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E8D" w:rsidRDefault="00110E8D" w:rsidP="001E1B51">
      <w:pPr>
        <w:bidi w:val="0"/>
        <w:jc w:val="center"/>
        <w:rPr>
          <w:b/>
          <w:bCs/>
          <w:sz w:val="28"/>
          <w:szCs w:val="28"/>
        </w:rPr>
      </w:pPr>
      <w:r w:rsidRPr="0029599D">
        <w:rPr>
          <w:b/>
          <w:bCs/>
          <w:sz w:val="28"/>
          <w:szCs w:val="28"/>
        </w:rPr>
        <w:t xml:space="preserve">The </w:t>
      </w:r>
      <w:r w:rsidR="00E21001">
        <w:rPr>
          <w:b/>
          <w:bCs/>
          <w:sz w:val="28"/>
          <w:szCs w:val="28"/>
        </w:rPr>
        <w:t>need and use the r</w:t>
      </w:r>
      <w:r w:rsidRPr="0029599D">
        <w:rPr>
          <w:b/>
          <w:bCs/>
          <w:sz w:val="28"/>
          <w:szCs w:val="28"/>
        </w:rPr>
        <w:t xml:space="preserve">ural ICT </w:t>
      </w:r>
      <w:r w:rsidR="00E21001">
        <w:rPr>
          <w:b/>
          <w:bCs/>
          <w:sz w:val="28"/>
          <w:szCs w:val="28"/>
        </w:rPr>
        <w:t>services in</w:t>
      </w:r>
      <w:r w:rsidRPr="0029599D">
        <w:rPr>
          <w:b/>
          <w:bCs/>
          <w:sz w:val="28"/>
          <w:szCs w:val="28"/>
        </w:rPr>
        <w:t xml:space="preserve"> </w:t>
      </w:r>
      <w:r w:rsidR="002D3320">
        <w:rPr>
          <w:b/>
          <w:bCs/>
          <w:sz w:val="28"/>
          <w:szCs w:val="28"/>
        </w:rPr>
        <w:t>Iranian</w:t>
      </w:r>
      <w:r w:rsidRPr="0029599D">
        <w:rPr>
          <w:b/>
          <w:bCs/>
          <w:sz w:val="28"/>
          <w:szCs w:val="28"/>
        </w:rPr>
        <w:t xml:space="preserve"> rural areas </w:t>
      </w:r>
    </w:p>
    <w:p w:rsidR="00C33E99" w:rsidRDefault="00C33E99" w:rsidP="001E1B51">
      <w:pPr>
        <w:bidi w:val="0"/>
        <w:jc w:val="center"/>
        <w:rPr>
          <w:b/>
          <w:bCs/>
          <w:sz w:val="28"/>
          <w:szCs w:val="28"/>
        </w:rPr>
      </w:pPr>
    </w:p>
    <w:p w:rsidR="004D44CF" w:rsidRDefault="004D44CF" w:rsidP="004D44CF">
      <w:pPr>
        <w:bidi w:val="0"/>
        <w:jc w:val="center"/>
        <w:rPr>
          <w:b/>
          <w:bCs/>
          <w:sz w:val="28"/>
          <w:szCs w:val="28"/>
        </w:rPr>
      </w:pPr>
    </w:p>
    <w:p w:rsidR="004D44CF" w:rsidRPr="0029599D" w:rsidRDefault="004D44CF" w:rsidP="004D44CF">
      <w:pPr>
        <w:bidi w:val="0"/>
        <w:jc w:val="center"/>
        <w:rPr>
          <w:b/>
          <w:bCs/>
          <w:sz w:val="28"/>
          <w:szCs w:val="28"/>
        </w:rPr>
      </w:pPr>
    </w:p>
    <w:p w:rsidR="0029599D" w:rsidRDefault="0029599D" w:rsidP="001E1B51">
      <w:pPr>
        <w:bidi w:val="0"/>
        <w:jc w:val="center"/>
        <w:rPr>
          <w:b/>
          <w:bCs/>
          <w:sz w:val="23"/>
          <w:szCs w:val="23"/>
        </w:rPr>
      </w:pPr>
    </w:p>
    <w:p w:rsidR="0029599D" w:rsidRDefault="0029599D" w:rsidP="001E1B51">
      <w:pPr>
        <w:bidi w:val="0"/>
        <w:jc w:val="center"/>
        <w:rPr>
          <w:b/>
          <w:bCs/>
          <w:sz w:val="23"/>
          <w:szCs w:val="23"/>
        </w:rPr>
      </w:pPr>
    </w:p>
    <w:p w:rsidR="00573AA3" w:rsidRDefault="00573AA3" w:rsidP="001E1B51">
      <w:pPr>
        <w:bidi w:val="0"/>
        <w:jc w:val="both"/>
        <w:rPr>
          <w:b/>
          <w:bCs/>
          <w:sz w:val="23"/>
          <w:szCs w:val="23"/>
        </w:rPr>
      </w:pPr>
      <w:r>
        <w:rPr>
          <w:b/>
          <w:bCs/>
          <w:sz w:val="23"/>
          <w:szCs w:val="23"/>
        </w:rPr>
        <w:t>Abstract</w:t>
      </w:r>
    </w:p>
    <w:p w:rsidR="00573AA3" w:rsidRPr="008F0E21" w:rsidRDefault="00F55AFC" w:rsidP="001E1B51">
      <w:pPr>
        <w:bidi w:val="0"/>
        <w:spacing w:line="360" w:lineRule="auto"/>
        <w:jc w:val="both"/>
        <w:rPr>
          <w:rFonts w:asciiTheme="majorBidi" w:hAnsiTheme="majorBidi" w:cstheme="majorBidi"/>
        </w:rPr>
      </w:pPr>
      <w:r w:rsidRPr="008F0E21">
        <w:rPr>
          <w:rFonts w:asciiTheme="majorBidi" w:hAnsiTheme="majorBidi" w:cstheme="majorBidi"/>
        </w:rPr>
        <w:t>Nowadays, Internet</w:t>
      </w:r>
      <w:r w:rsidR="00573AA3" w:rsidRPr="008F0E21">
        <w:rPr>
          <w:rFonts w:asciiTheme="majorBidi" w:hAnsiTheme="majorBidi" w:cstheme="majorBidi"/>
        </w:rPr>
        <w:t xml:space="preserve"> access and use of information resources in all human societies are experiencing a rising trend, and different communities are used each with multiple infrastructures due to the benefits of ICT. </w:t>
      </w:r>
      <w:r w:rsidRPr="008F0E21">
        <w:rPr>
          <w:rFonts w:asciiTheme="majorBidi" w:hAnsiTheme="majorBidi" w:cstheme="majorBidi"/>
        </w:rPr>
        <w:t>The</w:t>
      </w:r>
      <w:r w:rsidR="00573AA3" w:rsidRPr="008F0E21">
        <w:rPr>
          <w:rFonts w:asciiTheme="majorBidi" w:hAnsiTheme="majorBidi" w:cstheme="majorBidi"/>
        </w:rPr>
        <w:t xml:space="preserve"> present study was based on applied research</w:t>
      </w:r>
      <w:r w:rsidR="00346DB0">
        <w:rPr>
          <w:rFonts w:asciiTheme="majorBidi" w:hAnsiTheme="majorBidi" w:cstheme="majorBidi"/>
        </w:rPr>
        <w:t xml:space="preserve">. </w:t>
      </w:r>
      <w:r w:rsidR="00573AA3" w:rsidRPr="008F0E21">
        <w:rPr>
          <w:rFonts w:asciiTheme="majorBidi" w:hAnsiTheme="majorBidi" w:cstheme="majorBidi"/>
        </w:rPr>
        <w:t>In this research, a hybrid approach involving quantitative methods (survey) and qualitative (observation, interviews) was used.</w:t>
      </w:r>
      <w:r w:rsidR="00DA2549">
        <w:rPr>
          <w:rFonts w:asciiTheme="majorBidi" w:hAnsiTheme="majorBidi" w:cstheme="majorBidi"/>
        </w:rPr>
        <w:t xml:space="preserve"> </w:t>
      </w:r>
      <w:r w:rsidR="006B691F">
        <w:rPr>
          <w:rFonts w:asciiTheme="majorBidi" w:hAnsiTheme="majorBidi" w:cstheme="majorBidi"/>
        </w:rPr>
        <w:t>Statistical population</w:t>
      </w:r>
      <w:r w:rsidR="00573AA3" w:rsidRPr="008F0E21">
        <w:rPr>
          <w:rFonts w:asciiTheme="majorBidi" w:hAnsiTheme="majorBidi" w:cstheme="majorBidi"/>
        </w:rPr>
        <w:t xml:space="preserve"> of this study consists of two parts, </w:t>
      </w:r>
      <w:r w:rsidR="0005307D">
        <w:rPr>
          <w:rFonts w:asciiTheme="majorBidi" w:hAnsiTheme="majorBidi" w:cstheme="majorBidi"/>
        </w:rPr>
        <w:t>t</w:t>
      </w:r>
      <w:r w:rsidR="00573AA3" w:rsidRPr="008F0E21">
        <w:rPr>
          <w:rFonts w:asciiTheme="majorBidi" w:hAnsiTheme="majorBidi" w:cstheme="majorBidi"/>
        </w:rPr>
        <w:t xml:space="preserve">he first part responsible for rural ICT offices, with a population of 125 people using Cochran Formula 80 subjects were selected as first sample, and </w:t>
      </w:r>
      <w:r w:rsidR="0005307D">
        <w:rPr>
          <w:rFonts w:asciiTheme="majorBidi" w:hAnsiTheme="majorBidi" w:cstheme="majorBidi"/>
        </w:rPr>
        <w:t>t</w:t>
      </w:r>
      <w:r w:rsidR="00573AA3" w:rsidRPr="008F0E21">
        <w:rPr>
          <w:rFonts w:asciiTheme="majorBidi" w:hAnsiTheme="majorBidi" w:cstheme="majorBidi"/>
        </w:rPr>
        <w:t xml:space="preserve">he second part of the rural </w:t>
      </w:r>
      <w:r w:rsidRPr="008F0E21">
        <w:rPr>
          <w:rFonts w:asciiTheme="majorBidi" w:hAnsiTheme="majorBidi" w:cstheme="majorBidi"/>
        </w:rPr>
        <w:t>of first</w:t>
      </w:r>
      <w:r w:rsidR="00573AA3" w:rsidRPr="008F0E21">
        <w:rPr>
          <w:rFonts w:asciiTheme="majorBidi" w:hAnsiTheme="majorBidi" w:cstheme="majorBidi"/>
        </w:rPr>
        <w:t xml:space="preserve"> sample villages with a population of 84,836 people using Cochran formula and randomized-comparative method were studied as second sample.</w:t>
      </w:r>
      <w:r w:rsidR="0005307D">
        <w:rPr>
          <w:rFonts w:asciiTheme="majorBidi" w:hAnsiTheme="majorBidi" w:cstheme="majorBidi"/>
        </w:rPr>
        <w:t xml:space="preserve"> T</w:t>
      </w:r>
      <w:r w:rsidR="00573AA3" w:rsidRPr="008F0E21">
        <w:rPr>
          <w:rFonts w:asciiTheme="majorBidi" w:hAnsiTheme="majorBidi" w:cstheme="majorBidi"/>
        </w:rPr>
        <w:t xml:space="preserve">he questionnaire was subjected to reliability testing by using data collection in the pilot study with </w:t>
      </w:r>
      <w:proofErr w:type="spellStart"/>
      <w:r w:rsidR="00573AA3" w:rsidRPr="008F0E21">
        <w:rPr>
          <w:rFonts w:asciiTheme="majorBidi" w:hAnsiTheme="majorBidi" w:cstheme="majorBidi"/>
        </w:rPr>
        <w:t>Cronbach’s</w:t>
      </w:r>
      <w:proofErr w:type="spellEnd"/>
      <w:r w:rsidR="00573AA3" w:rsidRPr="008F0E21">
        <w:rPr>
          <w:rFonts w:asciiTheme="majorBidi" w:hAnsiTheme="majorBidi" w:cstheme="majorBidi"/>
        </w:rPr>
        <w:t xml:space="preserve"> Alpha value 0.73 to 0.95 for all variables. SPSS statistical software was used to analysis the data.</w:t>
      </w:r>
      <w:r w:rsidR="0005307D">
        <w:rPr>
          <w:rFonts w:asciiTheme="majorBidi" w:hAnsiTheme="majorBidi" w:cstheme="majorBidi"/>
        </w:rPr>
        <w:t xml:space="preserve"> </w:t>
      </w:r>
      <w:r w:rsidR="00573AA3" w:rsidRPr="008F0E21">
        <w:rPr>
          <w:rFonts w:asciiTheme="majorBidi" w:hAnsiTheme="majorBidi" w:cstheme="majorBidi"/>
        </w:rPr>
        <w:t>The results of the study indicate that the overall performance of the agencies providing services to the rural was lower-middle in the offices in banking services has received first place, and the final ranking in the provision of health services.</w:t>
      </w:r>
      <w:r w:rsidR="00046453">
        <w:rPr>
          <w:rFonts w:asciiTheme="majorBidi" w:hAnsiTheme="majorBidi" w:cstheme="majorBidi"/>
        </w:rPr>
        <w:t xml:space="preserve"> </w:t>
      </w:r>
      <w:r w:rsidR="00573AA3" w:rsidRPr="008F0E21">
        <w:rPr>
          <w:rFonts w:asciiTheme="majorBidi" w:hAnsiTheme="majorBidi" w:cstheme="majorBidi"/>
        </w:rPr>
        <w:t>The results of study</w:t>
      </w:r>
      <w:r w:rsidR="008740E5">
        <w:rPr>
          <w:rFonts w:asciiTheme="majorBidi" w:hAnsiTheme="majorBidi" w:cstheme="majorBidi"/>
        </w:rPr>
        <w:t xml:space="preserve"> showed </w:t>
      </w:r>
      <w:r w:rsidR="00A12C9E">
        <w:rPr>
          <w:rFonts w:asciiTheme="majorBidi" w:hAnsiTheme="majorBidi" w:cstheme="majorBidi"/>
        </w:rPr>
        <w:t xml:space="preserve">that </w:t>
      </w:r>
      <w:r w:rsidR="00A12C9E" w:rsidRPr="008F0E21">
        <w:rPr>
          <w:rFonts w:asciiTheme="majorBidi" w:hAnsiTheme="majorBidi" w:cstheme="majorBidi"/>
        </w:rPr>
        <w:t>rural</w:t>
      </w:r>
      <w:r w:rsidR="00573AA3" w:rsidRPr="008F0E21">
        <w:rPr>
          <w:rFonts w:asciiTheme="majorBidi" w:hAnsiTheme="majorBidi" w:cstheme="majorBidi"/>
        </w:rPr>
        <w:t xml:space="preserve"> employment, level education and family size effect on the rate of rural ICT offices.</w:t>
      </w:r>
      <w:r w:rsidR="008740E5">
        <w:rPr>
          <w:rFonts w:asciiTheme="majorBidi" w:hAnsiTheme="majorBidi" w:cstheme="majorBidi"/>
        </w:rPr>
        <w:t xml:space="preserve"> </w:t>
      </w:r>
    </w:p>
    <w:p w:rsidR="00573AA3" w:rsidRPr="008F0E21" w:rsidRDefault="00573AA3" w:rsidP="001E1B51">
      <w:pPr>
        <w:bidi w:val="0"/>
        <w:spacing w:line="360" w:lineRule="auto"/>
        <w:jc w:val="both"/>
        <w:rPr>
          <w:rFonts w:asciiTheme="majorBidi" w:hAnsiTheme="majorBidi" w:cstheme="majorBidi"/>
        </w:rPr>
      </w:pPr>
    </w:p>
    <w:p w:rsidR="00573AA3" w:rsidRDefault="00573AA3" w:rsidP="00BE6283">
      <w:pPr>
        <w:tabs>
          <w:tab w:val="right" w:pos="284"/>
        </w:tabs>
        <w:bidi w:val="0"/>
        <w:ind w:left="284" w:hanging="284"/>
        <w:jc w:val="both"/>
        <w:rPr>
          <w:sz w:val="23"/>
          <w:szCs w:val="23"/>
        </w:rPr>
      </w:pPr>
      <w:r>
        <w:rPr>
          <w:b/>
          <w:bCs/>
          <w:sz w:val="23"/>
          <w:szCs w:val="23"/>
        </w:rPr>
        <w:t>Keywords:</w:t>
      </w:r>
      <w:r>
        <w:rPr>
          <w:sz w:val="23"/>
          <w:szCs w:val="23"/>
        </w:rPr>
        <w:t xml:space="preserve"> Electronic Government, ICT, </w:t>
      </w:r>
      <w:r w:rsidR="00812623">
        <w:rPr>
          <w:sz w:val="23"/>
          <w:szCs w:val="23"/>
        </w:rPr>
        <w:t xml:space="preserve">Rural </w:t>
      </w:r>
      <w:r>
        <w:rPr>
          <w:sz w:val="23"/>
          <w:szCs w:val="23"/>
        </w:rPr>
        <w:t xml:space="preserve">ICT </w:t>
      </w:r>
      <w:r w:rsidR="00BE6283">
        <w:rPr>
          <w:sz w:val="23"/>
          <w:szCs w:val="23"/>
        </w:rPr>
        <w:t>O</w:t>
      </w:r>
      <w:r>
        <w:rPr>
          <w:sz w:val="23"/>
          <w:szCs w:val="23"/>
        </w:rPr>
        <w:t>ffices</w:t>
      </w:r>
      <w:r w:rsidR="006B691F">
        <w:rPr>
          <w:sz w:val="23"/>
          <w:szCs w:val="23"/>
        </w:rPr>
        <w:t>.</w:t>
      </w:r>
    </w:p>
    <w:p w:rsidR="006B691F" w:rsidRPr="00991BCE" w:rsidRDefault="006B691F" w:rsidP="001E1B51">
      <w:pPr>
        <w:tabs>
          <w:tab w:val="right" w:pos="284"/>
        </w:tabs>
        <w:bidi w:val="0"/>
        <w:ind w:left="284" w:hanging="284"/>
        <w:jc w:val="both"/>
        <w:rPr>
          <w:rFonts w:cs="B Nazanin"/>
          <w:sz w:val="26"/>
          <w:szCs w:val="26"/>
          <w:rtl/>
        </w:rPr>
      </w:pPr>
    </w:p>
    <w:p w:rsidR="00573AA3" w:rsidRDefault="00573AA3" w:rsidP="001E1B51">
      <w:pPr>
        <w:bidi w:val="0"/>
      </w:pPr>
      <w:bookmarkStart w:id="0" w:name="_GoBack"/>
      <w:bookmarkEnd w:id="0"/>
    </w:p>
    <w:p w:rsidR="004D44CF" w:rsidRDefault="004D44CF" w:rsidP="004D44CF">
      <w:pPr>
        <w:bidi w:val="0"/>
      </w:pPr>
    </w:p>
    <w:p w:rsidR="004D44CF" w:rsidRDefault="004D44CF" w:rsidP="004D44CF">
      <w:pPr>
        <w:bidi w:val="0"/>
      </w:pPr>
    </w:p>
    <w:p w:rsidR="004D44CF" w:rsidRDefault="004D44CF" w:rsidP="004D44CF">
      <w:pPr>
        <w:bidi w:val="0"/>
      </w:pPr>
    </w:p>
    <w:p w:rsidR="004D44CF" w:rsidRDefault="004D44CF" w:rsidP="004D44CF">
      <w:pPr>
        <w:bidi w:val="0"/>
      </w:pPr>
    </w:p>
    <w:p w:rsidR="004D44CF" w:rsidRDefault="004D44CF" w:rsidP="004D44CF">
      <w:pPr>
        <w:bidi w:val="0"/>
      </w:pPr>
    </w:p>
    <w:p w:rsidR="004D44CF" w:rsidRDefault="004D44CF" w:rsidP="004D44CF">
      <w:pPr>
        <w:bidi w:val="0"/>
      </w:pPr>
    </w:p>
    <w:p w:rsidR="004D44CF" w:rsidRDefault="004D44CF" w:rsidP="004D44CF">
      <w:pPr>
        <w:bidi w:val="0"/>
      </w:pPr>
    </w:p>
    <w:p w:rsidR="004D44CF" w:rsidRDefault="004D44CF" w:rsidP="004D44CF">
      <w:pPr>
        <w:bidi w:val="0"/>
      </w:pPr>
    </w:p>
    <w:p w:rsidR="004D44CF" w:rsidRDefault="004D44CF" w:rsidP="004D44CF">
      <w:pPr>
        <w:bidi w:val="0"/>
      </w:pPr>
    </w:p>
    <w:p w:rsidR="008F0E21" w:rsidRDefault="008F0E21" w:rsidP="001E1B51">
      <w:pPr>
        <w:pStyle w:val="A-Title1"/>
        <w:spacing w:beforeLines="0" w:afterLines="0" w:line="360" w:lineRule="auto"/>
        <w:rPr>
          <w:rFonts w:asciiTheme="majorBidi" w:hAnsiTheme="majorBidi" w:cstheme="majorBidi"/>
        </w:rPr>
      </w:pPr>
      <w:r>
        <w:rPr>
          <w:rFonts w:asciiTheme="majorBidi" w:hAnsiTheme="majorBidi" w:cstheme="majorBidi"/>
        </w:rPr>
        <w:t>INTRODUCTION</w:t>
      </w:r>
    </w:p>
    <w:p w:rsidR="008F0E21" w:rsidRDefault="008F0E21" w:rsidP="001E1B51">
      <w:pPr>
        <w:bidi w:val="0"/>
        <w:spacing w:line="360" w:lineRule="auto"/>
        <w:jc w:val="both"/>
        <w:rPr>
          <w:rFonts w:asciiTheme="majorBidi" w:hAnsiTheme="majorBidi" w:cstheme="majorBidi"/>
        </w:rPr>
      </w:pPr>
      <w:r w:rsidRPr="008A183E">
        <w:rPr>
          <w:rFonts w:asciiTheme="majorBidi" w:hAnsiTheme="majorBidi" w:cstheme="majorBidi"/>
        </w:rPr>
        <w:t>ITC are key promoting community connectivity in contemporary</w:t>
      </w:r>
      <w:r w:rsidRPr="008A183E">
        <w:rPr>
          <w:rFonts w:asciiTheme="majorBidi" w:hAnsiTheme="majorBidi" w:cstheme="majorBidi" w:hint="cs"/>
          <w:rtl/>
        </w:rPr>
        <w:t xml:space="preserve"> </w:t>
      </w:r>
      <w:r w:rsidRPr="008A183E">
        <w:rPr>
          <w:rFonts w:asciiTheme="majorBidi" w:hAnsiTheme="majorBidi" w:cstheme="majorBidi"/>
        </w:rPr>
        <w:t>society (Novo-</w:t>
      </w:r>
      <w:proofErr w:type="spellStart"/>
      <w:r w:rsidRPr="008A183E">
        <w:rPr>
          <w:rFonts w:asciiTheme="majorBidi" w:hAnsiTheme="majorBidi" w:cstheme="majorBidi"/>
        </w:rPr>
        <w:t>Corti</w:t>
      </w:r>
      <w:proofErr w:type="spellEnd"/>
      <w:r w:rsidRPr="008A183E">
        <w:rPr>
          <w:rFonts w:asciiTheme="majorBidi" w:hAnsiTheme="majorBidi" w:cstheme="majorBidi"/>
        </w:rPr>
        <w:t xml:space="preserve"> and et al</w:t>
      </w:r>
      <w:r w:rsidRPr="008A183E">
        <w:rPr>
          <w:rFonts w:asciiTheme="majorBidi" w:hAnsiTheme="majorBidi" w:cstheme="majorBidi" w:hint="cs"/>
        </w:rPr>
        <w:t>,</w:t>
      </w:r>
      <w:r w:rsidRPr="008A183E">
        <w:rPr>
          <w:rFonts w:asciiTheme="majorBidi" w:hAnsiTheme="majorBidi" w:cstheme="majorBidi"/>
        </w:rPr>
        <w:t xml:space="preserve"> 2014</w:t>
      </w:r>
      <w:r w:rsidRPr="008A183E">
        <w:rPr>
          <w:rFonts w:asciiTheme="majorBidi" w:hAnsiTheme="majorBidi" w:cstheme="majorBidi" w:hint="cs"/>
          <w:rtl/>
        </w:rPr>
        <w:t xml:space="preserve"> (</w:t>
      </w:r>
      <w:r w:rsidRPr="008A183E">
        <w:rPr>
          <w:rFonts w:asciiTheme="majorBidi" w:hAnsiTheme="majorBidi" w:cstheme="majorBidi"/>
        </w:rPr>
        <w:t>. Some researchers believed that ICTs can be mechanisms that enable developing countries to leapfrog stages of development. Information and Communication technologies (ICT) have a potential for economic growth and social empowerment (</w:t>
      </w:r>
      <w:proofErr w:type="spellStart"/>
      <w:r w:rsidRPr="008A183E">
        <w:rPr>
          <w:rFonts w:asciiTheme="majorBidi" w:hAnsiTheme="majorBidi" w:cstheme="majorBidi"/>
        </w:rPr>
        <w:t>Amosa</w:t>
      </w:r>
      <w:proofErr w:type="spellEnd"/>
      <w:r w:rsidRPr="008A183E">
        <w:rPr>
          <w:rFonts w:asciiTheme="majorBidi" w:hAnsiTheme="majorBidi" w:cstheme="majorBidi" w:hint="cs"/>
          <w:rtl/>
        </w:rPr>
        <w:t xml:space="preserve"> </w:t>
      </w:r>
      <w:r w:rsidRPr="008A183E">
        <w:rPr>
          <w:rFonts w:asciiTheme="majorBidi" w:hAnsiTheme="majorBidi" w:cstheme="majorBidi"/>
        </w:rPr>
        <w:t xml:space="preserve">and </w:t>
      </w:r>
      <w:proofErr w:type="spellStart"/>
      <w:r w:rsidRPr="008A183E">
        <w:rPr>
          <w:rFonts w:asciiTheme="majorBidi" w:hAnsiTheme="majorBidi" w:cstheme="majorBidi"/>
        </w:rPr>
        <w:t>Adenusi</w:t>
      </w:r>
      <w:proofErr w:type="spellEnd"/>
      <w:r w:rsidRPr="008A183E">
        <w:rPr>
          <w:rFonts w:asciiTheme="majorBidi" w:hAnsiTheme="majorBidi" w:cs="2  Badr" w:hint="cs"/>
        </w:rPr>
        <w:t>,</w:t>
      </w:r>
      <w:r w:rsidRPr="008A183E">
        <w:rPr>
          <w:rFonts w:asciiTheme="majorBidi" w:hAnsiTheme="majorBidi" w:cstheme="majorBidi"/>
        </w:rPr>
        <w:t xml:space="preserve"> 2012). </w:t>
      </w:r>
      <w:r w:rsidRPr="00100619">
        <w:rPr>
          <w:rFonts w:asciiTheme="majorBidi" w:hAnsiTheme="majorBidi" w:cstheme="majorBidi"/>
        </w:rPr>
        <w:t xml:space="preserve">Information and communication technology has led to significant changes in the way people live, work, interact, </w:t>
      </w:r>
      <w:r w:rsidRPr="00100619">
        <w:rPr>
          <w:rFonts w:asciiTheme="majorBidi" w:hAnsiTheme="majorBidi" w:cstheme="majorBidi"/>
        </w:rPr>
        <w:lastRenderedPageBreak/>
        <w:t>and learn to be active.</w:t>
      </w:r>
      <w:r w:rsidR="00100619">
        <w:rPr>
          <w:rFonts w:asciiTheme="majorBidi" w:hAnsiTheme="majorBidi" w:cstheme="majorBidi"/>
        </w:rPr>
        <w:t xml:space="preserve"> </w:t>
      </w:r>
      <w:r w:rsidRPr="001059F4">
        <w:rPr>
          <w:rFonts w:asciiTheme="majorBidi" w:hAnsiTheme="majorBidi" w:cstheme="majorBidi"/>
        </w:rPr>
        <w:t>General ICT as a tool to combat poverty, which enables rural women In order to improve the delivery of social services and increase the level of information to support food security and equal opportunity for all some people and raise strategy of innovative knowledge in the fields of agriculture must move</w:t>
      </w:r>
      <w:r w:rsidRPr="001059F4">
        <w:rPr>
          <w:rFonts w:asciiTheme="majorBidi" w:hAnsiTheme="majorBidi" w:cstheme="majorBidi"/>
          <w:rtl/>
        </w:rPr>
        <w:t xml:space="preserve"> </w:t>
      </w:r>
      <w:r w:rsidRPr="001059F4">
        <w:rPr>
          <w:rFonts w:asciiTheme="majorBidi" w:hAnsiTheme="majorBidi" w:cstheme="majorBidi"/>
        </w:rPr>
        <w:t>(</w:t>
      </w:r>
      <w:proofErr w:type="spellStart"/>
      <w:r w:rsidRPr="001059F4">
        <w:rPr>
          <w:rFonts w:asciiTheme="majorBidi" w:hAnsiTheme="majorBidi" w:cstheme="majorBidi"/>
        </w:rPr>
        <w:t>Bakhshizadeh</w:t>
      </w:r>
      <w:proofErr w:type="spellEnd"/>
      <w:r w:rsidRPr="001059F4">
        <w:rPr>
          <w:rFonts w:asciiTheme="majorBidi" w:hAnsiTheme="majorBidi" w:cstheme="majorBidi"/>
        </w:rPr>
        <w:t xml:space="preserve"> and et al, 2010).</w:t>
      </w:r>
    </w:p>
    <w:p w:rsidR="0057565A" w:rsidRPr="0057565A" w:rsidRDefault="0057565A" w:rsidP="001E1B51">
      <w:pPr>
        <w:bidi w:val="0"/>
        <w:spacing w:line="360" w:lineRule="auto"/>
        <w:jc w:val="both"/>
        <w:rPr>
          <w:rFonts w:asciiTheme="majorBidi" w:hAnsiTheme="majorBidi" w:cstheme="majorBidi"/>
        </w:rPr>
      </w:pPr>
      <w:r w:rsidRPr="0057565A">
        <w:rPr>
          <w:rFonts w:asciiTheme="majorBidi" w:hAnsiTheme="majorBidi" w:cstheme="majorBidi"/>
        </w:rPr>
        <w:t>ICTs have the potential to support and enhance rural development initiatives in the following key areas:</w:t>
      </w:r>
    </w:p>
    <w:p w:rsidR="0057565A" w:rsidRDefault="0057565A" w:rsidP="001E1B51">
      <w:pPr>
        <w:bidi w:val="0"/>
        <w:spacing w:line="360" w:lineRule="auto"/>
        <w:jc w:val="both"/>
        <w:rPr>
          <w:rFonts w:asciiTheme="majorBidi" w:hAnsiTheme="majorBidi" w:cstheme="majorBidi"/>
        </w:rPr>
      </w:pPr>
      <w:r w:rsidRPr="0057565A">
        <w:rPr>
          <w:rFonts w:asciiTheme="majorBidi" w:hAnsiTheme="majorBidi" w:cstheme="majorBidi"/>
        </w:rPr>
        <w:t>1. Managing, storing, and sharing information: ICTs offer unprecedented information storage capacity, increases in processing power and speed, coupled with dramatic reductions in costs. ICTs can facilitate the improvement of existing information management processes by improving ease of access, transparency, accountability, efficiency, speed of delivery and providing new information sharing opportunities through affordability, availability and ease of use.</w:t>
      </w:r>
    </w:p>
    <w:p w:rsidR="003F0D4D" w:rsidRDefault="003F0D4D" w:rsidP="001E1B51">
      <w:pPr>
        <w:bidi w:val="0"/>
        <w:spacing w:line="360" w:lineRule="auto"/>
        <w:jc w:val="both"/>
        <w:rPr>
          <w:rFonts w:asciiTheme="majorBidi" w:hAnsiTheme="majorBidi" w:cstheme="majorBidi"/>
        </w:rPr>
      </w:pPr>
      <w:r w:rsidRPr="003F0D4D">
        <w:rPr>
          <w:rFonts w:asciiTheme="majorBidi" w:hAnsiTheme="majorBidi" w:cstheme="majorBidi"/>
        </w:rPr>
        <w:t xml:space="preserve">2. Access to more information, especially public information: The context of rural development has changed rapidly in recent years. </w:t>
      </w:r>
      <w:proofErr w:type="spellStart"/>
      <w:r w:rsidRPr="003F0D4D">
        <w:rPr>
          <w:rFonts w:asciiTheme="majorBidi" w:hAnsiTheme="majorBidi" w:cstheme="majorBidi"/>
        </w:rPr>
        <w:t>Globalisation</w:t>
      </w:r>
      <w:proofErr w:type="spellEnd"/>
      <w:r w:rsidRPr="003F0D4D">
        <w:rPr>
          <w:rFonts w:asciiTheme="majorBidi" w:hAnsiTheme="majorBidi" w:cstheme="majorBidi"/>
        </w:rPr>
        <w:t xml:space="preserve"> and continuing </w:t>
      </w:r>
      <w:proofErr w:type="spellStart"/>
      <w:r w:rsidRPr="003F0D4D">
        <w:rPr>
          <w:rFonts w:asciiTheme="majorBidi" w:hAnsiTheme="majorBidi" w:cstheme="majorBidi"/>
        </w:rPr>
        <w:t>liberalisation</w:t>
      </w:r>
      <w:proofErr w:type="spellEnd"/>
      <w:r w:rsidRPr="003F0D4D">
        <w:rPr>
          <w:rFonts w:asciiTheme="majorBidi" w:hAnsiTheme="majorBidi" w:cstheme="majorBidi"/>
        </w:rPr>
        <w:t xml:space="preserve"> of agriculture have substantially changed the market and institutional environment in rural areas. ICTs offer huge potential in support of improved education and training and need to be harnessed to build long term decision making capacity in rural areas. ICTs can also support improved provision of short-term information required by the rural poor for livelihood strategies.</w:t>
      </w:r>
    </w:p>
    <w:p w:rsidR="00D848A5" w:rsidRDefault="00036CEE" w:rsidP="001E1B51">
      <w:pPr>
        <w:bidi w:val="0"/>
        <w:spacing w:line="360" w:lineRule="auto"/>
        <w:jc w:val="both"/>
        <w:rPr>
          <w:rFonts w:asciiTheme="majorBidi" w:hAnsiTheme="majorBidi" w:cstheme="majorBidi"/>
        </w:rPr>
      </w:pPr>
      <w:r w:rsidRPr="00036CEE">
        <w:rPr>
          <w:rFonts w:asciiTheme="majorBidi" w:hAnsiTheme="majorBidi" w:cstheme="majorBidi"/>
        </w:rPr>
        <w:t>3. Creating linkages for partnerships in information sharing (mutual, two-way, participatory): ICTs can help empower the poor to take control of their knowledge environment. ICTs provide practical opportunities for improved information exchange between different groups and new and innovative knowledge partnerships</w:t>
      </w:r>
      <w:r>
        <w:rPr>
          <w:rFonts w:asciiTheme="majorBidi" w:hAnsiTheme="majorBidi" w:cstheme="majorBidi"/>
        </w:rPr>
        <w:t xml:space="preserve"> (</w:t>
      </w:r>
      <w:r>
        <w:t xml:space="preserve">Chapman and </w:t>
      </w:r>
      <w:proofErr w:type="spellStart"/>
      <w:r>
        <w:t>Slaymaker</w:t>
      </w:r>
      <w:proofErr w:type="spellEnd"/>
      <w:r>
        <w:t>, 2002</w:t>
      </w:r>
      <w:r>
        <w:rPr>
          <w:rFonts w:asciiTheme="majorBidi" w:hAnsiTheme="majorBidi" w:cstheme="majorBidi"/>
        </w:rPr>
        <w:t>)</w:t>
      </w:r>
      <w:r w:rsidRPr="00036CEE">
        <w:rPr>
          <w:rFonts w:asciiTheme="majorBidi" w:hAnsiTheme="majorBidi" w:cstheme="majorBidi"/>
        </w:rPr>
        <w:t>.</w:t>
      </w:r>
    </w:p>
    <w:p w:rsidR="00F96839" w:rsidRP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Developing countries are now aware of the benefits derived through adoption and use of ICTs but there are many serious challenges which must be addressed and chief among them are:</w:t>
      </w:r>
    </w:p>
    <w:p w:rsidR="00F96839" w:rsidRP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Inadequate communications and power infrastructure</w:t>
      </w:r>
    </w:p>
    <w:p w:rsidR="00F96839" w:rsidRP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Shortage of ICT facilities and ICTs skills</w:t>
      </w:r>
    </w:p>
    <w:p w:rsidR="00F96839" w:rsidRP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Inadequate institutional arrangements</w:t>
      </w:r>
    </w:p>
    <w:p w:rsidR="00F96839" w:rsidRP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Limited financial resources</w:t>
      </w:r>
    </w:p>
    <w:p w:rsidR="00F96839" w:rsidRP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Inadequate public private partnership</w:t>
      </w:r>
    </w:p>
    <w:p w:rsidR="00F96839" w:rsidRP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Limited data management capacity</w:t>
      </w:r>
    </w:p>
    <w:p w:rsidR="00F96839" w:rsidRP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Inadequate horizontal and vertical communication</w:t>
      </w:r>
    </w:p>
    <w:p w:rsidR="00F96839" w:rsidRP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Inadequate bandwidth nationally and on the Gateway</w:t>
      </w:r>
    </w:p>
    <w:p w:rsidR="00F96839" w:rsidRDefault="00F96839" w:rsidP="001E1B51">
      <w:pPr>
        <w:bidi w:val="0"/>
        <w:spacing w:line="360" w:lineRule="auto"/>
        <w:jc w:val="both"/>
        <w:rPr>
          <w:rFonts w:asciiTheme="majorBidi" w:hAnsiTheme="majorBidi" w:cstheme="majorBidi"/>
        </w:rPr>
      </w:pPr>
      <w:r w:rsidRPr="00F96839">
        <w:rPr>
          <w:rFonts w:asciiTheme="majorBidi" w:hAnsiTheme="majorBidi" w:cstheme="majorBidi"/>
        </w:rPr>
        <w:t>Some of the above challenges can be addressed through public-private smart partnerships</w:t>
      </w:r>
    </w:p>
    <w:p w:rsidR="00242E04" w:rsidRDefault="00F651AC" w:rsidP="001E1B51">
      <w:pPr>
        <w:bidi w:val="0"/>
        <w:spacing w:line="360" w:lineRule="auto"/>
        <w:jc w:val="both"/>
        <w:rPr>
          <w:rFonts w:asciiTheme="majorBidi" w:hAnsiTheme="majorBidi" w:cstheme="majorBidi"/>
        </w:rPr>
      </w:pPr>
      <w:r w:rsidRPr="00F651AC">
        <w:rPr>
          <w:rFonts w:asciiTheme="majorBidi" w:hAnsiTheme="majorBidi" w:cstheme="majorBidi"/>
        </w:rPr>
        <w:t xml:space="preserve">ICT infrastructure by itself is not sufficient for the dissemination of knowledge and information to occur through it. Access to ICT infrastructure must be accompanied by access to ICT services. In </w:t>
      </w:r>
      <w:r w:rsidRPr="00F651AC">
        <w:rPr>
          <w:rFonts w:asciiTheme="majorBidi" w:hAnsiTheme="majorBidi" w:cstheme="majorBidi"/>
        </w:rPr>
        <w:lastRenderedPageBreak/>
        <w:t>this respect, the other challenge is how to make ICT services both affordable and available in venues or modes that are convenient to smallholder farmers (</w:t>
      </w:r>
      <w:proofErr w:type="spellStart"/>
      <w:r w:rsidR="00C90125">
        <w:rPr>
          <w:rFonts w:asciiTheme="majorBidi" w:hAnsiTheme="majorBidi" w:cstheme="majorBidi"/>
        </w:rPr>
        <w:t>Yimer</w:t>
      </w:r>
      <w:proofErr w:type="spellEnd"/>
      <w:r w:rsidR="00C90125">
        <w:rPr>
          <w:rFonts w:asciiTheme="majorBidi" w:hAnsiTheme="majorBidi" w:cstheme="majorBidi"/>
        </w:rPr>
        <w:t>,</w:t>
      </w:r>
      <w:r w:rsidRPr="00F651AC">
        <w:rPr>
          <w:rFonts w:asciiTheme="majorBidi" w:hAnsiTheme="majorBidi" w:cstheme="majorBidi"/>
        </w:rPr>
        <w:t xml:space="preserve"> 201</w:t>
      </w:r>
      <w:r w:rsidR="00C90125">
        <w:rPr>
          <w:rFonts w:asciiTheme="majorBidi" w:hAnsiTheme="majorBidi" w:cstheme="majorBidi"/>
        </w:rPr>
        <w:t>5</w:t>
      </w:r>
      <w:r w:rsidRPr="00F651AC">
        <w:rPr>
          <w:rFonts w:asciiTheme="majorBidi" w:hAnsiTheme="majorBidi" w:cstheme="majorBidi"/>
        </w:rPr>
        <w:t>).</w:t>
      </w:r>
      <w:r>
        <w:rPr>
          <w:rFonts w:asciiTheme="majorBidi" w:hAnsiTheme="majorBidi" w:cstheme="majorBidi"/>
        </w:rPr>
        <w:t xml:space="preserve"> </w:t>
      </w:r>
    </w:p>
    <w:p w:rsidR="00F651AC" w:rsidRDefault="00242E04" w:rsidP="001E1B51">
      <w:pPr>
        <w:bidi w:val="0"/>
        <w:spacing w:line="360" w:lineRule="auto"/>
        <w:jc w:val="both"/>
        <w:rPr>
          <w:rFonts w:asciiTheme="majorBidi" w:hAnsiTheme="majorBidi" w:cstheme="majorBidi"/>
        </w:rPr>
      </w:pPr>
      <w:r w:rsidRPr="00242E04">
        <w:rPr>
          <w:rFonts w:asciiTheme="majorBidi" w:hAnsiTheme="majorBidi" w:cstheme="majorBidi"/>
        </w:rPr>
        <w:t>Despite the large gap between the information society and Iranian type of society, there has been emphasis in the twenty-year perspective plan of Iran (2006-2025) and the fourth (2006-2010) and the fifth (2011-2015) development plan on gaining the information society and also developing the use of information and communication technology in the rural areas of Iran</w:t>
      </w:r>
      <w:r>
        <w:rPr>
          <w:rFonts w:asciiTheme="majorBidi" w:hAnsiTheme="majorBidi" w:cstheme="majorBidi"/>
        </w:rPr>
        <w:t xml:space="preserve"> (</w:t>
      </w:r>
      <w:proofErr w:type="spellStart"/>
      <w:r>
        <w:rPr>
          <w:rFonts w:asciiTheme="majorBidi" w:hAnsiTheme="majorBidi" w:cstheme="majorBidi"/>
        </w:rPr>
        <w:t>Charmchian</w:t>
      </w:r>
      <w:proofErr w:type="spellEnd"/>
      <w:r>
        <w:rPr>
          <w:rFonts w:asciiTheme="majorBidi" w:hAnsiTheme="majorBidi" w:cstheme="majorBidi"/>
        </w:rPr>
        <w:t xml:space="preserve"> and et al, 2012)</w:t>
      </w:r>
      <w:r w:rsidRPr="00242E04">
        <w:rPr>
          <w:rFonts w:asciiTheme="majorBidi" w:hAnsiTheme="majorBidi" w:cstheme="majorBidi"/>
        </w:rPr>
        <w:t>.</w:t>
      </w:r>
      <w:r>
        <w:rPr>
          <w:rFonts w:asciiTheme="majorBidi" w:hAnsiTheme="majorBidi" w:cstheme="majorBidi"/>
        </w:rPr>
        <w:t xml:space="preserve"> </w:t>
      </w:r>
      <w:r w:rsidR="00C90125" w:rsidRPr="00C90125">
        <w:rPr>
          <w:rFonts w:asciiTheme="majorBidi" w:hAnsiTheme="majorBidi" w:cstheme="majorBidi"/>
        </w:rPr>
        <w:t>For this reason, in Iran has been established the rural ICT offices in rural areas.</w:t>
      </w:r>
      <w:r w:rsidR="00E30E45">
        <w:rPr>
          <w:rFonts w:asciiTheme="majorBidi" w:hAnsiTheme="majorBidi" w:cstheme="majorBidi"/>
        </w:rPr>
        <w:t xml:space="preserve"> </w:t>
      </w:r>
    </w:p>
    <w:p w:rsidR="008F0E21" w:rsidRDefault="008F0E21" w:rsidP="001E1B51">
      <w:pPr>
        <w:pStyle w:val="A-Title1"/>
        <w:numPr>
          <w:ilvl w:val="0"/>
          <w:numId w:val="2"/>
        </w:numPr>
        <w:spacing w:beforeLines="0" w:afterLines="0" w:line="360" w:lineRule="auto"/>
        <w:rPr>
          <w:rFonts w:asciiTheme="majorBidi" w:hAnsiTheme="majorBidi" w:cstheme="majorBidi"/>
        </w:rPr>
      </w:pPr>
      <w:r w:rsidRPr="001F6E58">
        <w:rPr>
          <w:rFonts w:asciiTheme="majorBidi" w:hAnsiTheme="majorBidi" w:cstheme="majorBidi"/>
        </w:rPr>
        <w:t>The research background</w:t>
      </w:r>
    </w:p>
    <w:p w:rsidR="00A026A7" w:rsidRDefault="00812939" w:rsidP="001E1B51">
      <w:pPr>
        <w:pStyle w:val="A-Title1"/>
        <w:numPr>
          <w:ilvl w:val="0"/>
          <w:numId w:val="0"/>
        </w:numPr>
        <w:spacing w:beforeLines="0" w:afterLines="0" w:line="360" w:lineRule="auto"/>
        <w:rPr>
          <w:rFonts w:asciiTheme="majorBidi" w:hAnsiTheme="majorBidi" w:cstheme="majorBidi"/>
          <w:b w:val="0"/>
          <w:bCs/>
        </w:rPr>
      </w:pPr>
      <w:r w:rsidRPr="00812939">
        <w:rPr>
          <w:rFonts w:asciiTheme="majorBidi" w:hAnsiTheme="majorBidi" w:cstheme="majorBidi"/>
          <w:b w:val="0"/>
          <w:bCs/>
        </w:rPr>
        <w:t>Novo-</w:t>
      </w:r>
      <w:proofErr w:type="spellStart"/>
      <w:r w:rsidRPr="00812939">
        <w:rPr>
          <w:rFonts w:asciiTheme="majorBidi" w:hAnsiTheme="majorBidi" w:cstheme="majorBidi"/>
          <w:b w:val="0"/>
          <w:bCs/>
        </w:rPr>
        <w:t>Corti</w:t>
      </w:r>
      <w:proofErr w:type="spellEnd"/>
      <w:r w:rsidRPr="00812939">
        <w:rPr>
          <w:rFonts w:asciiTheme="majorBidi" w:hAnsiTheme="majorBidi" w:cstheme="majorBidi"/>
          <w:b w:val="0"/>
          <w:bCs/>
        </w:rPr>
        <w:t xml:space="preserve"> and et al (2014) investigated the role of ICT to break the walls of social exclusion of women rural. The result of research showed that since internet has become an important tool for women’ social and labor inclusion some measures must be implemented to avoid this gender digital divides</w:t>
      </w:r>
      <w:r>
        <w:rPr>
          <w:rFonts w:asciiTheme="majorBidi" w:hAnsiTheme="majorBidi" w:cstheme="majorBidi"/>
          <w:b w:val="0"/>
          <w:bCs/>
        </w:rPr>
        <w:t xml:space="preserve"> </w:t>
      </w:r>
      <w:r w:rsidRPr="00812939">
        <w:rPr>
          <w:rFonts w:asciiTheme="majorBidi" w:hAnsiTheme="majorBidi" w:cstheme="majorBidi"/>
          <w:b w:val="0"/>
          <w:bCs/>
        </w:rPr>
        <w:t>(Novo-</w:t>
      </w:r>
      <w:proofErr w:type="spellStart"/>
      <w:r w:rsidRPr="00812939">
        <w:rPr>
          <w:rFonts w:asciiTheme="majorBidi" w:hAnsiTheme="majorBidi" w:cstheme="majorBidi"/>
          <w:b w:val="0"/>
          <w:bCs/>
        </w:rPr>
        <w:t>Corti</w:t>
      </w:r>
      <w:proofErr w:type="spellEnd"/>
      <w:r w:rsidRPr="00812939">
        <w:rPr>
          <w:rFonts w:asciiTheme="majorBidi" w:hAnsiTheme="majorBidi" w:cstheme="majorBidi"/>
          <w:b w:val="0"/>
          <w:bCs/>
        </w:rPr>
        <w:t xml:space="preserve"> and et al</w:t>
      </w:r>
      <w:r w:rsidRPr="00812939">
        <w:rPr>
          <w:rFonts w:asciiTheme="majorBidi" w:hAnsiTheme="majorBidi" w:cstheme="majorBidi" w:hint="cs"/>
          <w:b w:val="0"/>
          <w:bCs/>
        </w:rPr>
        <w:t>,</w:t>
      </w:r>
      <w:r w:rsidRPr="00812939">
        <w:rPr>
          <w:rFonts w:asciiTheme="majorBidi" w:hAnsiTheme="majorBidi" w:cstheme="majorBidi"/>
          <w:b w:val="0"/>
          <w:bCs/>
        </w:rPr>
        <w:t xml:space="preserve"> 2013).</w:t>
      </w:r>
    </w:p>
    <w:p w:rsidR="0018240B" w:rsidRDefault="0018240B" w:rsidP="001E1B51">
      <w:pPr>
        <w:pStyle w:val="A-Title1"/>
        <w:numPr>
          <w:ilvl w:val="0"/>
          <w:numId w:val="0"/>
        </w:numPr>
        <w:spacing w:beforeLines="0" w:afterLines="0" w:line="360" w:lineRule="auto"/>
        <w:rPr>
          <w:rFonts w:asciiTheme="majorBidi" w:hAnsiTheme="majorBidi" w:cstheme="majorBidi"/>
          <w:b w:val="0"/>
          <w:bCs/>
        </w:rPr>
      </w:pPr>
      <w:r w:rsidRPr="00370389">
        <w:rPr>
          <w:rFonts w:asciiTheme="majorBidi" w:hAnsiTheme="majorBidi" w:cstheme="majorBidi"/>
          <w:b w:val="0"/>
          <w:bCs/>
        </w:rPr>
        <w:t> </w:t>
      </w:r>
      <w:proofErr w:type="spellStart"/>
      <w:r w:rsidR="00ED7124">
        <w:fldChar w:fldCharType="begin"/>
      </w:r>
      <w:r w:rsidR="008E6CAC">
        <w:instrText>HYPERLINK "http://www.currentscience.ac.in/php/auth.php?authid=28370&amp;author=Arunachalam,%20Subbiah"</w:instrText>
      </w:r>
      <w:r w:rsidR="00ED7124">
        <w:fldChar w:fldCharType="separate"/>
      </w:r>
      <w:r w:rsidRPr="00370389">
        <w:rPr>
          <w:rFonts w:asciiTheme="majorBidi" w:hAnsiTheme="majorBidi" w:cstheme="majorBidi"/>
          <w:b w:val="0"/>
          <w:bCs/>
        </w:rPr>
        <w:t>Arunachalam</w:t>
      </w:r>
      <w:proofErr w:type="spellEnd"/>
      <w:r w:rsidR="00ED7124">
        <w:fldChar w:fldCharType="end"/>
      </w:r>
      <w:r>
        <w:rPr>
          <w:rFonts w:asciiTheme="majorBidi" w:hAnsiTheme="majorBidi" w:cstheme="majorBidi" w:hint="cs"/>
          <w:b w:val="0"/>
          <w:bCs/>
          <w:rtl/>
        </w:rPr>
        <w:t xml:space="preserve"> </w:t>
      </w:r>
      <w:r>
        <w:rPr>
          <w:rFonts w:asciiTheme="majorBidi" w:hAnsiTheme="majorBidi" w:cstheme="majorBidi"/>
          <w:b w:val="0"/>
          <w:bCs/>
        </w:rPr>
        <w:t>(2004) studied the i</w:t>
      </w:r>
      <w:r w:rsidRPr="00A100B4">
        <w:rPr>
          <w:rFonts w:asciiTheme="majorBidi" w:hAnsiTheme="majorBidi" w:cstheme="majorBidi"/>
          <w:b w:val="0"/>
          <w:bCs/>
        </w:rPr>
        <w:t xml:space="preserve">mpact of ICTs in rural </w:t>
      </w:r>
      <w:r w:rsidR="00A100B4" w:rsidRPr="00A100B4">
        <w:rPr>
          <w:rFonts w:asciiTheme="majorBidi" w:hAnsiTheme="majorBidi" w:cstheme="majorBidi"/>
          <w:b w:val="0"/>
          <w:bCs/>
        </w:rPr>
        <w:t>areas in I</w:t>
      </w:r>
      <w:r w:rsidRPr="00A100B4">
        <w:rPr>
          <w:rFonts w:asciiTheme="majorBidi" w:hAnsiTheme="majorBidi" w:cstheme="majorBidi"/>
          <w:b w:val="0"/>
          <w:bCs/>
        </w:rPr>
        <w:t>ndia</w:t>
      </w:r>
      <w:r w:rsidR="00A100B4" w:rsidRPr="00A100B4">
        <w:rPr>
          <w:rFonts w:asciiTheme="majorBidi" w:hAnsiTheme="majorBidi" w:cstheme="majorBidi"/>
          <w:b w:val="0"/>
          <w:bCs/>
        </w:rPr>
        <w:t xml:space="preserve">. </w:t>
      </w:r>
      <w:r w:rsidR="00A100B4">
        <w:rPr>
          <w:rFonts w:asciiTheme="majorBidi" w:hAnsiTheme="majorBidi" w:cstheme="majorBidi"/>
          <w:b w:val="0"/>
          <w:bCs/>
        </w:rPr>
        <w:t xml:space="preserve">The result of research declared the </w:t>
      </w:r>
      <w:r w:rsidR="00783C73" w:rsidRPr="00783C73">
        <w:rPr>
          <w:rFonts w:asciiTheme="majorBidi" w:hAnsiTheme="majorBidi" w:cstheme="majorBidi"/>
          <w:b w:val="0"/>
          <w:bCs/>
        </w:rPr>
        <w:t>role information and communication technologies (ICTs) can play in poverty alleviation. If intelligently used ICTs can make a difference to the lives of the people</w:t>
      </w:r>
      <w:r w:rsidR="00783C73">
        <w:rPr>
          <w:rFonts w:asciiTheme="majorBidi" w:hAnsiTheme="majorBidi" w:cstheme="majorBidi"/>
          <w:b w:val="0"/>
          <w:bCs/>
        </w:rPr>
        <w:t xml:space="preserve"> in rural areas</w:t>
      </w:r>
      <w:r w:rsidR="00783C73" w:rsidRPr="00783C73">
        <w:rPr>
          <w:rFonts w:asciiTheme="majorBidi" w:hAnsiTheme="majorBidi" w:cstheme="majorBidi"/>
          <w:b w:val="0"/>
          <w:bCs/>
        </w:rPr>
        <w:t>.</w:t>
      </w:r>
    </w:p>
    <w:p w:rsidR="007B1132" w:rsidRDefault="007B1132" w:rsidP="001E1B51">
      <w:pPr>
        <w:pStyle w:val="A-Title1"/>
        <w:numPr>
          <w:ilvl w:val="0"/>
          <w:numId w:val="0"/>
        </w:numPr>
        <w:spacing w:beforeLines="0" w:afterLines="0" w:line="360" w:lineRule="auto"/>
        <w:rPr>
          <w:rFonts w:asciiTheme="majorBidi" w:hAnsiTheme="majorBidi" w:cstheme="majorBidi"/>
          <w:b w:val="0"/>
          <w:bCs/>
        </w:rPr>
      </w:pPr>
      <w:proofErr w:type="spellStart"/>
      <w:r>
        <w:rPr>
          <w:rFonts w:asciiTheme="majorBidi" w:hAnsiTheme="majorBidi" w:cstheme="majorBidi"/>
          <w:b w:val="0"/>
          <w:bCs/>
        </w:rPr>
        <w:t>Yimer</w:t>
      </w:r>
      <w:proofErr w:type="spellEnd"/>
      <w:r>
        <w:rPr>
          <w:rFonts w:asciiTheme="majorBidi" w:hAnsiTheme="majorBidi" w:cstheme="majorBidi"/>
          <w:b w:val="0"/>
          <w:bCs/>
        </w:rPr>
        <w:t xml:space="preserve"> (2015) investigated the </w:t>
      </w:r>
      <w:r w:rsidR="002E6571">
        <w:rPr>
          <w:rFonts w:asciiTheme="majorBidi" w:hAnsiTheme="majorBidi" w:cstheme="majorBidi"/>
          <w:b w:val="0"/>
          <w:bCs/>
        </w:rPr>
        <w:t>r</w:t>
      </w:r>
      <w:r w:rsidRPr="007B1132">
        <w:rPr>
          <w:rFonts w:asciiTheme="majorBidi" w:hAnsiTheme="majorBidi" w:cstheme="majorBidi"/>
          <w:b w:val="0"/>
          <w:bCs/>
        </w:rPr>
        <w:t xml:space="preserve">ole of ICT for </w:t>
      </w:r>
      <w:r w:rsidR="002E6571">
        <w:rPr>
          <w:rFonts w:asciiTheme="majorBidi" w:hAnsiTheme="majorBidi" w:cstheme="majorBidi"/>
          <w:b w:val="0"/>
          <w:bCs/>
        </w:rPr>
        <w:t>g</w:t>
      </w:r>
      <w:r w:rsidRPr="007B1132">
        <w:rPr>
          <w:rFonts w:asciiTheme="majorBidi" w:hAnsiTheme="majorBidi" w:cstheme="majorBidi"/>
          <w:b w:val="0"/>
          <w:bCs/>
        </w:rPr>
        <w:t xml:space="preserve">ood </w:t>
      </w:r>
      <w:r w:rsidR="002E6571">
        <w:rPr>
          <w:rFonts w:asciiTheme="majorBidi" w:hAnsiTheme="majorBidi" w:cstheme="majorBidi"/>
          <w:b w:val="0"/>
          <w:bCs/>
        </w:rPr>
        <w:t>g</w:t>
      </w:r>
      <w:r w:rsidRPr="007B1132">
        <w:rPr>
          <w:rFonts w:asciiTheme="majorBidi" w:hAnsiTheme="majorBidi" w:cstheme="majorBidi"/>
          <w:b w:val="0"/>
          <w:bCs/>
        </w:rPr>
        <w:t xml:space="preserve">overnance and </w:t>
      </w:r>
      <w:r w:rsidR="002E6571">
        <w:rPr>
          <w:rFonts w:asciiTheme="majorBidi" w:hAnsiTheme="majorBidi" w:cstheme="majorBidi"/>
          <w:b w:val="0"/>
          <w:bCs/>
        </w:rPr>
        <w:t>a</w:t>
      </w:r>
      <w:r w:rsidRPr="007B1132">
        <w:rPr>
          <w:rFonts w:asciiTheme="majorBidi" w:hAnsiTheme="majorBidi" w:cstheme="majorBidi"/>
          <w:b w:val="0"/>
          <w:bCs/>
        </w:rPr>
        <w:t xml:space="preserve">gricultural </w:t>
      </w:r>
      <w:r w:rsidR="002E6571">
        <w:rPr>
          <w:rFonts w:asciiTheme="majorBidi" w:hAnsiTheme="majorBidi" w:cstheme="majorBidi"/>
          <w:b w:val="0"/>
          <w:bCs/>
        </w:rPr>
        <w:t>d</w:t>
      </w:r>
      <w:r w:rsidRPr="007B1132">
        <w:rPr>
          <w:rFonts w:asciiTheme="majorBidi" w:hAnsiTheme="majorBidi" w:cstheme="majorBidi"/>
          <w:b w:val="0"/>
          <w:bCs/>
        </w:rPr>
        <w:t xml:space="preserve">evelopment in Ethiopia: </w:t>
      </w:r>
      <w:r w:rsidR="002E6571">
        <w:rPr>
          <w:rFonts w:asciiTheme="majorBidi" w:hAnsiTheme="majorBidi" w:cstheme="majorBidi"/>
          <w:b w:val="0"/>
          <w:bCs/>
        </w:rPr>
        <w:t>l</w:t>
      </w:r>
      <w:r w:rsidRPr="007B1132">
        <w:rPr>
          <w:rFonts w:asciiTheme="majorBidi" w:hAnsiTheme="majorBidi" w:cstheme="majorBidi"/>
          <w:b w:val="0"/>
          <w:bCs/>
        </w:rPr>
        <w:t xml:space="preserve">ocal </w:t>
      </w:r>
      <w:r w:rsidR="002E6571">
        <w:rPr>
          <w:rFonts w:asciiTheme="majorBidi" w:hAnsiTheme="majorBidi" w:cstheme="majorBidi"/>
          <w:b w:val="0"/>
          <w:bCs/>
        </w:rPr>
        <w:t>e</w:t>
      </w:r>
      <w:r w:rsidRPr="007B1132">
        <w:rPr>
          <w:rFonts w:asciiTheme="majorBidi" w:hAnsiTheme="majorBidi" w:cstheme="majorBidi"/>
          <w:b w:val="0"/>
          <w:bCs/>
        </w:rPr>
        <w:t>vidence from Southern Ethiopia</w:t>
      </w:r>
      <w:r w:rsidR="00BF31EF">
        <w:rPr>
          <w:rFonts w:asciiTheme="majorBidi" w:hAnsiTheme="majorBidi" w:cstheme="majorBidi"/>
          <w:b w:val="0"/>
          <w:bCs/>
        </w:rPr>
        <w:t xml:space="preserve">. The result of research showed that </w:t>
      </w:r>
      <w:r w:rsidR="008F423A" w:rsidRPr="0057619E">
        <w:rPr>
          <w:rFonts w:asciiTheme="majorBidi" w:hAnsiTheme="majorBidi" w:cstheme="majorBidi"/>
          <w:b w:val="0"/>
          <w:bCs/>
        </w:rPr>
        <w:t>the</w:t>
      </w:r>
      <w:r w:rsidR="0057619E" w:rsidRPr="0057619E">
        <w:rPr>
          <w:rFonts w:asciiTheme="majorBidi" w:hAnsiTheme="majorBidi" w:cstheme="majorBidi"/>
          <w:b w:val="0"/>
          <w:bCs/>
        </w:rPr>
        <w:t xml:space="preserve"> major challenges inhibiting the use of ICT in disseminating agricultural knowledge and information include the low level of access to ICT infrastructure and services, and need to be addressed. Policy and investment priorities that government and its partners should consider in order to promote cost-effective knowledge management in agriculture have been highlighted. Priorities include extending the existing ICT infrastructure to reach ICT agricultural offices, establishing rural ICT kiosks, establishing and strengthening community radios, integrating ICT at all levels of education, and making ICT hardware affordable to users</w:t>
      </w:r>
      <w:r w:rsidR="00ED3B57">
        <w:rPr>
          <w:rFonts w:asciiTheme="majorBidi" w:hAnsiTheme="majorBidi" w:cstheme="majorBidi"/>
          <w:b w:val="0"/>
          <w:bCs/>
        </w:rPr>
        <w:t xml:space="preserve"> (</w:t>
      </w:r>
      <w:proofErr w:type="spellStart"/>
      <w:r w:rsidR="00ED3B57">
        <w:rPr>
          <w:rFonts w:asciiTheme="majorBidi" w:hAnsiTheme="majorBidi" w:cstheme="majorBidi"/>
          <w:b w:val="0"/>
          <w:bCs/>
        </w:rPr>
        <w:t>Yimer</w:t>
      </w:r>
      <w:proofErr w:type="spellEnd"/>
      <w:r w:rsidR="00ED3B57">
        <w:rPr>
          <w:rFonts w:asciiTheme="majorBidi" w:hAnsiTheme="majorBidi" w:cstheme="majorBidi"/>
          <w:b w:val="0"/>
          <w:bCs/>
        </w:rPr>
        <w:t>, 2015)</w:t>
      </w:r>
      <w:r w:rsidR="0057619E" w:rsidRPr="0057619E">
        <w:rPr>
          <w:rFonts w:asciiTheme="majorBidi" w:hAnsiTheme="majorBidi" w:cstheme="majorBidi"/>
          <w:b w:val="0"/>
          <w:bCs/>
        </w:rPr>
        <w:t>.</w:t>
      </w:r>
    </w:p>
    <w:p w:rsidR="00ED3B57" w:rsidRDefault="00BF7BF9" w:rsidP="001E1B51">
      <w:pPr>
        <w:pStyle w:val="A-Title1"/>
        <w:numPr>
          <w:ilvl w:val="0"/>
          <w:numId w:val="0"/>
        </w:numPr>
        <w:spacing w:beforeLines="0" w:afterLines="0" w:line="360" w:lineRule="auto"/>
        <w:rPr>
          <w:rFonts w:asciiTheme="majorBidi" w:hAnsiTheme="majorBidi" w:cstheme="majorBidi"/>
          <w:b w:val="0"/>
          <w:bCs/>
        </w:rPr>
      </w:pPr>
      <w:proofErr w:type="spellStart"/>
      <w:r w:rsidRPr="00187F5F">
        <w:rPr>
          <w:rFonts w:asciiTheme="majorBidi" w:hAnsiTheme="majorBidi" w:cstheme="majorBidi"/>
          <w:b w:val="0"/>
          <w:bCs/>
        </w:rPr>
        <w:t>Anabestani</w:t>
      </w:r>
      <w:proofErr w:type="spellEnd"/>
      <w:r w:rsidRPr="00187F5F">
        <w:rPr>
          <w:rFonts w:asciiTheme="majorBidi" w:hAnsiTheme="majorBidi" w:cstheme="majorBidi"/>
          <w:b w:val="0"/>
          <w:bCs/>
        </w:rPr>
        <w:t xml:space="preserve"> and </w:t>
      </w:r>
      <w:proofErr w:type="spellStart"/>
      <w:r w:rsidRPr="00187F5F">
        <w:rPr>
          <w:rFonts w:asciiTheme="majorBidi" w:hAnsiTheme="majorBidi" w:cstheme="majorBidi"/>
          <w:b w:val="0"/>
          <w:bCs/>
        </w:rPr>
        <w:t>vaziri</w:t>
      </w:r>
      <w:proofErr w:type="spellEnd"/>
      <w:r w:rsidRPr="00187F5F">
        <w:rPr>
          <w:rFonts w:asciiTheme="majorBidi" w:hAnsiTheme="majorBidi" w:cstheme="majorBidi"/>
          <w:b w:val="0"/>
          <w:bCs/>
        </w:rPr>
        <w:t xml:space="preserve"> (2011) </w:t>
      </w:r>
      <w:r w:rsidR="00187F5F" w:rsidRPr="00187F5F">
        <w:rPr>
          <w:rFonts w:asciiTheme="majorBidi" w:hAnsiTheme="majorBidi" w:cstheme="majorBidi"/>
          <w:b w:val="0"/>
          <w:bCs/>
        </w:rPr>
        <w:t>investigated</w:t>
      </w:r>
      <w:r w:rsidRPr="00187F5F">
        <w:rPr>
          <w:rFonts w:asciiTheme="majorBidi" w:hAnsiTheme="majorBidi" w:cstheme="majorBidi"/>
          <w:b w:val="0"/>
          <w:bCs/>
        </w:rPr>
        <w:t xml:space="preserve"> the </w:t>
      </w:r>
      <w:r w:rsidR="00187F5F">
        <w:rPr>
          <w:rFonts w:asciiTheme="majorBidi" w:hAnsiTheme="majorBidi" w:cstheme="majorBidi"/>
          <w:b w:val="0"/>
          <w:bCs/>
        </w:rPr>
        <w:t>s</w:t>
      </w:r>
      <w:r w:rsidRPr="00187F5F">
        <w:rPr>
          <w:rFonts w:asciiTheme="majorBidi" w:hAnsiTheme="majorBidi" w:cstheme="majorBidi"/>
          <w:b w:val="0"/>
          <w:bCs/>
        </w:rPr>
        <w:t xml:space="preserve">ocial, </w:t>
      </w:r>
      <w:r w:rsidR="00187F5F">
        <w:rPr>
          <w:rFonts w:asciiTheme="majorBidi" w:hAnsiTheme="majorBidi" w:cstheme="majorBidi"/>
          <w:b w:val="0"/>
          <w:bCs/>
        </w:rPr>
        <w:t>e</w:t>
      </w:r>
      <w:r w:rsidRPr="00187F5F">
        <w:rPr>
          <w:rFonts w:asciiTheme="majorBidi" w:hAnsiTheme="majorBidi" w:cstheme="majorBidi"/>
          <w:b w:val="0"/>
          <w:bCs/>
        </w:rPr>
        <w:t xml:space="preserve">conomic, and </w:t>
      </w:r>
      <w:r w:rsidR="00187F5F">
        <w:rPr>
          <w:rFonts w:asciiTheme="majorBidi" w:hAnsiTheme="majorBidi" w:cstheme="majorBidi"/>
          <w:b w:val="0"/>
          <w:bCs/>
        </w:rPr>
        <w:t>p</w:t>
      </w:r>
      <w:r w:rsidRPr="00187F5F">
        <w:rPr>
          <w:rFonts w:asciiTheme="majorBidi" w:hAnsiTheme="majorBidi" w:cstheme="majorBidi"/>
          <w:b w:val="0"/>
          <w:bCs/>
        </w:rPr>
        <w:t xml:space="preserve">hysical </w:t>
      </w:r>
      <w:r w:rsidR="00187F5F">
        <w:rPr>
          <w:rFonts w:asciiTheme="majorBidi" w:hAnsiTheme="majorBidi" w:cstheme="majorBidi"/>
          <w:b w:val="0"/>
          <w:bCs/>
        </w:rPr>
        <w:t>e</w:t>
      </w:r>
      <w:r w:rsidRPr="00187F5F">
        <w:rPr>
          <w:rFonts w:asciiTheme="majorBidi" w:hAnsiTheme="majorBidi" w:cstheme="majorBidi"/>
          <w:b w:val="0"/>
          <w:bCs/>
        </w:rPr>
        <w:t xml:space="preserve">ffects of ICT on </w:t>
      </w:r>
      <w:r w:rsidR="00187F5F">
        <w:rPr>
          <w:rFonts w:asciiTheme="majorBidi" w:hAnsiTheme="majorBidi" w:cstheme="majorBidi"/>
          <w:b w:val="0"/>
          <w:bCs/>
        </w:rPr>
        <w:t>r</w:t>
      </w:r>
      <w:r w:rsidRPr="00187F5F">
        <w:rPr>
          <w:rFonts w:asciiTheme="majorBidi" w:hAnsiTheme="majorBidi" w:cstheme="majorBidi"/>
          <w:b w:val="0"/>
          <w:bCs/>
        </w:rPr>
        <w:t xml:space="preserve">ural </w:t>
      </w:r>
      <w:r w:rsidR="00187F5F">
        <w:rPr>
          <w:rFonts w:asciiTheme="majorBidi" w:hAnsiTheme="majorBidi" w:cstheme="majorBidi"/>
          <w:b w:val="0"/>
          <w:bCs/>
        </w:rPr>
        <w:t>re</w:t>
      </w:r>
      <w:r w:rsidRPr="00187F5F">
        <w:rPr>
          <w:rFonts w:asciiTheme="majorBidi" w:hAnsiTheme="majorBidi" w:cstheme="majorBidi"/>
          <w:b w:val="0"/>
          <w:bCs/>
        </w:rPr>
        <w:t xml:space="preserve">gions </w:t>
      </w:r>
      <w:r w:rsidR="00187F5F">
        <w:rPr>
          <w:rFonts w:asciiTheme="majorBidi" w:hAnsiTheme="majorBidi" w:cstheme="majorBidi"/>
          <w:b w:val="0"/>
          <w:bCs/>
        </w:rPr>
        <w:t>d</w:t>
      </w:r>
      <w:r w:rsidRPr="00187F5F">
        <w:rPr>
          <w:rFonts w:asciiTheme="majorBidi" w:hAnsiTheme="majorBidi" w:cstheme="majorBidi"/>
          <w:b w:val="0"/>
          <w:bCs/>
        </w:rPr>
        <w:t>evelopment</w:t>
      </w:r>
      <w:r w:rsidR="00187F5F">
        <w:rPr>
          <w:rFonts w:asciiTheme="majorBidi" w:hAnsiTheme="majorBidi" w:cstheme="majorBidi"/>
          <w:b w:val="0"/>
          <w:bCs/>
        </w:rPr>
        <w:t>. The result of this research showed that</w:t>
      </w:r>
      <w:r w:rsidR="00C914AC">
        <w:rPr>
          <w:rFonts w:asciiTheme="majorBidi" w:hAnsiTheme="majorBidi" w:cstheme="majorBidi"/>
          <w:b w:val="0"/>
          <w:bCs/>
        </w:rPr>
        <w:t xml:space="preserve"> </w:t>
      </w:r>
      <w:r w:rsidR="008A64FF">
        <w:rPr>
          <w:rFonts w:asciiTheme="majorBidi" w:hAnsiTheme="majorBidi" w:cstheme="majorBidi"/>
          <w:b w:val="0"/>
          <w:bCs/>
        </w:rPr>
        <w:t>in</w:t>
      </w:r>
      <w:r w:rsidR="008A64FF" w:rsidRPr="008A64FF">
        <w:rPr>
          <w:rFonts w:asciiTheme="majorBidi" w:hAnsiTheme="majorBidi" w:cstheme="majorBidi"/>
          <w:b w:val="0"/>
          <w:bCs/>
        </w:rPr>
        <w:t xml:space="preserve"> villages having ICT centers, in all the variables, weight mean was higher than 4 and close to 5, which indicates that villages having ICT has favorable conditions in the variables (of participation, level of hygiene, migration, information gap, rural development, product increase, marketing, employment rate, housing pattern, the way of life and communication) which all prove the positive effects of ICT in the villages. While in the villages lacking ICT centers, all the variables had an average between 2 and 3, which shows that villages without ICT were in poor conditions in the variables examined</w:t>
      </w:r>
      <w:r w:rsidR="008A64FF">
        <w:rPr>
          <w:rFonts w:asciiTheme="majorBidi" w:hAnsiTheme="majorBidi" w:cstheme="majorBidi"/>
          <w:b w:val="0"/>
          <w:bCs/>
        </w:rPr>
        <w:t xml:space="preserve"> (</w:t>
      </w:r>
      <w:proofErr w:type="spellStart"/>
      <w:r w:rsidR="008A64FF" w:rsidRPr="00187F5F">
        <w:rPr>
          <w:rFonts w:asciiTheme="majorBidi" w:hAnsiTheme="majorBidi" w:cstheme="majorBidi"/>
          <w:b w:val="0"/>
          <w:bCs/>
        </w:rPr>
        <w:t>Anabestani</w:t>
      </w:r>
      <w:proofErr w:type="spellEnd"/>
      <w:r w:rsidR="008A64FF" w:rsidRPr="00187F5F">
        <w:rPr>
          <w:rFonts w:asciiTheme="majorBidi" w:hAnsiTheme="majorBidi" w:cstheme="majorBidi"/>
          <w:b w:val="0"/>
          <w:bCs/>
        </w:rPr>
        <w:t xml:space="preserve"> and </w:t>
      </w:r>
      <w:proofErr w:type="spellStart"/>
      <w:r w:rsidR="008A64FF" w:rsidRPr="00187F5F">
        <w:rPr>
          <w:rFonts w:asciiTheme="majorBidi" w:hAnsiTheme="majorBidi" w:cstheme="majorBidi"/>
          <w:b w:val="0"/>
          <w:bCs/>
        </w:rPr>
        <w:t>vaziri</w:t>
      </w:r>
      <w:proofErr w:type="spellEnd"/>
      <w:r w:rsidR="008A64FF">
        <w:rPr>
          <w:rFonts w:asciiTheme="majorBidi" w:hAnsiTheme="majorBidi" w:cstheme="majorBidi"/>
          <w:b w:val="0"/>
          <w:bCs/>
        </w:rPr>
        <w:t xml:space="preserve">, </w:t>
      </w:r>
      <w:r w:rsidR="008A64FF" w:rsidRPr="00187F5F">
        <w:rPr>
          <w:rFonts w:asciiTheme="majorBidi" w:hAnsiTheme="majorBidi" w:cstheme="majorBidi"/>
          <w:b w:val="0"/>
          <w:bCs/>
        </w:rPr>
        <w:t>2011</w:t>
      </w:r>
      <w:r w:rsidR="008A64FF">
        <w:rPr>
          <w:rFonts w:asciiTheme="majorBidi" w:hAnsiTheme="majorBidi" w:cstheme="majorBidi"/>
          <w:b w:val="0"/>
          <w:bCs/>
        </w:rPr>
        <w:t>)</w:t>
      </w:r>
      <w:r w:rsidR="008A64FF" w:rsidRPr="008A64FF">
        <w:rPr>
          <w:rFonts w:asciiTheme="majorBidi" w:hAnsiTheme="majorBidi" w:cstheme="majorBidi"/>
          <w:b w:val="0"/>
          <w:bCs/>
        </w:rPr>
        <w:t>.</w:t>
      </w:r>
    </w:p>
    <w:p w:rsidR="00943F17" w:rsidRDefault="005D762A" w:rsidP="001E1B51">
      <w:pPr>
        <w:pStyle w:val="A-Title1"/>
        <w:numPr>
          <w:ilvl w:val="0"/>
          <w:numId w:val="0"/>
        </w:numPr>
        <w:spacing w:beforeLines="0" w:afterLines="0" w:line="360" w:lineRule="auto"/>
        <w:rPr>
          <w:rFonts w:asciiTheme="majorBidi" w:hAnsiTheme="majorBidi" w:cstheme="majorBidi"/>
          <w:b w:val="0"/>
          <w:bCs/>
        </w:rPr>
      </w:pPr>
      <w:r w:rsidRPr="005D762A">
        <w:rPr>
          <w:rFonts w:asciiTheme="majorBidi" w:hAnsiTheme="majorBidi" w:cstheme="majorBidi"/>
          <w:b w:val="0"/>
          <w:bCs/>
        </w:rPr>
        <w:t xml:space="preserve">Ashley and Maxwell (2004), ICT provide access to information that can create earning opportunities, improve access to basic services, or increase the positive impact of education and </w:t>
      </w:r>
      <w:r w:rsidRPr="005D762A">
        <w:rPr>
          <w:rFonts w:asciiTheme="majorBidi" w:hAnsiTheme="majorBidi" w:cstheme="majorBidi"/>
          <w:b w:val="0"/>
          <w:bCs/>
        </w:rPr>
        <w:lastRenderedPageBreak/>
        <w:t>health interventions by government. ICT also provides the poor with a voice to demand government support and reform</w:t>
      </w:r>
      <w:r w:rsidR="00943F17">
        <w:rPr>
          <w:rFonts w:asciiTheme="majorBidi" w:hAnsiTheme="majorBidi" w:cstheme="majorBidi"/>
          <w:b w:val="0"/>
          <w:bCs/>
        </w:rPr>
        <w:t xml:space="preserve"> (</w:t>
      </w:r>
      <w:r w:rsidR="00943F17" w:rsidRPr="005D762A">
        <w:rPr>
          <w:rFonts w:asciiTheme="majorBidi" w:hAnsiTheme="majorBidi" w:cstheme="majorBidi"/>
          <w:b w:val="0"/>
          <w:bCs/>
        </w:rPr>
        <w:t>Ashley and Maxwell</w:t>
      </w:r>
      <w:r w:rsidR="00943F17">
        <w:rPr>
          <w:rFonts w:asciiTheme="majorBidi" w:hAnsiTheme="majorBidi" w:cstheme="majorBidi"/>
          <w:b w:val="0"/>
          <w:bCs/>
        </w:rPr>
        <w:t>,</w:t>
      </w:r>
      <w:r w:rsidR="00943F17" w:rsidRPr="005D762A">
        <w:rPr>
          <w:rFonts w:asciiTheme="majorBidi" w:hAnsiTheme="majorBidi" w:cstheme="majorBidi"/>
          <w:b w:val="0"/>
          <w:bCs/>
        </w:rPr>
        <w:t xml:space="preserve"> 2004</w:t>
      </w:r>
      <w:r w:rsidR="00943F17">
        <w:rPr>
          <w:rFonts w:asciiTheme="majorBidi" w:hAnsiTheme="majorBidi" w:cstheme="majorBidi"/>
          <w:b w:val="0"/>
          <w:bCs/>
        </w:rPr>
        <w:t>)</w:t>
      </w:r>
      <w:r w:rsidRPr="005D762A">
        <w:rPr>
          <w:rFonts w:asciiTheme="majorBidi" w:hAnsiTheme="majorBidi" w:cstheme="majorBidi"/>
          <w:b w:val="0"/>
          <w:bCs/>
        </w:rPr>
        <w:t>.</w:t>
      </w:r>
    </w:p>
    <w:p w:rsidR="001B0A05" w:rsidRDefault="00FC769F" w:rsidP="001E1B51">
      <w:pPr>
        <w:pStyle w:val="A-Title1"/>
        <w:numPr>
          <w:ilvl w:val="0"/>
          <w:numId w:val="0"/>
        </w:numPr>
        <w:spacing w:beforeLines="0" w:afterLines="0" w:line="360" w:lineRule="auto"/>
        <w:rPr>
          <w:rFonts w:asciiTheme="majorBidi" w:hAnsiTheme="majorBidi" w:cstheme="majorBidi"/>
          <w:b w:val="0"/>
          <w:bCs/>
        </w:rPr>
      </w:pPr>
      <w:proofErr w:type="spellStart"/>
      <w:r w:rsidRPr="00C914AC">
        <w:rPr>
          <w:rFonts w:asciiTheme="majorBidi" w:hAnsiTheme="majorBidi" w:cstheme="majorBidi"/>
          <w:b w:val="0"/>
          <w:bCs/>
        </w:rPr>
        <w:t>Sefika</w:t>
      </w:r>
      <w:proofErr w:type="spellEnd"/>
      <w:r w:rsidRPr="00C914AC">
        <w:rPr>
          <w:rFonts w:asciiTheme="majorBidi" w:hAnsiTheme="majorBidi" w:cstheme="majorBidi"/>
          <w:b w:val="0"/>
          <w:bCs/>
        </w:rPr>
        <w:t xml:space="preserve"> and et al (</w:t>
      </w:r>
      <w:r w:rsidR="001B6424" w:rsidRPr="00C914AC">
        <w:rPr>
          <w:rFonts w:asciiTheme="majorBidi" w:hAnsiTheme="majorBidi" w:cstheme="majorBidi"/>
          <w:b w:val="0"/>
          <w:bCs/>
        </w:rPr>
        <w:t xml:space="preserve">2013) investigated the </w:t>
      </w:r>
      <w:r w:rsidR="00093652">
        <w:rPr>
          <w:rFonts w:asciiTheme="majorBidi" w:hAnsiTheme="majorBidi" w:cstheme="majorBidi"/>
          <w:b w:val="0"/>
          <w:bCs/>
        </w:rPr>
        <w:t>b</w:t>
      </w:r>
      <w:r w:rsidR="001B6424" w:rsidRPr="00C914AC">
        <w:rPr>
          <w:rFonts w:asciiTheme="majorBidi" w:hAnsiTheme="majorBidi" w:cstheme="majorBidi"/>
          <w:b w:val="0"/>
          <w:bCs/>
        </w:rPr>
        <w:t>enefits of ICT in L</w:t>
      </w:r>
      <w:r w:rsidR="00093652">
        <w:rPr>
          <w:rFonts w:asciiTheme="majorBidi" w:hAnsiTheme="majorBidi" w:cstheme="majorBidi"/>
          <w:b w:val="0"/>
          <w:bCs/>
        </w:rPr>
        <w:t>esotho rural c</w:t>
      </w:r>
      <w:r w:rsidR="001B6424" w:rsidRPr="00C914AC">
        <w:rPr>
          <w:rFonts w:asciiTheme="majorBidi" w:hAnsiTheme="majorBidi" w:cstheme="majorBidi"/>
          <w:b w:val="0"/>
          <w:bCs/>
        </w:rPr>
        <w:t xml:space="preserve">ommunities of </w:t>
      </w:r>
      <w:proofErr w:type="spellStart"/>
      <w:r w:rsidR="001B6424" w:rsidRPr="00C914AC">
        <w:rPr>
          <w:rFonts w:asciiTheme="majorBidi" w:hAnsiTheme="majorBidi" w:cstheme="majorBidi"/>
          <w:b w:val="0"/>
          <w:bCs/>
        </w:rPr>
        <w:t>Mabote</w:t>
      </w:r>
      <w:proofErr w:type="spellEnd"/>
      <w:r w:rsidR="001B6424" w:rsidRPr="00C914AC">
        <w:rPr>
          <w:rFonts w:asciiTheme="majorBidi" w:hAnsiTheme="majorBidi" w:cstheme="majorBidi"/>
          <w:b w:val="0"/>
          <w:bCs/>
        </w:rPr>
        <w:t xml:space="preserve"> and </w:t>
      </w:r>
      <w:proofErr w:type="spellStart"/>
      <w:r w:rsidR="001B6424" w:rsidRPr="00C914AC">
        <w:rPr>
          <w:rFonts w:asciiTheme="majorBidi" w:hAnsiTheme="majorBidi" w:cstheme="majorBidi"/>
          <w:b w:val="0"/>
          <w:bCs/>
        </w:rPr>
        <w:t>Kubetsoana</w:t>
      </w:r>
      <w:proofErr w:type="spellEnd"/>
      <w:r w:rsidR="00C914AC">
        <w:rPr>
          <w:rFonts w:asciiTheme="majorBidi" w:hAnsiTheme="majorBidi" w:cstheme="majorBidi"/>
          <w:b w:val="0"/>
          <w:bCs/>
        </w:rPr>
        <w:t xml:space="preserve">. </w:t>
      </w:r>
      <w:r w:rsidR="00742067" w:rsidRPr="00742067">
        <w:rPr>
          <w:rFonts w:asciiTheme="majorBidi" w:hAnsiTheme="majorBidi" w:cstheme="majorBidi"/>
          <w:b w:val="0"/>
          <w:bCs/>
        </w:rPr>
        <w:t>This study has revealed that ICT has the potential to improve rural livelihoods through improving the way business and work is conducted, increased access to educational requirements and ease of communication and increased access to key information</w:t>
      </w:r>
      <w:r w:rsidR="00742067">
        <w:rPr>
          <w:rFonts w:asciiTheme="majorBidi" w:hAnsiTheme="majorBidi" w:cstheme="majorBidi"/>
          <w:b w:val="0"/>
          <w:bCs/>
        </w:rPr>
        <w:t xml:space="preserve"> (</w:t>
      </w:r>
      <w:proofErr w:type="spellStart"/>
      <w:r w:rsidR="00742067" w:rsidRPr="00C914AC">
        <w:rPr>
          <w:rFonts w:asciiTheme="majorBidi" w:hAnsiTheme="majorBidi" w:cstheme="majorBidi"/>
          <w:b w:val="0"/>
          <w:bCs/>
        </w:rPr>
        <w:t>Sefika</w:t>
      </w:r>
      <w:proofErr w:type="spellEnd"/>
      <w:r w:rsidR="00742067" w:rsidRPr="00C914AC">
        <w:rPr>
          <w:rFonts w:asciiTheme="majorBidi" w:hAnsiTheme="majorBidi" w:cstheme="majorBidi"/>
          <w:b w:val="0"/>
          <w:bCs/>
        </w:rPr>
        <w:t xml:space="preserve"> and et al</w:t>
      </w:r>
      <w:r w:rsidR="00742067">
        <w:rPr>
          <w:rFonts w:asciiTheme="majorBidi" w:hAnsiTheme="majorBidi" w:cstheme="majorBidi"/>
          <w:b w:val="0"/>
          <w:bCs/>
        </w:rPr>
        <w:t xml:space="preserve">, </w:t>
      </w:r>
      <w:r w:rsidR="00742067" w:rsidRPr="00C914AC">
        <w:rPr>
          <w:rFonts w:asciiTheme="majorBidi" w:hAnsiTheme="majorBidi" w:cstheme="majorBidi"/>
          <w:b w:val="0"/>
          <w:bCs/>
        </w:rPr>
        <w:t>2013</w:t>
      </w:r>
      <w:r w:rsidR="00742067">
        <w:rPr>
          <w:rFonts w:asciiTheme="majorBidi" w:hAnsiTheme="majorBidi" w:cstheme="majorBidi"/>
          <w:b w:val="0"/>
          <w:bCs/>
        </w:rPr>
        <w:t>)</w:t>
      </w:r>
      <w:r w:rsidR="00742067" w:rsidRPr="00742067">
        <w:rPr>
          <w:rFonts w:asciiTheme="majorBidi" w:hAnsiTheme="majorBidi" w:cstheme="majorBidi"/>
          <w:b w:val="0"/>
          <w:bCs/>
        </w:rPr>
        <w:t>.</w:t>
      </w:r>
    </w:p>
    <w:p w:rsidR="009C60B2" w:rsidRDefault="001674B6" w:rsidP="001E1B51">
      <w:pPr>
        <w:pStyle w:val="A-Title1"/>
        <w:numPr>
          <w:ilvl w:val="0"/>
          <w:numId w:val="0"/>
        </w:numPr>
        <w:spacing w:beforeLines="0" w:afterLines="0" w:line="360" w:lineRule="auto"/>
        <w:rPr>
          <w:rFonts w:asciiTheme="majorBidi" w:hAnsiTheme="majorBidi" w:cstheme="majorBidi"/>
          <w:b w:val="0"/>
          <w:bCs/>
        </w:rPr>
      </w:pPr>
      <w:proofErr w:type="spellStart"/>
      <w:r>
        <w:rPr>
          <w:rFonts w:asciiTheme="majorBidi" w:hAnsiTheme="majorBidi" w:cstheme="majorBidi"/>
          <w:b w:val="0"/>
          <w:bCs/>
        </w:rPr>
        <w:t>Karim</w:t>
      </w:r>
      <w:proofErr w:type="spellEnd"/>
      <w:r>
        <w:rPr>
          <w:rFonts w:asciiTheme="majorBidi" w:hAnsiTheme="majorBidi" w:cstheme="majorBidi"/>
          <w:b w:val="0"/>
          <w:bCs/>
        </w:rPr>
        <w:t xml:space="preserve"> (2014) investigate</w:t>
      </w:r>
      <w:r w:rsidR="009C60B2">
        <w:rPr>
          <w:rFonts w:asciiTheme="majorBidi" w:hAnsiTheme="majorBidi" w:cstheme="majorBidi"/>
          <w:b w:val="0"/>
          <w:bCs/>
        </w:rPr>
        <w:t>d</w:t>
      </w:r>
      <w:r>
        <w:rPr>
          <w:rFonts w:asciiTheme="majorBidi" w:hAnsiTheme="majorBidi" w:cstheme="majorBidi"/>
          <w:b w:val="0"/>
          <w:bCs/>
        </w:rPr>
        <w:t xml:space="preserve"> the </w:t>
      </w:r>
      <w:r w:rsidR="009C60B2" w:rsidRPr="009C60B2">
        <w:rPr>
          <w:rFonts w:asciiTheme="majorBidi" w:hAnsiTheme="majorBidi" w:cstheme="majorBidi"/>
          <w:b w:val="0"/>
          <w:bCs/>
        </w:rPr>
        <w:t xml:space="preserve">ICT in </w:t>
      </w:r>
      <w:r w:rsidR="009C60B2">
        <w:rPr>
          <w:rFonts w:asciiTheme="majorBidi" w:hAnsiTheme="majorBidi" w:cstheme="majorBidi"/>
          <w:b w:val="0"/>
          <w:bCs/>
        </w:rPr>
        <w:t>r</w:t>
      </w:r>
      <w:r w:rsidR="009C60B2" w:rsidRPr="009C60B2">
        <w:rPr>
          <w:rFonts w:asciiTheme="majorBidi" w:hAnsiTheme="majorBidi" w:cstheme="majorBidi"/>
          <w:b w:val="0"/>
          <w:bCs/>
        </w:rPr>
        <w:t xml:space="preserve">ural </w:t>
      </w:r>
      <w:r w:rsidR="009C60B2">
        <w:rPr>
          <w:rFonts w:asciiTheme="majorBidi" w:hAnsiTheme="majorBidi" w:cstheme="majorBidi"/>
          <w:b w:val="0"/>
          <w:bCs/>
        </w:rPr>
        <w:t>d</w:t>
      </w:r>
      <w:r w:rsidR="009C60B2" w:rsidRPr="009C60B2">
        <w:rPr>
          <w:rFonts w:asciiTheme="majorBidi" w:hAnsiTheme="majorBidi" w:cstheme="majorBidi"/>
          <w:b w:val="0"/>
          <w:bCs/>
        </w:rPr>
        <w:t>evelopment of Bangladesh</w:t>
      </w:r>
      <w:r w:rsidR="009C60B2">
        <w:rPr>
          <w:rFonts w:asciiTheme="majorBidi" w:hAnsiTheme="majorBidi" w:cstheme="majorBidi"/>
          <w:b w:val="0"/>
          <w:bCs/>
        </w:rPr>
        <w:t xml:space="preserve">. The result of this research showed that </w:t>
      </w:r>
      <w:r w:rsidR="00467A72" w:rsidRPr="00467A72">
        <w:rPr>
          <w:rFonts w:asciiTheme="majorBidi" w:hAnsiTheme="majorBidi" w:cstheme="majorBidi"/>
          <w:b w:val="0"/>
          <w:bCs/>
        </w:rPr>
        <w:t>high service charge by the providers, lack of awareness of all concerns, poor telecommunication systems, poor infrastructure, restive political situation, government policy, low buying power of potential users and institutional supports are major barriers</w:t>
      </w:r>
      <w:r w:rsidR="00467A72">
        <w:rPr>
          <w:rFonts w:asciiTheme="majorBidi" w:hAnsiTheme="majorBidi" w:cstheme="majorBidi"/>
          <w:b w:val="0"/>
          <w:bCs/>
        </w:rPr>
        <w:t xml:space="preserve"> for development of IT services (</w:t>
      </w:r>
      <w:proofErr w:type="spellStart"/>
      <w:r w:rsidR="00467A72">
        <w:rPr>
          <w:rFonts w:asciiTheme="majorBidi" w:hAnsiTheme="majorBidi" w:cstheme="majorBidi"/>
          <w:b w:val="0"/>
          <w:bCs/>
        </w:rPr>
        <w:t>Karim</w:t>
      </w:r>
      <w:proofErr w:type="spellEnd"/>
      <w:r w:rsidR="00467A72">
        <w:rPr>
          <w:rFonts w:asciiTheme="majorBidi" w:hAnsiTheme="majorBidi" w:cstheme="majorBidi"/>
          <w:b w:val="0"/>
          <w:bCs/>
        </w:rPr>
        <w:t>, 2014)</w:t>
      </w:r>
      <w:r w:rsidR="00467A72" w:rsidRPr="00467A72">
        <w:rPr>
          <w:rFonts w:asciiTheme="majorBidi" w:hAnsiTheme="majorBidi" w:cstheme="majorBidi"/>
          <w:b w:val="0"/>
          <w:bCs/>
        </w:rPr>
        <w:t xml:space="preserve">. </w:t>
      </w:r>
      <w:r w:rsidR="009C60B2" w:rsidRPr="009C60B2">
        <w:rPr>
          <w:rFonts w:asciiTheme="majorBidi" w:hAnsiTheme="majorBidi" w:cstheme="majorBidi"/>
          <w:b w:val="0"/>
          <w:bCs/>
        </w:rPr>
        <w:t xml:space="preserve"> </w:t>
      </w:r>
    </w:p>
    <w:p w:rsidR="00346DB0" w:rsidRPr="00346DB0" w:rsidRDefault="00327AC3" w:rsidP="001E1B51">
      <w:pPr>
        <w:pStyle w:val="A-Title1"/>
        <w:numPr>
          <w:ilvl w:val="0"/>
          <w:numId w:val="0"/>
        </w:numPr>
        <w:spacing w:beforeLines="0" w:afterLines="0" w:line="360" w:lineRule="auto"/>
        <w:rPr>
          <w:rFonts w:asciiTheme="majorBidi" w:hAnsiTheme="majorBidi" w:cstheme="majorBidi"/>
        </w:rPr>
      </w:pPr>
      <w:r>
        <w:rPr>
          <w:rFonts w:asciiTheme="majorBidi" w:hAnsiTheme="majorBidi" w:cstheme="majorBidi"/>
          <w:b w:val="0"/>
          <w:bCs/>
        </w:rPr>
        <w:t>2-</w:t>
      </w:r>
      <w:r w:rsidR="005D762A" w:rsidRPr="005D762A">
        <w:rPr>
          <w:rFonts w:asciiTheme="majorBidi" w:hAnsiTheme="majorBidi" w:cstheme="majorBidi"/>
          <w:b w:val="0"/>
          <w:bCs/>
        </w:rPr>
        <w:t xml:space="preserve"> </w:t>
      </w:r>
      <w:r>
        <w:rPr>
          <w:rFonts w:asciiTheme="majorBidi" w:hAnsiTheme="majorBidi" w:cstheme="majorBidi"/>
        </w:rPr>
        <w:t xml:space="preserve">Methodology </w:t>
      </w:r>
    </w:p>
    <w:p w:rsidR="00D74CD9" w:rsidRDefault="00346DB0" w:rsidP="00BE6283">
      <w:pPr>
        <w:bidi w:val="0"/>
        <w:spacing w:line="360" w:lineRule="auto"/>
        <w:jc w:val="both"/>
        <w:rPr>
          <w:rFonts w:asciiTheme="majorBidi" w:hAnsiTheme="majorBidi" w:cstheme="majorBidi"/>
          <w:b/>
          <w:bCs/>
        </w:rPr>
      </w:pPr>
      <w:r w:rsidRPr="008F0E21">
        <w:rPr>
          <w:rFonts w:asciiTheme="majorBidi" w:hAnsiTheme="majorBidi" w:cstheme="majorBidi"/>
        </w:rPr>
        <w:t>Iran, along with many of the leading countries of the world to move towards the development of ICT in rural areas and attempts to use this technology to transfer government services to the farthest parts of the country. Several measures were taken in this regard may be the most important project, "mobilizing tens of thousands of villages in rural ICT offices" mentioned.</w:t>
      </w:r>
      <w:r w:rsidR="00DA2549">
        <w:rPr>
          <w:rFonts w:asciiTheme="majorBidi" w:hAnsiTheme="majorBidi" w:cstheme="majorBidi"/>
        </w:rPr>
        <w:t xml:space="preserve"> </w:t>
      </w:r>
      <w:r w:rsidR="003519CC" w:rsidRPr="00D74CD9">
        <w:rPr>
          <w:rFonts w:asciiTheme="majorBidi" w:hAnsiTheme="majorBidi" w:cstheme="majorBidi"/>
          <w:bCs/>
          <w:lang w:eastAsia="zh-CN"/>
        </w:rPr>
        <w:t xml:space="preserve">This study is applied research, carried out by the survey method. </w:t>
      </w:r>
      <w:r w:rsidR="00201A23" w:rsidRPr="00D74CD9">
        <w:rPr>
          <w:rFonts w:asciiTheme="majorBidi" w:hAnsiTheme="majorBidi" w:cstheme="majorBidi"/>
          <w:bCs/>
        </w:rPr>
        <w:t>Statistical population of this study consists of two parts, the first part responsible for rural ICT offices, with a population of 125 people using Cochran Formula 80 subjects were selected as first sample</w:t>
      </w:r>
      <w:r w:rsidR="000A4864">
        <w:rPr>
          <w:rFonts w:asciiTheme="majorBidi" w:hAnsiTheme="majorBidi" w:cstheme="majorBidi"/>
          <w:bCs/>
        </w:rPr>
        <w:t xml:space="preserve"> (Table 1)</w:t>
      </w:r>
      <w:r w:rsidR="00201A23" w:rsidRPr="00D74CD9">
        <w:rPr>
          <w:rFonts w:asciiTheme="majorBidi" w:hAnsiTheme="majorBidi" w:cstheme="majorBidi"/>
          <w:bCs/>
        </w:rPr>
        <w:t>, and the second part of the rural of first sample villages with a population of 84,836 people using Cochran formula and randomized-comparative method were studied as second sample</w:t>
      </w:r>
      <w:r w:rsidR="000A4864">
        <w:rPr>
          <w:rFonts w:asciiTheme="majorBidi" w:hAnsiTheme="majorBidi" w:cstheme="majorBidi"/>
          <w:bCs/>
        </w:rPr>
        <w:t xml:space="preserve"> </w:t>
      </w:r>
      <w:r w:rsidR="00BE2574">
        <w:rPr>
          <w:rFonts w:asciiTheme="majorBidi" w:hAnsiTheme="majorBidi" w:cstheme="majorBidi"/>
          <w:bCs/>
        </w:rPr>
        <w:t>n=240</w:t>
      </w:r>
      <w:r w:rsidR="000A4864">
        <w:rPr>
          <w:rFonts w:asciiTheme="majorBidi" w:hAnsiTheme="majorBidi" w:cstheme="majorBidi"/>
          <w:bCs/>
        </w:rPr>
        <w:t>(Table 2)</w:t>
      </w:r>
      <w:r w:rsidR="00417582">
        <w:rPr>
          <w:rFonts w:asciiTheme="majorBidi" w:hAnsiTheme="majorBidi" w:cstheme="majorBidi"/>
          <w:bCs/>
        </w:rPr>
        <w:t>.</w:t>
      </w:r>
      <w:r w:rsidR="00201A23" w:rsidRPr="00D74CD9">
        <w:rPr>
          <w:rFonts w:asciiTheme="majorBidi" w:hAnsiTheme="majorBidi" w:cstheme="majorBidi"/>
          <w:bCs/>
        </w:rPr>
        <w:t xml:space="preserve"> The questionnaire was subjected to reliability testing by using data collection in the pilot study with </w:t>
      </w:r>
      <w:proofErr w:type="spellStart"/>
      <w:r w:rsidR="00201A23" w:rsidRPr="00D74CD9">
        <w:rPr>
          <w:rFonts w:asciiTheme="majorBidi" w:hAnsiTheme="majorBidi" w:cstheme="majorBidi"/>
          <w:bCs/>
        </w:rPr>
        <w:t>Cronbach’s</w:t>
      </w:r>
      <w:proofErr w:type="spellEnd"/>
      <w:r w:rsidR="00201A23" w:rsidRPr="00D74CD9">
        <w:rPr>
          <w:rFonts w:asciiTheme="majorBidi" w:hAnsiTheme="majorBidi" w:cstheme="majorBidi"/>
          <w:bCs/>
        </w:rPr>
        <w:t xml:space="preserve"> Alpha value 0.73 to 0.95 for all variables. </w:t>
      </w:r>
      <w:r w:rsidR="003519CC" w:rsidRPr="00D74CD9">
        <w:rPr>
          <w:rFonts w:asciiTheme="majorBidi" w:hAnsiTheme="majorBidi" w:cstheme="majorBidi"/>
          <w:bCs/>
          <w:lang w:eastAsia="zh-CN"/>
        </w:rPr>
        <w:t xml:space="preserve"> The results of the Alpha coefficients (Table 1) indicated that the selected scales were appropriate</w:t>
      </w:r>
      <w:r w:rsidR="003519CC" w:rsidRPr="00D74CD9">
        <w:rPr>
          <w:rFonts w:asciiTheme="majorBidi" w:hAnsiTheme="majorBidi" w:cstheme="majorBidi"/>
          <w:bCs/>
          <w:sz w:val="30"/>
          <w:szCs w:val="30"/>
          <w:lang w:eastAsia="zh-CN"/>
        </w:rPr>
        <w:t>.</w:t>
      </w:r>
      <w:r w:rsidR="00D74CD9" w:rsidRPr="00D74CD9">
        <w:rPr>
          <w:rFonts w:asciiTheme="majorBidi" w:hAnsiTheme="majorBidi" w:cstheme="majorBidi"/>
          <w:bCs/>
        </w:rPr>
        <w:t xml:space="preserve"> SPSS </w:t>
      </w:r>
      <w:r w:rsidR="00D74CD9" w:rsidRPr="00D74CD9">
        <w:rPr>
          <w:rFonts w:asciiTheme="majorBidi" w:hAnsiTheme="majorBidi" w:cstheme="majorBidi"/>
          <w:bCs/>
          <w:vertAlign w:val="subscript"/>
        </w:rPr>
        <w:t xml:space="preserve">18 </w:t>
      </w:r>
      <w:r w:rsidR="00D74CD9" w:rsidRPr="00D74CD9">
        <w:rPr>
          <w:rFonts w:asciiTheme="majorBidi" w:hAnsiTheme="majorBidi" w:cstheme="majorBidi"/>
          <w:bCs/>
        </w:rPr>
        <w:t>statistical software was used to analysis the data.</w:t>
      </w:r>
    </w:p>
    <w:p w:rsidR="000A4864" w:rsidRDefault="000A4864" w:rsidP="001E1B51">
      <w:pPr>
        <w:bidi w:val="0"/>
        <w:spacing w:line="360" w:lineRule="auto"/>
        <w:jc w:val="center"/>
        <w:rPr>
          <w:rFonts w:eastAsia="MS Mincho"/>
          <w:lang w:eastAsia="zh-CN"/>
        </w:rPr>
      </w:pPr>
      <w:r>
        <w:rPr>
          <w:rFonts w:eastAsia="MS Mincho"/>
          <w:lang w:eastAsia="zh-CN"/>
        </w:rPr>
        <w:t xml:space="preserve">Table 1: </w:t>
      </w:r>
      <w:r w:rsidR="00417582">
        <w:rPr>
          <w:rFonts w:eastAsia="MS Mincho"/>
          <w:lang w:eastAsia="zh-CN"/>
        </w:rPr>
        <w:t xml:space="preserve">First Sample population </w:t>
      </w:r>
    </w:p>
    <w:tbl>
      <w:tblPr>
        <w:tblW w:w="0" w:type="auto"/>
        <w:jc w:val="center"/>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23"/>
        <w:gridCol w:w="1053"/>
        <w:gridCol w:w="1192"/>
        <w:gridCol w:w="935"/>
        <w:gridCol w:w="1984"/>
        <w:gridCol w:w="2552"/>
        <w:gridCol w:w="1213"/>
      </w:tblGrid>
      <w:tr w:rsidR="00522F87" w:rsidRPr="00BA7A32" w:rsidTr="00B2686F">
        <w:trPr>
          <w:trHeight w:val="185"/>
          <w:jc w:val="center"/>
        </w:trPr>
        <w:tc>
          <w:tcPr>
            <w:tcW w:w="1323" w:type="dxa"/>
            <w:tcBorders>
              <w:top w:val="single" w:sz="4" w:space="0" w:color="auto"/>
              <w:left w:val="single" w:sz="4" w:space="0" w:color="auto"/>
              <w:bottom w:val="single" w:sz="4" w:space="0" w:color="auto"/>
              <w:right w:val="single" w:sz="4" w:space="0" w:color="auto"/>
            </w:tcBorders>
            <w:hideMark/>
          </w:tcPr>
          <w:p w:rsidR="00874CE7" w:rsidRPr="00BA7A32" w:rsidRDefault="00874CE7" w:rsidP="001E1B51">
            <w:pPr>
              <w:bidi w:val="0"/>
              <w:spacing w:line="360" w:lineRule="auto"/>
              <w:jc w:val="both"/>
              <w:rPr>
                <w:rFonts w:eastAsia="MS Mincho"/>
                <w:rtl/>
                <w:lang w:eastAsia="zh-CN"/>
              </w:rPr>
            </w:pPr>
            <w:r>
              <w:rPr>
                <w:rFonts w:eastAsia="MS Mincho"/>
                <w:lang w:eastAsia="zh-CN"/>
              </w:rPr>
              <w:t xml:space="preserve">Area </w:t>
            </w:r>
            <w:r w:rsidRPr="00BA7A32">
              <w:rPr>
                <w:rFonts w:eastAsia="MS Mincho"/>
                <w:lang w:eastAsia="zh-CN"/>
              </w:rPr>
              <w:t xml:space="preserve"> Name</w:t>
            </w:r>
          </w:p>
        </w:tc>
        <w:tc>
          <w:tcPr>
            <w:tcW w:w="1053" w:type="dxa"/>
            <w:tcBorders>
              <w:top w:val="single" w:sz="4" w:space="0" w:color="auto"/>
              <w:left w:val="single" w:sz="4" w:space="0" w:color="auto"/>
              <w:bottom w:val="single" w:sz="4" w:space="0" w:color="auto"/>
              <w:right w:val="single" w:sz="4" w:space="0" w:color="auto"/>
            </w:tcBorders>
            <w:hideMark/>
          </w:tcPr>
          <w:p w:rsidR="00874CE7" w:rsidRPr="00BA7A32" w:rsidRDefault="00874CE7" w:rsidP="001E1B51">
            <w:pPr>
              <w:bidi w:val="0"/>
              <w:spacing w:line="360" w:lineRule="auto"/>
              <w:rPr>
                <w:rFonts w:eastAsia="MS Mincho"/>
                <w:lang w:eastAsia="zh-CN"/>
              </w:rPr>
            </w:pPr>
            <w:r>
              <w:rPr>
                <w:rFonts w:eastAsia="MS Mincho"/>
                <w:lang w:eastAsia="zh-CN"/>
              </w:rPr>
              <w:t>No. of Section</w:t>
            </w:r>
          </w:p>
        </w:tc>
        <w:tc>
          <w:tcPr>
            <w:tcW w:w="1192" w:type="dxa"/>
            <w:tcBorders>
              <w:top w:val="single" w:sz="4" w:space="0" w:color="auto"/>
              <w:left w:val="single" w:sz="4" w:space="0" w:color="auto"/>
              <w:bottom w:val="single" w:sz="4" w:space="0" w:color="auto"/>
              <w:right w:val="single" w:sz="4" w:space="0" w:color="auto"/>
            </w:tcBorders>
            <w:hideMark/>
          </w:tcPr>
          <w:p w:rsidR="00874CE7" w:rsidRPr="00BA7A32" w:rsidRDefault="00874CE7" w:rsidP="001E1B51">
            <w:pPr>
              <w:bidi w:val="0"/>
              <w:spacing w:line="360" w:lineRule="auto"/>
              <w:rPr>
                <w:rFonts w:eastAsia="MS Mincho"/>
                <w:lang w:eastAsia="zh-CN"/>
              </w:rPr>
            </w:pPr>
            <w:r>
              <w:rPr>
                <w:rFonts w:eastAsia="MS Mincho"/>
                <w:lang w:eastAsia="zh-CN"/>
              </w:rPr>
              <w:t>No. of district</w:t>
            </w:r>
          </w:p>
        </w:tc>
        <w:tc>
          <w:tcPr>
            <w:tcW w:w="935" w:type="dxa"/>
            <w:tcBorders>
              <w:top w:val="single" w:sz="4" w:space="0" w:color="auto"/>
              <w:left w:val="single" w:sz="4" w:space="0" w:color="auto"/>
              <w:bottom w:val="single" w:sz="4" w:space="0" w:color="auto"/>
              <w:right w:val="single" w:sz="4" w:space="0" w:color="auto"/>
            </w:tcBorders>
          </w:tcPr>
          <w:p w:rsidR="00874CE7" w:rsidRPr="00BA7A32" w:rsidRDefault="00874CE7" w:rsidP="001E1B51">
            <w:pPr>
              <w:bidi w:val="0"/>
              <w:spacing w:line="360" w:lineRule="auto"/>
              <w:rPr>
                <w:rFonts w:eastAsia="MS Mincho"/>
                <w:lang w:eastAsia="zh-CN"/>
              </w:rPr>
            </w:pPr>
            <w:r>
              <w:rPr>
                <w:rFonts w:eastAsia="MS Mincho"/>
                <w:lang w:eastAsia="zh-CN"/>
              </w:rPr>
              <w:t>No. of village</w:t>
            </w:r>
          </w:p>
        </w:tc>
        <w:tc>
          <w:tcPr>
            <w:tcW w:w="1984" w:type="dxa"/>
            <w:tcBorders>
              <w:top w:val="single" w:sz="4" w:space="0" w:color="auto"/>
              <w:left w:val="single" w:sz="4" w:space="0" w:color="auto"/>
              <w:bottom w:val="single" w:sz="4" w:space="0" w:color="auto"/>
              <w:right w:val="single" w:sz="4" w:space="0" w:color="auto"/>
            </w:tcBorders>
          </w:tcPr>
          <w:p w:rsidR="00874CE7" w:rsidRDefault="00874CE7" w:rsidP="001E1B51">
            <w:pPr>
              <w:bidi w:val="0"/>
              <w:spacing w:line="360" w:lineRule="auto"/>
              <w:rPr>
                <w:rFonts w:eastAsia="MS Mincho"/>
                <w:lang w:eastAsia="zh-CN"/>
              </w:rPr>
            </w:pPr>
            <w:r>
              <w:rPr>
                <w:rFonts w:eastAsia="MS Mincho"/>
                <w:lang w:eastAsia="zh-CN"/>
              </w:rPr>
              <w:t>No. of village</w:t>
            </w:r>
          </w:p>
          <w:p w:rsidR="00874CE7" w:rsidRPr="00BA7A32" w:rsidRDefault="00874CE7" w:rsidP="001E1B51">
            <w:pPr>
              <w:bidi w:val="0"/>
              <w:spacing w:line="360" w:lineRule="auto"/>
              <w:rPr>
                <w:rFonts w:eastAsia="MS Mincho"/>
                <w:lang w:eastAsia="zh-CN"/>
              </w:rPr>
            </w:pPr>
            <w:r>
              <w:rPr>
                <w:rFonts w:eastAsia="MS Mincho"/>
                <w:lang w:eastAsia="zh-CN"/>
              </w:rPr>
              <w:t>With ICT offices</w:t>
            </w:r>
          </w:p>
        </w:tc>
        <w:tc>
          <w:tcPr>
            <w:tcW w:w="2552" w:type="dxa"/>
            <w:tcBorders>
              <w:top w:val="single" w:sz="4" w:space="0" w:color="auto"/>
              <w:left w:val="single" w:sz="4" w:space="0" w:color="auto"/>
              <w:bottom w:val="single" w:sz="4" w:space="0" w:color="auto"/>
              <w:right w:val="single" w:sz="4" w:space="0" w:color="auto"/>
            </w:tcBorders>
          </w:tcPr>
          <w:p w:rsidR="00874CE7" w:rsidRDefault="00874CE7" w:rsidP="001E1B51">
            <w:pPr>
              <w:bidi w:val="0"/>
              <w:spacing w:line="360" w:lineRule="auto"/>
              <w:rPr>
                <w:rFonts w:eastAsia="MS Mincho"/>
                <w:lang w:eastAsia="zh-CN"/>
              </w:rPr>
            </w:pPr>
            <w:r>
              <w:rPr>
                <w:rFonts w:eastAsia="MS Mincho"/>
                <w:lang w:eastAsia="zh-CN"/>
              </w:rPr>
              <w:t>Sampling method</w:t>
            </w:r>
          </w:p>
        </w:tc>
        <w:tc>
          <w:tcPr>
            <w:tcW w:w="1213" w:type="dxa"/>
            <w:tcBorders>
              <w:top w:val="single" w:sz="4" w:space="0" w:color="auto"/>
              <w:left w:val="single" w:sz="4" w:space="0" w:color="auto"/>
              <w:bottom w:val="single" w:sz="4" w:space="0" w:color="auto"/>
              <w:right w:val="single" w:sz="4" w:space="0" w:color="auto"/>
            </w:tcBorders>
          </w:tcPr>
          <w:p w:rsidR="00874CE7" w:rsidRPr="00BA7A32" w:rsidRDefault="00874CE7" w:rsidP="001E1B51">
            <w:pPr>
              <w:bidi w:val="0"/>
              <w:spacing w:line="360" w:lineRule="auto"/>
              <w:rPr>
                <w:rFonts w:eastAsia="MS Mincho"/>
                <w:lang w:eastAsia="zh-CN"/>
              </w:rPr>
            </w:pPr>
            <w:r>
              <w:rPr>
                <w:rFonts w:eastAsia="MS Mincho"/>
                <w:lang w:eastAsia="zh-CN"/>
              </w:rPr>
              <w:t>No. of samples</w:t>
            </w:r>
          </w:p>
        </w:tc>
      </w:tr>
      <w:tr w:rsidR="00522F87" w:rsidRPr="00BA7A32" w:rsidTr="00B2686F">
        <w:trPr>
          <w:trHeight w:val="251"/>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1C545A" w:rsidRPr="001C545A" w:rsidRDefault="001C545A" w:rsidP="001E1B51">
            <w:pPr>
              <w:bidi w:val="0"/>
              <w:spacing w:line="360" w:lineRule="auto"/>
              <w:jc w:val="both"/>
              <w:rPr>
                <w:rFonts w:eastAsia="MS Mincho"/>
                <w:lang w:eastAsia="zh-CN"/>
              </w:rPr>
            </w:pPr>
            <w:proofErr w:type="spellStart"/>
            <w:r>
              <w:rPr>
                <w:rFonts w:eastAsia="MS Mincho"/>
                <w:lang w:eastAsia="zh-CN"/>
              </w:rPr>
              <w:t>Shahrekord</w:t>
            </w:r>
            <w:proofErr w:type="spellEnd"/>
          </w:p>
        </w:tc>
        <w:tc>
          <w:tcPr>
            <w:tcW w:w="1053" w:type="dxa"/>
            <w:tcBorders>
              <w:top w:val="single" w:sz="4" w:space="0" w:color="auto"/>
              <w:left w:val="single" w:sz="4" w:space="0" w:color="auto"/>
              <w:bottom w:val="single" w:sz="4" w:space="0" w:color="auto"/>
              <w:right w:val="single" w:sz="4" w:space="0" w:color="auto"/>
            </w:tcBorders>
            <w:hideMark/>
          </w:tcPr>
          <w:p w:rsidR="001C545A" w:rsidRPr="00BA7A32" w:rsidRDefault="0090231D" w:rsidP="001E1B51">
            <w:pPr>
              <w:bidi w:val="0"/>
              <w:spacing w:line="360" w:lineRule="auto"/>
              <w:jc w:val="center"/>
              <w:rPr>
                <w:rFonts w:eastAsia="MS Mincho"/>
                <w:lang w:eastAsia="zh-CN"/>
              </w:rPr>
            </w:pPr>
            <w:r>
              <w:rPr>
                <w:rFonts w:eastAsia="MS Mincho"/>
                <w:lang w:eastAsia="zh-CN"/>
              </w:rPr>
              <w:t>6</w:t>
            </w:r>
          </w:p>
        </w:tc>
        <w:tc>
          <w:tcPr>
            <w:tcW w:w="1192" w:type="dxa"/>
            <w:tcBorders>
              <w:top w:val="single" w:sz="4" w:space="0" w:color="auto"/>
              <w:left w:val="single" w:sz="4" w:space="0" w:color="auto"/>
              <w:bottom w:val="single" w:sz="4" w:space="0" w:color="auto"/>
              <w:right w:val="single" w:sz="4" w:space="0" w:color="auto"/>
            </w:tcBorders>
            <w:hideMark/>
          </w:tcPr>
          <w:p w:rsidR="001C545A" w:rsidRPr="00BA7A32" w:rsidRDefault="0090231D" w:rsidP="001E1B51">
            <w:pPr>
              <w:bidi w:val="0"/>
              <w:spacing w:line="360" w:lineRule="auto"/>
              <w:jc w:val="center"/>
              <w:rPr>
                <w:rFonts w:eastAsia="MS Mincho"/>
                <w:lang w:eastAsia="zh-CN"/>
              </w:rPr>
            </w:pPr>
            <w:r>
              <w:rPr>
                <w:rFonts w:eastAsia="MS Mincho"/>
                <w:lang w:eastAsia="zh-CN"/>
              </w:rPr>
              <w:t>13</w:t>
            </w:r>
          </w:p>
        </w:tc>
        <w:tc>
          <w:tcPr>
            <w:tcW w:w="935" w:type="dxa"/>
            <w:tcBorders>
              <w:top w:val="single" w:sz="4" w:space="0" w:color="auto"/>
              <w:left w:val="single" w:sz="4" w:space="0" w:color="auto"/>
              <w:bottom w:val="single" w:sz="4" w:space="0" w:color="auto"/>
              <w:right w:val="single" w:sz="4" w:space="0" w:color="auto"/>
            </w:tcBorders>
          </w:tcPr>
          <w:p w:rsidR="001C545A" w:rsidRPr="00BA7A32" w:rsidRDefault="0090231D" w:rsidP="001E1B51">
            <w:pPr>
              <w:bidi w:val="0"/>
              <w:spacing w:line="360" w:lineRule="auto"/>
              <w:jc w:val="center"/>
              <w:rPr>
                <w:rFonts w:eastAsia="MS Mincho"/>
                <w:lang w:eastAsia="zh-CN"/>
              </w:rPr>
            </w:pPr>
            <w:r>
              <w:rPr>
                <w:rFonts w:eastAsia="MS Mincho"/>
                <w:lang w:eastAsia="zh-CN"/>
              </w:rPr>
              <w:t>134</w:t>
            </w:r>
          </w:p>
        </w:tc>
        <w:tc>
          <w:tcPr>
            <w:tcW w:w="1984" w:type="dxa"/>
            <w:tcBorders>
              <w:top w:val="single" w:sz="4" w:space="0" w:color="auto"/>
              <w:left w:val="single" w:sz="4" w:space="0" w:color="auto"/>
              <w:bottom w:val="single" w:sz="4" w:space="0" w:color="auto"/>
              <w:right w:val="single" w:sz="4" w:space="0" w:color="auto"/>
            </w:tcBorders>
          </w:tcPr>
          <w:p w:rsidR="001C545A" w:rsidRPr="00BA7A32" w:rsidRDefault="00BD0E8D" w:rsidP="001E1B51">
            <w:pPr>
              <w:bidi w:val="0"/>
              <w:spacing w:line="360" w:lineRule="auto"/>
              <w:jc w:val="center"/>
              <w:rPr>
                <w:rFonts w:eastAsia="MS Mincho"/>
                <w:lang w:eastAsia="zh-CN"/>
              </w:rPr>
            </w:pPr>
            <w:r>
              <w:rPr>
                <w:rFonts w:eastAsia="MS Mincho"/>
                <w:lang w:eastAsia="zh-CN"/>
              </w:rPr>
              <w:t>41</w:t>
            </w:r>
          </w:p>
        </w:tc>
        <w:tc>
          <w:tcPr>
            <w:tcW w:w="2552" w:type="dxa"/>
            <w:tcBorders>
              <w:top w:val="single" w:sz="4" w:space="0" w:color="auto"/>
              <w:left w:val="single" w:sz="4" w:space="0" w:color="auto"/>
              <w:bottom w:val="single" w:sz="4" w:space="0" w:color="auto"/>
              <w:right w:val="single" w:sz="4" w:space="0" w:color="auto"/>
            </w:tcBorders>
          </w:tcPr>
          <w:p w:rsidR="001C545A" w:rsidRPr="00BA7A32" w:rsidRDefault="00795D67" w:rsidP="001E1B51">
            <w:pPr>
              <w:bidi w:val="0"/>
              <w:spacing w:line="360" w:lineRule="auto"/>
              <w:jc w:val="center"/>
              <w:rPr>
                <w:rFonts w:eastAsia="MS Mincho"/>
                <w:lang w:eastAsia="zh-CN"/>
              </w:rPr>
            </w:pPr>
            <w:r>
              <w:rPr>
                <w:rFonts w:eastAsia="MS Mincho"/>
                <w:lang w:eastAsia="zh-CN"/>
              </w:rPr>
              <w:t>Proportional allocation</w:t>
            </w:r>
          </w:p>
        </w:tc>
        <w:tc>
          <w:tcPr>
            <w:tcW w:w="1213" w:type="dxa"/>
            <w:tcBorders>
              <w:top w:val="single" w:sz="4" w:space="0" w:color="auto"/>
              <w:left w:val="single" w:sz="4" w:space="0" w:color="auto"/>
              <w:bottom w:val="single" w:sz="4" w:space="0" w:color="auto"/>
              <w:right w:val="single" w:sz="4" w:space="0" w:color="auto"/>
            </w:tcBorders>
          </w:tcPr>
          <w:p w:rsidR="001C545A" w:rsidRPr="00BA7A32" w:rsidRDefault="00522F87" w:rsidP="001E1B51">
            <w:pPr>
              <w:bidi w:val="0"/>
              <w:spacing w:line="360" w:lineRule="auto"/>
              <w:jc w:val="center"/>
              <w:rPr>
                <w:rFonts w:eastAsia="MS Mincho"/>
                <w:lang w:eastAsia="zh-CN"/>
              </w:rPr>
            </w:pPr>
            <w:r>
              <w:rPr>
                <w:rFonts w:eastAsia="MS Mincho"/>
                <w:lang w:eastAsia="zh-CN"/>
              </w:rPr>
              <w:t>27</w:t>
            </w:r>
          </w:p>
        </w:tc>
      </w:tr>
      <w:tr w:rsidR="00522F87" w:rsidRPr="00BA7A32" w:rsidTr="00B2686F">
        <w:trPr>
          <w:trHeight w:val="251"/>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795D67" w:rsidRPr="001C545A" w:rsidRDefault="00795D67" w:rsidP="001E1B51">
            <w:pPr>
              <w:bidi w:val="0"/>
              <w:spacing w:line="360" w:lineRule="auto"/>
              <w:jc w:val="both"/>
              <w:rPr>
                <w:rFonts w:eastAsia="MS Mincho"/>
                <w:rtl/>
                <w:lang w:eastAsia="zh-CN"/>
              </w:rPr>
            </w:pPr>
            <w:proofErr w:type="spellStart"/>
            <w:r>
              <w:rPr>
                <w:rFonts w:eastAsia="MS Mincho"/>
                <w:lang w:eastAsia="zh-CN"/>
              </w:rPr>
              <w:t>Brojen</w:t>
            </w:r>
            <w:proofErr w:type="spellEnd"/>
          </w:p>
        </w:tc>
        <w:tc>
          <w:tcPr>
            <w:tcW w:w="1053"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3</w:t>
            </w:r>
          </w:p>
        </w:tc>
        <w:tc>
          <w:tcPr>
            <w:tcW w:w="1192"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5</w:t>
            </w:r>
          </w:p>
        </w:tc>
        <w:tc>
          <w:tcPr>
            <w:tcW w:w="935"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50</w:t>
            </w:r>
          </w:p>
        </w:tc>
        <w:tc>
          <w:tcPr>
            <w:tcW w:w="1984"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14</w:t>
            </w:r>
          </w:p>
        </w:tc>
        <w:tc>
          <w:tcPr>
            <w:tcW w:w="2552"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Proportional allocation</w:t>
            </w:r>
          </w:p>
        </w:tc>
        <w:tc>
          <w:tcPr>
            <w:tcW w:w="1213" w:type="dxa"/>
            <w:tcBorders>
              <w:top w:val="single" w:sz="4" w:space="0" w:color="auto"/>
              <w:left w:val="single" w:sz="4" w:space="0" w:color="auto"/>
              <w:bottom w:val="single" w:sz="4" w:space="0" w:color="auto"/>
              <w:right w:val="single" w:sz="4" w:space="0" w:color="auto"/>
            </w:tcBorders>
          </w:tcPr>
          <w:p w:rsidR="00795D67" w:rsidRPr="00BA7A32" w:rsidRDefault="00522F87" w:rsidP="001E1B51">
            <w:pPr>
              <w:bidi w:val="0"/>
              <w:spacing w:line="360" w:lineRule="auto"/>
              <w:jc w:val="center"/>
              <w:rPr>
                <w:rFonts w:eastAsia="MS Mincho"/>
                <w:lang w:eastAsia="zh-CN"/>
              </w:rPr>
            </w:pPr>
            <w:r>
              <w:rPr>
                <w:rFonts w:eastAsia="MS Mincho"/>
                <w:lang w:eastAsia="zh-CN"/>
              </w:rPr>
              <w:t>9</w:t>
            </w:r>
          </w:p>
        </w:tc>
      </w:tr>
      <w:tr w:rsidR="00522F87" w:rsidRPr="00BA7A32" w:rsidTr="00B2686F">
        <w:trPr>
          <w:trHeight w:val="251"/>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795D67" w:rsidRPr="001C545A" w:rsidRDefault="00795D67" w:rsidP="001E1B51">
            <w:pPr>
              <w:bidi w:val="0"/>
              <w:spacing w:line="360" w:lineRule="auto"/>
              <w:jc w:val="both"/>
              <w:rPr>
                <w:rFonts w:eastAsia="MS Mincho"/>
                <w:rtl/>
                <w:lang w:eastAsia="zh-CN"/>
              </w:rPr>
            </w:pPr>
            <w:proofErr w:type="spellStart"/>
            <w:r>
              <w:rPr>
                <w:rFonts w:eastAsia="MS Mincho"/>
                <w:lang w:eastAsia="zh-CN"/>
              </w:rPr>
              <w:t>Farsan</w:t>
            </w:r>
            <w:proofErr w:type="spellEnd"/>
          </w:p>
        </w:tc>
        <w:tc>
          <w:tcPr>
            <w:tcW w:w="1053"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1</w:t>
            </w:r>
          </w:p>
        </w:tc>
        <w:tc>
          <w:tcPr>
            <w:tcW w:w="1192"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2</w:t>
            </w:r>
          </w:p>
        </w:tc>
        <w:tc>
          <w:tcPr>
            <w:tcW w:w="935"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34</w:t>
            </w:r>
          </w:p>
        </w:tc>
        <w:tc>
          <w:tcPr>
            <w:tcW w:w="1984"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8</w:t>
            </w:r>
          </w:p>
        </w:tc>
        <w:tc>
          <w:tcPr>
            <w:tcW w:w="2552"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Proportional allocation</w:t>
            </w:r>
          </w:p>
        </w:tc>
        <w:tc>
          <w:tcPr>
            <w:tcW w:w="1213" w:type="dxa"/>
            <w:tcBorders>
              <w:top w:val="single" w:sz="4" w:space="0" w:color="auto"/>
              <w:left w:val="single" w:sz="4" w:space="0" w:color="auto"/>
              <w:bottom w:val="single" w:sz="4" w:space="0" w:color="auto"/>
              <w:right w:val="single" w:sz="4" w:space="0" w:color="auto"/>
            </w:tcBorders>
          </w:tcPr>
          <w:p w:rsidR="00795D67" w:rsidRPr="00BA7A32" w:rsidRDefault="00522F87" w:rsidP="001E1B51">
            <w:pPr>
              <w:bidi w:val="0"/>
              <w:spacing w:line="360" w:lineRule="auto"/>
              <w:jc w:val="center"/>
              <w:rPr>
                <w:rFonts w:eastAsia="MS Mincho"/>
                <w:lang w:eastAsia="zh-CN"/>
              </w:rPr>
            </w:pPr>
            <w:r>
              <w:rPr>
                <w:rFonts w:eastAsia="MS Mincho"/>
                <w:lang w:eastAsia="zh-CN"/>
              </w:rPr>
              <w:t>5</w:t>
            </w:r>
          </w:p>
        </w:tc>
      </w:tr>
      <w:tr w:rsidR="00522F87" w:rsidRPr="00BA7A32" w:rsidTr="00B2686F">
        <w:trPr>
          <w:trHeight w:val="251"/>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795D67" w:rsidRPr="001C545A" w:rsidRDefault="00795D67" w:rsidP="001E1B51">
            <w:pPr>
              <w:bidi w:val="0"/>
              <w:spacing w:line="360" w:lineRule="auto"/>
              <w:jc w:val="both"/>
              <w:rPr>
                <w:rFonts w:eastAsia="MS Mincho"/>
                <w:rtl/>
                <w:lang w:eastAsia="zh-CN"/>
              </w:rPr>
            </w:pPr>
            <w:proofErr w:type="spellStart"/>
            <w:r>
              <w:rPr>
                <w:rFonts w:eastAsia="MS Mincho"/>
                <w:lang w:eastAsia="zh-CN"/>
              </w:rPr>
              <w:t>Kohrang</w:t>
            </w:r>
            <w:proofErr w:type="spellEnd"/>
          </w:p>
        </w:tc>
        <w:tc>
          <w:tcPr>
            <w:tcW w:w="1053"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2</w:t>
            </w:r>
          </w:p>
        </w:tc>
        <w:tc>
          <w:tcPr>
            <w:tcW w:w="1192"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5</w:t>
            </w:r>
          </w:p>
        </w:tc>
        <w:tc>
          <w:tcPr>
            <w:tcW w:w="935"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215</w:t>
            </w:r>
          </w:p>
        </w:tc>
        <w:tc>
          <w:tcPr>
            <w:tcW w:w="1984"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8</w:t>
            </w:r>
          </w:p>
        </w:tc>
        <w:tc>
          <w:tcPr>
            <w:tcW w:w="2552"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Proportional allocation</w:t>
            </w:r>
          </w:p>
        </w:tc>
        <w:tc>
          <w:tcPr>
            <w:tcW w:w="1213" w:type="dxa"/>
            <w:tcBorders>
              <w:top w:val="single" w:sz="4" w:space="0" w:color="auto"/>
              <w:left w:val="single" w:sz="4" w:space="0" w:color="auto"/>
              <w:bottom w:val="single" w:sz="4" w:space="0" w:color="auto"/>
              <w:right w:val="single" w:sz="4" w:space="0" w:color="auto"/>
            </w:tcBorders>
          </w:tcPr>
          <w:p w:rsidR="00795D67" w:rsidRPr="00BA7A32" w:rsidRDefault="00522F87" w:rsidP="001E1B51">
            <w:pPr>
              <w:bidi w:val="0"/>
              <w:spacing w:line="360" w:lineRule="auto"/>
              <w:jc w:val="center"/>
              <w:rPr>
                <w:rFonts w:eastAsia="MS Mincho"/>
                <w:lang w:eastAsia="zh-CN"/>
              </w:rPr>
            </w:pPr>
            <w:r>
              <w:rPr>
                <w:rFonts w:eastAsia="MS Mincho"/>
                <w:lang w:eastAsia="zh-CN"/>
              </w:rPr>
              <w:t>5</w:t>
            </w:r>
          </w:p>
        </w:tc>
      </w:tr>
      <w:tr w:rsidR="00522F87" w:rsidRPr="00BA7A32" w:rsidTr="00B2686F">
        <w:trPr>
          <w:trHeight w:val="251"/>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795D67" w:rsidRPr="001C545A" w:rsidRDefault="00795D67" w:rsidP="001E1B51">
            <w:pPr>
              <w:bidi w:val="0"/>
              <w:spacing w:line="360" w:lineRule="auto"/>
              <w:jc w:val="both"/>
              <w:rPr>
                <w:rFonts w:eastAsia="MS Mincho"/>
                <w:rtl/>
                <w:lang w:eastAsia="zh-CN"/>
              </w:rPr>
            </w:pPr>
            <w:proofErr w:type="spellStart"/>
            <w:r>
              <w:rPr>
                <w:rFonts w:eastAsia="MS Mincho"/>
                <w:lang w:eastAsia="zh-CN"/>
              </w:rPr>
              <w:t>Lordgan</w:t>
            </w:r>
            <w:proofErr w:type="spellEnd"/>
          </w:p>
        </w:tc>
        <w:tc>
          <w:tcPr>
            <w:tcW w:w="1053"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4</w:t>
            </w:r>
          </w:p>
        </w:tc>
        <w:tc>
          <w:tcPr>
            <w:tcW w:w="1192"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10</w:t>
            </w:r>
          </w:p>
        </w:tc>
        <w:tc>
          <w:tcPr>
            <w:tcW w:w="935"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312</w:t>
            </w:r>
          </w:p>
        </w:tc>
        <w:tc>
          <w:tcPr>
            <w:tcW w:w="1984"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34</w:t>
            </w:r>
          </w:p>
        </w:tc>
        <w:tc>
          <w:tcPr>
            <w:tcW w:w="2552"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Proportional allocation</w:t>
            </w:r>
          </w:p>
        </w:tc>
        <w:tc>
          <w:tcPr>
            <w:tcW w:w="1213" w:type="dxa"/>
            <w:tcBorders>
              <w:top w:val="single" w:sz="4" w:space="0" w:color="auto"/>
              <w:left w:val="single" w:sz="4" w:space="0" w:color="auto"/>
              <w:bottom w:val="single" w:sz="4" w:space="0" w:color="auto"/>
              <w:right w:val="single" w:sz="4" w:space="0" w:color="auto"/>
            </w:tcBorders>
          </w:tcPr>
          <w:p w:rsidR="00795D67" w:rsidRPr="00BA7A32" w:rsidRDefault="00522F87" w:rsidP="001E1B51">
            <w:pPr>
              <w:bidi w:val="0"/>
              <w:spacing w:line="360" w:lineRule="auto"/>
              <w:jc w:val="center"/>
              <w:rPr>
                <w:rFonts w:eastAsia="MS Mincho"/>
                <w:lang w:eastAsia="zh-CN"/>
              </w:rPr>
            </w:pPr>
            <w:r>
              <w:rPr>
                <w:rFonts w:eastAsia="MS Mincho"/>
                <w:lang w:eastAsia="zh-CN"/>
              </w:rPr>
              <w:t>21</w:t>
            </w:r>
          </w:p>
        </w:tc>
      </w:tr>
      <w:tr w:rsidR="00522F87" w:rsidRPr="00BA7A32" w:rsidTr="00B2686F">
        <w:trPr>
          <w:trHeight w:val="251"/>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795D67" w:rsidRPr="001C545A" w:rsidRDefault="00795D67" w:rsidP="001E1B51">
            <w:pPr>
              <w:bidi w:val="0"/>
              <w:spacing w:line="360" w:lineRule="auto"/>
              <w:jc w:val="both"/>
              <w:rPr>
                <w:rFonts w:eastAsia="MS Mincho"/>
                <w:rtl/>
                <w:lang w:eastAsia="zh-CN"/>
              </w:rPr>
            </w:pPr>
            <w:proofErr w:type="spellStart"/>
            <w:r>
              <w:rPr>
                <w:rFonts w:eastAsia="MS Mincho"/>
                <w:lang w:eastAsia="zh-CN"/>
              </w:rPr>
              <w:t>Ardal</w:t>
            </w:r>
            <w:proofErr w:type="spellEnd"/>
          </w:p>
        </w:tc>
        <w:tc>
          <w:tcPr>
            <w:tcW w:w="1053"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2</w:t>
            </w:r>
          </w:p>
        </w:tc>
        <w:tc>
          <w:tcPr>
            <w:tcW w:w="1192" w:type="dxa"/>
            <w:tcBorders>
              <w:top w:val="single" w:sz="4" w:space="0" w:color="auto"/>
              <w:left w:val="single" w:sz="4" w:space="0" w:color="auto"/>
              <w:bottom w:val="single" w:sz="4" w:space="0" w:color="auto"/>
              <w:right w:val="single" w:sz="4" w:space="0" w:color="auto"/>
            </w:tcBorders>
            <w:hideMark/>
          </w:tcPr>
          <w:p w:rsidR="00795D67" w:rsidRPr="00BA7A32" w:rsidRDefault="00795D67" w:rsidP="001E1B51">
            <w:pPr>
              <w:bidi w:val="0"/>
              <w:spacing w:line="360" w:lineRule="auto"/>
              <w:jc w:val="center"/>
              <w:rPr>
                <w:rFonts w:eastAsia="MS Mincho"/>
                <w:lang w:eastAsia="zh-CN"/>
              </w:rPr>
            </w:pPr>
            <w:r>
              <w:rPr>
                <w:rFonts w:eastAsia="MS Mincho"/>
                <w:lang w:eastAsia="zh-CN"/>
              </w:rPr>
              <w:t>4</w:t>
            </w:r>
          </w:p>
        </w:tc>
        <w:tc>
          <w:tcPr>
            <w:tcW w:w="935"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117</w:t>
            </w:r>
          </w:p>
        </w:tc>
        <w:tc>
          <w:tcPr>
            <w:tcW w:w="1984"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20</w:t>
            </w:r>
          </w:p>
        </w:tc>
        <w:tc>
          <w:tcPr>
            <w:tcW w:w="2552" w:type="dxa"/>
            <w:tcBorders>
              <w:top w:val="single" w:sz="4" w:space="0" w:color="auto"/>
              <w:left w:val="single" w:sz="4" w:space="0" w:color="auto"/>
              <w:bottom w:val="single" w:sz="4" w:space="0" w:color="auto"/>
              <w:right w:val="single" w:sz="4" w:space="0" w:color="auto"/>
            </w:tcBorders>
          </w:tcPr>
          <w:p w:rsidR="00795D67" w:rsidRPr="00BA7A32" w:rsidRDefault="00795D67" w:rsidP="001E1B51">
            <w:pPr>
              <w:bidi w:val="0"/>
              <w:spacing w:line="360" w:lineRule="auto"/>
              <w:jc w:val="center"/>
              <w:rPr>
                <w:rFonts w:eastAsia="MS Mincho"/>
                <w:lang w:eastAsia="zh-CN"/>
              </w:rPr>
            </w:pPr>
            <w:r>
              <w:rPr>
                <w:rFonts w:eastAsia="MS Mincho"/>
                <w:lang w:eastAsia="zh-CN"/>
              </w:rPr>
              <w:t>Proportional allocation</w:t>
            </w:r>
          </w:p>
        </w:tc>
        <w:tc>
          <w:tcPr>
            <w:tcW w:w="1213" w:type="dxa"/>
            <w:tcBorders>
              <w:top w:val="single" w:sz="4" w:space="0" w:color="auto"/>
              <w:left w:val="single" w:sz="4" w:space="0" w:color="auto"/>
              <w:bottom w:val="single" w:sz="4" w:space="0" w:color="auto"/>
              <w:right w:val="single" w:sz="4" w:space="0" w:color="auto"/>
            </w:tcBorders>
          </w:tcPr>
          <w:p w:rsidR="00795D67" w:rsidRPr="00BA7A32" w:rsidRDefault="00522F87" w:rsidP="001E1B51">
            <w:pPr>
              <w:bidi w:val="0"/>
              <w:spacing w:line="360" w:lineRule="auto"/>
              <w:jc w:val="center"/>
              <w:rPr>
                <w:rFonts w:eastAsia="MS Mincho"/>
                <w:lang w:eastAsia="zh-CN"/>
              </w:rPr>
            </w:pPr>
            <w:r>
              <w:rPr>
                <w:rFonts w:eastAsia="MS Mincho"/>
                <w:lang w:eastAsia="zh-CN"/>
              </w:rPr>
              <w:t>13</w:t>
            </w:r>
          </w:p>
        </w:tc>
      </w:tr>
      <w:tr w:rsidR="001C545A" w:rsidRPr="00BA7A32" w:rsidTr="00B2686F">
        <w:trPr>
          <w:trHeight w:val="251"/>
          <w:jc w:val="center"/>
        </w:trPr>
        <w:tc>
          <w:tcPr>
            <w:tcW w:w="1323" w:type="dxa"/>
            <w:tcBorders>
              <w:top w:val="single" w:sz="4" w:space="0" w:color="auto"/>
              <w:left w:val="single" w:sz="4" w:space="0" w:color="auto"/>
              <w:bottom w:val="single" w:sz="4" w:space="0" w:color="auto"/>
              <w:right w:val="single" w:sz="4" w:space="0" w:color="auto"/>
            </w:tcBorders>
            <w:vAlign w:val="center"/>
          </w:tcPr>
          <w:p w:rsidR="001C545A" w:rsidRPr="001C545A" w:rsidRDefault="001C545A" w:rsidP="001E1B51">
            <w:pPr>
              <w:bidi w:val="0"/>
              <w:spacing w:line="360" w:lineRule="auto"/>
              <w:jc w:val="both"/>
              <w:rPr>
                <w:rFonts w:eastAsia="MS Mincho"/>
                <w:rtl/>
                <w:lang w:eastAsia="zh-CN"/>
              </w:rPr>
            </w:pPr>
            <w:r w:rsidRPr="001C545A">
              <w:rPr>
                <w:rFonts w:eastAsia="MS Mincho"/>
                <w:lang w:eastAsia="zh-CN"/>
              </w:rPr>
              <w:t>Total</w:t>
            </w:r>
          </w:p>
        </w:tc>
        <w:tc>
          <w:tcPr>
            <w:tcW w:w="1053" w:type="dxa"/>
            <w:tcBorders>
              <w:top w:val="single" w:sz="4" w:space="0" w:color="auto"/>
              <w:left w:val="single" w:sz="4" w:space="0" w:color="auto"/>
              <w:bottom w:val="single" w:sz="4" w:space="0" w:color="auto"/>
              <w:right w:val="single" w:sz="4" w:space="0" w:color="auto"/>
            </w:tcBorders>
          </w:tcPr>
          <w:p w:rsidR="001C545A" w:rsidRPr="00BA7A32" w:rsidRDefault="0090231D" w:rsidP="001E1B51">
            <w:pPr>
              <w:bidi w:val="0"/>
              <w:spacing w:line="360" w:lineRule="auto"/>
              <w:jc w:val="center"/>
              <w:rPr>
                <w:rFonts w:eastAsia="MS Mincho"/>
                <w:lang w:eastAsia="zh-CN"/>
              </w:rPr>
            </w:pPr>
            <w:r>
              <w:rPr>
                <w:rFonts w:eastAsia="MS Mincho"/>
                <w:lang w:eastAsia="zh-CN"/>
              </w:rPr>
              <w:t>18</w:t>
            </w:r>
          </w:p>
        </w:tc>
        <w:tc>
          <w:tcPr>
            <w:tcW w:w="1192" w:type="dxa"/>
            <w:tcBorders>
              <w:top w:val="single" w:sz="4" w:space="0" w:color="auto"/>
              <w:left w:val="single" w:sz="4" w:space="0" w:color="auto"/>
              <w:bottom w:val="single" w:sz="4" w:space="0" w:color="auto"/>
              <w:right w:val="single" w:sz="4" w:space="0" w:color="auto"/>
            </w:tcBorders>
          </w:tcPr>
          <w:p w:rsidR="001C545A" w:rsidRPr="00BA7A32" w:rsidRDefault="0090231D" w:rsidP="001E1B51">
            <w:pPr>
              <w:bidi w:val="0"/>
              <w:spacing w:line="360" w:lineRule="auto"/>
              <w:jc w:val="center"/>
              <w:rPr>
                <w:rFonts w:eastAsia="MS Mincho"/>
                <w:lang w:eastAsia="zh-CN"/>
              </w:rPr>
            </w:pPr>
            <w:r>
              <w:rPr>
                <w:rFonts w:eastAsia="MS Mincho"/>
                <w:lang w:eastAsia="zh-CN"/>
              </w:rPr>
              <w:t>39</w:t>
            </w:r>
          </w:p>
        </w:tc>
        <w:tc>
          <w:tcPr>
            <w:tcW w:w="935" w:type="dxa"/>
            <w:tcBorders>
              <w:top w:val="single" w:sz="4" w:space="0" w:color="auto"/>
              <w:left w:val="single" w:sz="4" w:space="0" w:color="auto"/>
              <w:bottom w:val="single" w:sz="4" w:space="0" w:color="auto"/>
              <w:right w:val="single" w:sz="4" w:space="0" w:color="auto"/>
            </w:tcBorders>
          </w:tcPr>
          <w:p w:rsidR="001C545A" w:rsidRPr="00BA7A32" w:rsidRDefault="0090231D" w:rsidP="001E1B51">
            <w:pPr>
              <w:bidi w:val="0"/>
              <w:spacing w:line="360" w:lineRule="auto"/>
              <w:jc w:val="center"/>
              <w:rPr>
                <w:rFonts w:eastAsia="MS Mincho"/>
                <w:lang w:eastAsia="zh-CN"/>
              </w:rPr>
            </w:pPr>
            <w:r>
              <w:rPr>
                <w:rFonts w:eastAsia="MS Mincho"/>
                <w:lang w:eastAsia="zh-CN"/>
              </w:rPr>
              <w:t>862</w:t>
            </w:r>
          </w:p>
        </w:tc>
        <w:tc>
          <w:tcPr>
            <w:tcW w:w="1984" w:type="dxa"/>
            <w:tcBorders>
              <w:top w:val="single" w:sz="4" w:space="0" w:color="auto"/>
              <w:left w:val="single" w:sz="4" w:space="0" w:color="auto"/>
              <w:bottom w:val="single" w:sz="4" w:space="0" w:color="auto"/>
              <w:right w:val="single" w:sz="4" w:space="0" w:color="auto"/>
            </w:tcBorders>
          </w:tcPr>
          <w:p w:rsidR="001C545A" w:rsidRPr="00BA7A32" w:rsidRDefault="00BD0E8D" w:rsidP="001E1B51">
            <w:pPr>
              <w:bidi w:val="0"/>
              <w:spacing w:line="360" w:lineRule="auto"/>
              <w:jc w:val="center"/>
              <w:rPr>
                <w:rFonts w:eastAsia="MS Mincho"/>
                <w:lang w:eastAsia="zh-CN"/>
              </w:rPr>
            </w:pPr>
            <w:r>
              <w:rPr>
                <w:rFonts w:eastAsia="MS Mincho"/>
                <w:lang w:eastAsia="zh-CN"/>
              </w:rPr>
              <w:t>125</w:t>
            </w:r>
          </w:p>
        </w:tc>
        <w:tc>
          <w:tcPr>
            <w:tcW w:w="2552" w:type="dxa"/>
            <w:tcBorders>
              <w:top w:val="single" w:sz="4" w:space="0" w:color="auto"/>
              <w:left w:val="single" w:sz="4" w:space="0" w:color="auto"/>
              <w:bottom w:val="single" w:sz="4" w:space="0" w:color="auto"/>
              <w:right w:val="single" w:sz="4" w:space="0" w:color="auto"/>
            </w:tcBorders>
          </w:tcPr>
          <w:p w:rsidR="001C545A" w:rsidRPr="00BA7A32" w:rsidRDefault="00795D67" w:rsidP="001E1B51">
            <w:pPr>
              <w:bidi w:val="0"/>
              <w:spacing w:line="360" w:lineRule="auto"/>
              <w:jc w:val="center"/>
              <w:rPr>
                <w:rFonts w:eastAsia="MS Mincho"/>
                <w:lang w:eastAsia="zh-CN"/>
              </w:rPr>
            </w:pPr>
            <w:r>
              <w:rPr>
                <w:rFonts w:eastAsia="MS Mincho"/>
                <w:lang w:eastAsia="zh-CN"/>
              </w:rPr>
              <w:t>-</w:t>
            </w:r>
          </w:p>
        </w:tc>
        <w:tc>
          <w:tcPr>
            <w:tcW w:w="1213" w:type="dxa"/>
            <w:tcBorders>
              <w:top w:val="single" w:sz="4" w:space="0" w:color="auto"/>
              <w:left w:val="single" w:sz="4" w:space="0" w:color="auto"/>
              <w:bottom w:val="single" w:sz="4" w:space="0" w:color="auto"/>
              <w:right w:val="single" w:sz="4" w:space="0" w:color="auto"/>
            </w:tcBorders>
          </w:tcPr>
          <w:p w:rsidR="001C545A" w:rsidRPr="00BA7A32" w:rsidRDefault="00522F87" w:rsidP="001E1B51">
            <w:pPr>
              <w:bidi w:val="0"/>
              <w:spacing w:line="360" w:lineRule="auto"/>
              <w:jc w:val="center"/>
              <w:rPr>
                <w:rFonts w:eastAsia="MS Mincho"/>
                <w:lang w:eastAsia="zh-CN"/>
              </w:rPr>
            </w:pPr>
            <w:r>
              <w:rPr>
                <w:rFonts w:eastAsia="MS Mincho"/>
                <w:lang w:eastAsia="zh-CN"/>
              </w:rPr>
              <w:t>80</w:t>
            </w:r>
          </w:p>
        </w:tc>
      </w:tr>
    </w:tbl>
    <w:p w:rsidR="00711684" w:rsidRDefault="00711684" w:rsidP="001E1B51">
      <w:pPr>
        <w:bidi w:val="0"/>
        <w:spacing w:line="360" w:lineRule="auto"/>
        <w:jc w:val="center"/>
        <w:rPr>
          <w:rFonts w:eastAsia="MS Mincho"/>
          <w:lang w:eastAsia="zh-CN"/>
        </w:rPr>
      </w:pPr>
      <w:r>
        <w:rPr>
          <w:rFonts w:eastAsia="MS Mincho"/>
          <w:lang w:eastAsia="zh-CN"/>
        </w:rPr>
        <w:lastRenderedPageBreak/>
        <w:t xml:space="preserve">Table 2: Second Sample population </w:t>
      </w:r>
    </w:p>
    <w:tbl>
      <w:tblPr>
        <w:tblW w:w="10674" w:type="dxa"/>
        <w:jc w:val="center"/>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24"/>
        <w:gridCol w:w="954"/>
        <w:gridCol w:w="883"/>
        <w:gridCol w:w="923"/>
        <w:gridCol w:w="1893"/>
        <w:gridCol w:w="1843"/>
        <w:gridCol w:w="1441"/>
        <w:gridCol w:w="1413"/>
      </w:tblGrid>
      <w:tr w:rsidR="00D51FE7" w:rsidRPr="00BA7A32" w:rsidTr="00107554">
        <w:trPr>
          <w:trHeight w:val="185"/>
          <w:jc w:val="center"/>
        </w:trPr>
        <w:tc>
          <w:tcPr>
            <w:tcW w:w="1324" w:type="dxa"/>
            <w:tcBorders>
              <w:top w:val="single" w:sz="4" w:space="0" w:color="auto"/>
              <w:left w:val="single" w:sz="4" w:space="0" w:color="auto"/>
              <w:bottom w:val="single" w:sz="4" w:space="0" w:color="auto"/>
              <w:right w:val="single" w:sz="4" w:space="0" w:color="auto"/>
            </w:tcBorders>
            <w:hideMark/>
          </w:tcPr>
          <w:p w:rsidR="00D51FE7" w:rsidRPr="00BA7A32" w:rsidRDefault="00D51FE7" w:rsidP="001E1B51">
            <w:pPr>
              <w:bidi w:val="0"/>
              <w:spacing w:line="360" w:lineRule="auto"/>
              <w:jc w:val="both"/>
              <w:rPr>
                <w:rFonts w:eastAsia="MS Mincho"/>
                <w:rtl/>
                <w:lang w:eastAsia="zh-CN"/>
              </w:rPr>
            </w:pPr>
            <w:r>
              <w:rPr>
                <w:rFonts w:eastAsia="MS Mincho"/>
                <w:lang w:eastAsia="zh-CN"/>
              </w:rPr>
              <w:t xml:space="preserve">Area </w:t>
            </w:r>
            <w:r w:rsidRPr="00BA7A32">
              <w:rPr>
                <w:rFonts w:eastAsia="MS Mincho"/>
                <w:lang w:eastAsia="zh-CN"/>
              </w:rPr>
              <w:t xml:space="preserve"> Name</w:t>
            </w:r>
          </w:p>
        </w:tc>
        <w:tc>
          <w:tcPr>
            <w:tcW w:w="954" w:type="dxa"/>
            <w:tcBorders>
              <w:top w:val="single" w:sz="4" w:space="0" w:color="auto"/>
              <w:left w:val="single" w:sz="4" w:space="0" w:color="auto"/>
              <w:bottom w:val="single" w:sz="4" w:space="0" w:color="auto"/>
              <w:right w:val="single" w:sz="4" w:space="0" w:color="auto"/>
            </w:tcBorders>
            <w:hideMark/>
          </w:tcPr>
          <w:p w:rsidR="00D51FE7" w:rsidRPr="00BA7A32" w:rsidRDefault="00D51FE7" w:rsidP="001E1B51">
            <w:pPr>
              <w:bidi w:val="0"/>
              <w:spacing w:line="360" w:lineRule="auto"/>
              <w:rPr>
                <w:rFonts w:eastAsia="MS Mincho"/>
                <w:lang w:eastAsia="zh-CN"/>
              </w:rPr>
            </w:pPr>
            <w:r>
              <w:rPr>
                <w:rFonts w:eastAsia="MS Mincho"/>
                <w:lang w:eastAsia="zh-CN"/>
              </w:rPr>
              <w:t>No. of Section</w:t>
            </w:r>
          </w:p>
        </w:tc>
        <w:tc>
          <w:tcPr>
            <w:tcW w:w="883" w:type="dxa"/>
            <w:tcBorders>
              <w:top w:val="single" w:sz="4" w:space="0" w:color="auto"/>
              <w:left w:val="single" w:sz="4" w:space="0" w:color="auto"/>
              <w:bottom w:val="single" w:sz="4" w:space="0" w:color="auto"/>
              <w:right w:val="single" w:sz="4" w:space="0" w:color="auto"/>
            </w:tcBorders>
            <w:hideMark/>
          </w:tcPr>
          <w:p w:rsidR="00D51FE7" w:rsidRPr="00BA7A32" w:rsidRDefault="00D51FE7" w:rsidP="001E1B51">
            <w:pPr>
              <w:bidi w:val="0"/>
              <w:spacing w:line="360" w:lineRule="auto"/>
              <w:rPr>
                <w:rFonts w:eastAsia="MS Mincho"/>
                <w:lang w:eastAsia="zh-CN"/>
              </w:rPr>
            </w:pPr>
            <w:r>
              <w:rPr>
                <w:rFonts w:eastAsia="MS Mincho"/>
                <w:lang w:eastAsia="zh-CN"/>
              </w:rPr>
              <w:t>No. of district</w:t>
            </w:r>
          </w:p>
        </w:tc>
        <w:tc>
          <w:tcPr>
            <w:tcW w:w="923" w:type="dxa"/>
            <w:tcBorders>
              <w:top w:val="single" w:sz="4" w:space="0" w:color="auto"/>
              <w:left w:val="single" w:sz="4" w:space="0" w:color="auto"/>
              <w:bottom w:val="single" w:sz="4" w:space="0" w:color="auto"/>
              <w:right w:val="single" w:sz="4" w:space="0" w:color="auto"/>
            </w:tcBorders>
          </w:tcPr>
          <w:p w:rsidR="00D51FE7" w:rsidRPr="00BA7A32" w:rsidRDefault="00D51FE7" w:rsidP="001E1B51">
            <w:pPr>
              <w:bidi w:val="0"/>
              <w:spacing w:line="360" w:lineRule="auto"/>
              <w:rPr>
                <w:rFonts w:eastAsia="MS Mincho"/>
                <w:lang w:eastAsia="zh-CN"/>
              </w:rPr>
            </w:pPr>
            <w:r>
              <w:rPr>
                <w:rFonts w:eastAsia="MS Mincho"/>
                <w:lang w:eastAsia="zh-CN"/>
              </w:rPr>
              <w:t>No. of village</w:t>
            </w:r>
          </w:p>
        </w:tc>
        <w:tc>
          <w:tcPr>
            <w:tcW w:w="1893" w:type="dxa"/>
            <w:tcBorders>
              <w:top w:val="single" w:sz="4" w:space="0" w:color="auto"/>
              <w:left w:val="single" w:sz="4" w:space="0" w:color="auto"/>
              <w:bottom w:val="single" w:sz="4" w:space="0" w:color="auto"/>
              <w:right w:val="single" w:sz="4" w:space="0" w:color="auto"/>
            </w:tcBorders>
          </w:tcPr>
          <w:p w:rsidR="00D51FE7" w:rsidRDefault="00D51FE7" w:rsidP="001E1B51">
            <w:pPr>
              <w:bidi w:val="0"/>
              <w:spacing w:line="360" w:lineRule="auto"/>
              <w:rPr>
                <w:rFonts w:eastAsia="MS Mincho"/>
                <w:lang w:eastAsia="zh-CN"/>
              </w:rPr>
            </w:pPr>
            <w:r>
              <w:rPr>
                <w:rFonts w:eastAsia="MS Mincho"/>
                <w:lang w:eastAsia="zh-CN"/>
              </w:rPr>
              <w:t>No. of village</w:t>
            </w:r>
          </w:p>
          <w:p w:rsidR="00D51FE7" w:rsidRPr="00BA7A32" w:rsidRDefault="00D51FE7" w:rsidP="001E1B51">
            <w:pPr>
              <w:bidi w:val="0"/>
              <w:spacing w:line="360" w:lineRule="auto"/>
              <w:rPr>
                <w:rFonts w:eastAsia="MS Mincho"/>
                <w:lang w:eastAsia="zh-CN"/>
              </w:rPr>
            </w:pPr>
            <w:r>
              <w:rPr>
                <w:rFonts w:eastAsia="MS Mincho"/>
                <w:lang w:eastAsia="zh-CN"/>
              </w:rPr>
              <w:t>With ICT offices</w:t>
            </w:r>
          </w:p>
        </w:tc>
        <w:tc>
          <w:tcPr>
            <w:tcW w:w="1843" w:type="dxa"/>
            <w:tcBorders>
              <w:top w:val="single" w:sz="4" w:space="0" w:color="auto"/>
              <w:left w:val="single" w:sz="4" w:space="0" w:color="auto"/>
              <w:bottom w:val="single" w:sz="4" w:space="0" w:color="auto"/>
              <w:right w:val="single" w:sz="4" w:space="0" w:color="auto"/>
            </w:tcBorders>
          </w:tcPr>
          <w:p w:rsidR="00D51FE7" w:rsidRDefault="000C71E4" w:rsidP="001E1B51">
            <w:pPr>
              <w:bidi w:val="0"/>
              <w:spacing w:line="360" w:lineRule="auto"/>
              <w:rPr>
                <w:rFonts w:eastAsia="MS Mincho"/>
                <w:lang w:eastAsia="zh-CN"/>
              </w:rPr>
            </w:pPr>
            <w:r>
              <w:rPr>
                <w:rFonts w:eastAsia="MS Mincho"/>
                <w:lang w:eastAsia="zh-CN"/>
              </w:rPr>
              <w:t xml:space="preserve">No. of </w:t>
            </w:r>
            <w:r w:rsidR="009E3904">
              <w:rPr>
                <w:rFonts w:eastAsia="MS Mincho"/>
                <w:lang w:eastAsia="zh-CN"/>
              </w:rPr>
              <w:t>ICT offices samples</w:t>
            </w:r>
          </w:p>
        </w:tc>
        <w:tc>
          <w:tcPr>
            <w:tcW w:w="1441" w:type="dxa"/>
            <w:tcBorders>
              <w:top w:val="single" w:sz="4" w:space="0" w:color="auto"/>
              <w:left w:val="single" w:sz="4" w:space="0" w:color="auto"/>
              <w:bottom w:val="single" w:sz="4" w:space="0" w:color="auto"/>
              <w:right w:val="single" w:sz="4" w:space="0" w:color="auto"/>
            </w:tcBorders>
          </w:tcPr>
          <w:p w:rsidR="00D51FE7" w:rsidRDefault="00D51FE7" w:rsidP="001E1B51">
            <w:pPr>
              <w:bidi w:val="0"/>
              <w:spacing w:line="360" w:lineRule="auto"/>
              <w:rPr>
                <w:rFonts w:eastAsia="MS Mincho"/>
                <w:lang w:eastAsia="zh-CN"/>
              </w:rPr>
            </w:pPr>
            <w:r>
              <w:rPr>
                <w:rFonts w:eastAsia="MS Mincho"/>
                <w:lang w:eastAsia="zh-CN"/>
              </w:rPr>
              <w:t>Sampling method</w:t>
            </w:r>
          </w:p>
        </w:tc>
        <w:tc>
          <w:tcPr>
            <w:tcW w:w="1413" w:type="dxa"/>
            <w:tcBorders>
              <w:top w:val="single" w:sz="4" w:space="0" w:color="auto"/>
              <w:left w:val="single" w:sz="4" w:space="0" w:color="auto"/>
              <w:bottom w:val="single" w:sz="4" w:space="0" w:color="auto"/>
              <w:right w:val="single" w:sz="4" w:space="0" w:color="auto"/>
            </w:tcBorders>
          </w:tcPr>
          <w:p w:rsidR="00D51FE7" w:rsidRPr="00BA7A32" w:rsidRDefault="00D51FE7" w:rsidP="001E1B51">
            <w:pPr>
              <w:bidi w:val="0"/>
              <w:spacing w:line="360" w:lineRule="auto"/>
              <w:rPr>
                <w:rFonts w:eastAsia="MS Mincho"/>
                <w:lang w:eastAsia="zh-CN"/>
              </w:rPr>
            </w:pPr>
            <w:r>
              <w:rPr>
                <w:rFonts w:eastAsia="MS Mincho"/>
                <w:lang w:eastAsia="zh-CN"/>
              </w:rPr>
              <w:t xml:space="preserve">No. of </w:t>
            </w:r>
            <w:r w:rsidR="009E3904">
              <w:rPr>
                <w:rFonts w:eastAsia="MS Mincho"/>
                <w:lang w:eastAsia="zh-CN"/>
              </w:rPr>
              <w:t xml:space="preserve"> user </w:t>
            </w:r>
            <w:r>
              <w:rPr>
                <w:rFonts w:eastAsia="MS Mincho"/>
                <w:lang w:eastAsia="zh-CN"/>
              </w:rPr>
              <w:t>samples</w:t>
            </w:r>
          </w:p>
        </w:tc>
      </w:tr>
      <w:tr w:rsidR="009E3904" w:rsidRPr="00BA7A32" w:rsidTr="00107554">
        <w:trPr>
          <w:trHeight w:val="251"/>
          <w:jc w:val="center"/>
        </w:trPr>
        <w:tc>
          <w:tcPr>
            <w:tcW w:w="1324" w:type="dxa"/>
            <w:tcBorders>
              <w:top w:val="single" w:sz="4" w:space="0" w:color="auto"/>
              <w:left w:val="single" w:sz="4" w:space="0" w:color="auto"/>
              <w:bottom w:val="single" w:sz="4" w:space="0" w:color="auto"/>
              <w:right w:val="single" w:sz="4" w:space="0" w:color="auto"/>
            </w:tcBorders>
            <w:vAlign w:val="center"/>
            <w:hideMark/>
          </w:tcPr>
          <w:p w:rsidR="009E3904" w:rsidRPr="001C545A" w:rsidRDefault="009E3904" w:rsidP="001E1B51">
            <w:pPr>
              <w:bidi w:val="0"/>
              <w:spacing w:line="360" w:lineRule="auto"/>
              <w:jc w:val="both"/>
              <w:rPr>
                <w:rFonts w:eastAsia="MS Mincho"/>
                <w:lang w:eastAsia="zh-CN"/>
              </w:rPr>
            </w:pPr>
            <w:proofErr w:type="spellStart"/>
            <w:r>
              <w:rPr>
                <w:rFonts w:eastAsia="MS Mincho"/>
                <w:lang w:eastAsia="zh-CN"/>
              </w:rPr>
              <w:t>Shahrekord</w:t>
            </w:r>
            <w:proofErr w:type="spellEnd"/>
          </w:p>
        </w:tc>
        <w:tc>
          <w:tcPr>
            <w:tcW w:w="954"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6</w:t>
            </w:r>
          </w:p>
        </w:tc>
        <w:tc>
          <w:tcPr>
            <w:tcW w:w="883"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13</w:t>
            </w:r>
          </w:p>
        </w:tc>
        <w:tc>
          <w:tcPr>
            <w:tcW w:w="92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134</w:t>
            </w:r>
          </w:p>
        </w:tc>
        <w:tc>
          <w:tcPr>
            <w:tcW w:w="189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41</w:t>
            </w:r>
          </w:p>
        </w:tc>
        <w:tc>
          <w:tcPr>
            <w:tcW w:w="184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27</w:t>
            </w:r>
          </w:p>
        </w:tc>
        <w:tc>
          <w:tcPr>
            <w:tcW w:w="1441"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Proportional allocation</w:t>
            </w:r>
          </w:p>
        </w:tc>
        <w:tc>
          <w:tcPr>
            <w:tcW w:w="1413" w:type="dxa"/>
            <w:tcBorders>
              <w:top w:val="single" w:sz="4" w:space="0" w:color="auto"/>
              <w:left w:val="single" w:sz="4" w:space="0" w:color="auto"/>
              <w:bottom w:val="single" w:sz="4" w:space="0" w:color="auto"/>
              <w:right w:val="single" w:sz="4" w:space="0" w:color="auto"/>
            </w:tcBorders>
          </w:tcPr>
          <w:p w:rsidR="009E3904" w:rsidRPr="00BA7A32" w:rsidRDefault="00107554" w:rsidP="001E1B51">
            <w:pPr>
              <w:bidi w:val="0"/>
              <w:spacing w:line="360" w:lineRule="auto"/>
              <w:jc w:val="center"/>
              <w:rPr>
                <w:rFonts w:eastAsia="MS Mincho"/>
                <w:lang w:eastAsia="zh-CN"/>
              </w:rPr>
            </w:pPr>
            <w:r>
              <w:rPr>
                <w:rFonts w:eastAsia="MS Mincho"/>
                <w:lang w:eastAsia="zh-CN"/>
              </w:rPr>
              <w:t>81</w:t>
            </w:r>
          </w:p>
        </w:tc>
      </w:tr>
      <w:tr w:rsidR="009E3904" w:rsidRPr="00BA7A32" w:rsidTr="00107554">
        <w:trPr>
          <w:trHeight w:val="251"/>
          <w:jc w:val="center"/>
        </w:trPr>
        <w:tc>
          <w:tcPr>
            <w:tcW w:w="1324" w:type="dxa"/>
            <w:tcBorders>
              <w:top w:val="single" w:sz="4" w:space="0" w:color="auto"/>
              <w:left w:val="single" w:sz="4" w:space="0" w:color="auto"/>
              <w:bottom w:val="single" w:sz="4" w:space="0" w:color="auto"/>
              <w:right w:val="single" w:sz="4" w:space="0" w:color="auto"/>
            </w:tcBorders>
            <w:vAlign w:val="center"/>
            <w:hideMark/>
          </w:tcPr>
          <w:p w:rsidR="009E3904" w:rsidRPr="001C545A" w:rsidRDefault="009E3904" w:rsidP="001E1B51">
            <w:pPr>
              <w:bidi w:val="0"/>
              <w:spacing w:line="360" w:lineRule="auto"/>
              <w:jc w:val="both"/>
              <w:rPr>
                <w:rFonts w:eastAsia="MS Mincho"/>
                <w:rtl/>
                <w:lang w:eastAsia="zh-CN"/>
              </w:rPr>
            </w:pPr>
            <w:proofErr w:type="spellStart"/>
            <w:r>
              <w:rPr>
                <w:rFonts w:eastAsia="MS Mincho"/>
                <w:lang w:eastAsia="zh-CN"/>
              </w:rPr>
              <w:t>Brojen</w:t>
            </w:r>
            <w:proofErr w:type="spellEnd"/>
          </w:p>
        </w:tc>
        <w:tc>
          <w:tcPr>
            <w:tcW w:w="954"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3</w:t>
            </w:r>
          </w:p>
        </w:tc>
        <w:tc>
          <w:tcPr>
            <w:tcW w:w="883"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5</w:t>
            </w:r>
          </w:p>
        </w:tc>
        <w:tc>
          <w:tcPr>
            <w:tcW w:w="92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50</w:t>
            </w:r>
          </w:p>
        </w:tc>
        <w:tc>
          <w:tcPr>
            <w:tcW w:w="189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14</w:t>
            </w:r>
          </w:p>
        </w:tc>
        <w:tc>
          <w:tcPr>
            <w:tcW w:w="184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9</w:t>
            </w:r>
          </w:p>
        </w:tc>
        <w:tc>
          <w:tcPr>
            <w:tcW w:w="1441"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Proportional allocation</w:t>
            </w:r>
          </w:p>
        </w:tc>
        <w:tc>
          <w:tcPr>
            <w:tcW w:w="1413" w:type="dxa"/>
            <w:tcBorders>
              <w:top w:val="single" w:sz="4" w:space="0" w:color="auto"/>
              <w:left w:val="single" w:sz="4" w:space="0" w:color="auto"/>
              <w:bottom w:val="single" w:sz="4" w:space="0" w:color="auto"/>
              <w:right w:val="single" w:sz="4" w:space="0" w:color="auto"/>
            </w:tcBorders>
          </w:tcPr>
          <w:p w:rsidR="009E3904" w:rsidRPr="00BA7A32" w:rsidRDefault="00107554" w:rsidP="001E1B51">
            <w:pPr>
              <w:bidi w:val="0"/>
              <w:spacing w:line="360" w:lineRule="auto"/>
              <w:jc w:val="center"/>
              <w:rPr>
                <w:rFonts w:eastAsia="MS Mincho"/>
                <w:lang w:eastAsia="zh-CN"/>
              </w:rPr>
            </w:pPr>
            <w:r>
              <w:rPr>
                <w:rFonts w:eastAsia="MS Mincho"/>
                <w:lang w:eastAsia="zh-CN"/>
              </w:rPr>
              <w:t>27</w:t>
            </w:r>
          </w:p>
        </w:tc>
      </w:tr>
      <w:tr w:rsidR="009E3904" w:rsidRPr="00BA7A32" w:rsidTr="00107554">
        <w:trPr>
          <w:trHeight w:val="251"/>
          <w:jc w:val="center"/>
        </w:trPr>
        <w:tc>
          <w:tcPr>
            <w:tcW w:w="1324" w:type="dxa"/>
            <w:tcBorders>
              <w:top w:val="single" w:sz="4" w:space="0" w:color="auto"/>
              <w:left w:val="single" w:sz="4" w:space="0" w:color="auto"/>
              <w:bottom w:val="single" w:sz="4" w:space="0" w:color="auto"/>
              <w:right w:val="single" w:sz="4" w:space="0" w:color="auto"/>
            </w:tcBorders>
            <w:vAlign w:val="center"/>
            <w:hideMark/>
          </w:tcPr>
          <w:p w:rsidR="009E3904" w:rsidRPr="001C545A" w:rsidRDefault="009E3904" w:rsidP="001E1B51">
            <w:pPr>
              <w:bidi w:val="0"/>
              <w:spacing w:line="360" w:lineRule="auto"/>
              <w:jc w:val="both"/>
              <w:rPr>
                <w:rFonts w:eastAsia="MS Mincho"/>
                <w:rtl/>
                <w:lang w:eastAsia="zh-CN"/>
              </w:rPr>
            </w:pPr>
            <w:proofErr w:type="spellStart"/>
            <w:r>
              <w:rPr>
                <w:rFonts w:eastAsia="MS Mincho"/>
                <w:lang w:eastAsia="zh-CN"/>
              </w:rPr>
              <w:t>Farsan</w:t>
            </w:r>
            <w:proofErr w:type="spellEnd"/>
          </w:p>
        </w:tc>
        <w:tc>
          <w:tcPr>
            <w:tcW w:w="954"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1</w:t>
            </w:r>
          </w:p>
        </w:tc>
        <w:tc>
          <w:tcPr>
            <w:tcW w:w="883"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2</w:t>
            </w:r>
          </w:p>
        </w:tc>
        <w:tc>
          <w:tcPr>
            <w:tcW w:w="92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34</w:t>
            </w:r>
          </w:p>
        </w:tc>
        <w:tc>
          <w:tcPr>
            <w:tcW w:w="189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8</w:t>
            </w:r>
          </w:p>
        </w:tc>
        <w:tc>
          <w:tcPr>
            <w:tcW w:w="184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5</w:t>
            </w:r>
          </w:p>
        </w:tc>
        <w:tc>
          <w:tcPr>
            <w:tcW w:w="1441"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Proportional allocation</w:t>
            </w:r>
          </w:p>
        </w:tc>
        <w:tc>
          <w:tcPr>
            <w:tcW w:w="1413" w:type="dxa"/>
            <w:tcBorders>
              <w:top w:val="single" w:sz="4" w:space="0" w:color="auto"/>
              <w:left w:val="single" w:sz="4" w:space="0" w:color="auto"/>
              <w:bottom w:val="single" w:sz="4" w:space="0" w:color="auto"/>
              <w:right w:val="single" w:sz="4" w:space="0" w:color="auto"/>
            </w:tcBorders>
          </w:tcPr>
          <w:p w:rsidR="009E3904" w:rsidRPr="00BA7A32" w:rsidRDefault="00107554" w:rsidP="001E1B51">
            <w:pPr>
              <w:bidi w:val="0"/>
              <w:spacing w:line="360" w:lineRule="auto"/>
              <w:jc w:val="center"/>
              <w:rPr>
                <w:rFonts w:eastAsia="MS Mincho"/>
                <w:lang w:eastAsia="zh-CN"/>
              </w:rPr>
            </w:pPr>
            <w:r>
              <w:rPr>
                <w:rFonts w:eastAsia="MS Mincho"/>
                <w:lang w:eastAsia="zh-CN"/>
              </w:rPr>
              <w:t>15</w:t>
            </w:r>
          </w:p>
        </w:tc>
      </w:tr>
      <w:tr w:rsidR="009E3904" w:rsidRPr="00BA7A32" w:rsidTr="00107554">
        <w:trPr>
          <w:trHeight w:val="251"/>
          <w:jc w:val="center"/>
        </w:trPr>
        <w:tc>
          <w:tcPr>
            <w:tcW w:w="1324" w:type="dxa"/>
            <w:tcBorders>
              <w:top w:val="single" w:sz="4" w:space="0" w:color="auto"/>
              <w:left w:val="single" w:sz="4" w:space="0" w:color="auto"/>
              <w:bottom w:val="single" w:sz="4" w:space="0" w:color="auto"/>
              <w:right w:val="single" w:sz="4" w:space="0" w:color="auto"/>
            </w:tcBorders>
            <w:vAlign w:val="center"/>
            <w:hideMark/>
          </w:tcPr>
          <w:p w:rsidR="009E3904" w:rsidRPr="001C545A" w:rsidRDefault="009E3904" w:rsidP="001E1B51">
            <w:pPr>
              <w:bidi w:val="0"/>
              <w:spacing w:line="360" w:lineRule="auto"/>
              <w:jc w:val="both"/>
              <w:rPr>
                <w:rFonts w:eastAsia="MS Mincho"/>
                <w:rtl/>
                <w:lang w:eastAsia="zh-CN"/>
              </w:rPr>
            </w:pPr>
            <w:proofErr w:type="spellStart"/>
            <w:r>
              <w:rPr>
                <w:rFonts w:eastAsia="MS Mincho"/>
                <w:lang w:eastAsia="zh-CN"/>
              </w:rPr>
              <w:t>Kohrang</w:t>
            </w:r>
            <w:proofErr w:type="spellEnd"/>
          </w:p>
        </w:tc>
        <w:tc>
          <w:tcPr>
            <w:tcW w:w="954"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2</w:t>
            </w:r>
          </w:p>
        </w:tc>
        <w:tc>
          <w:tcPr>
            <w:tcW w:w="883"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5</w:t>
            </w:r>
          </w:p>
        </w:tc>
        <w:tc>
          <w:tcPr>
            <w:tcW w:w="92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215</w:t>
            </w:r>
          </w:p>
        </w:tc>
        <w:tc>
          <w:tcPr>
            <w:tcW w:w="189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8</w:t>
            </w:r>
          </w:p>
        </w:tc>
        <w:tc>
          <w:tcPr>
            <w:tcW w:w="184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5</w:t>
            </w:r>
          </w:p>
        </w:tc>
        <w:tc>
          <w:tcPr>
            <w:tcW w:w="1441"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Proportional allocation</w:t>
            </w:r>
          </w:p>
        </w:tc>
        <w:tc>
          <w:tcPr>
            <w:tcW w:w="1413" w:type="dxa"/>
            <w:tcBorders>
              <w:top w:val="single" w:sz="4" w:space="0" w:color="auto"/>
              <w:left w:val="single" w:sz="4" w:space="0" w:color="auto"/>
              <w:bottom w:val="single" w:sz="4" w:space="0" w:color="auto"/>
              <w:right w:val="single" w:sz="4" w:space="0" w:color="auto"/>
            </w:tcBorders>
          </w:tcPr>
          <w:p w:rsidR="009E3904" w:rsidRPr="00BA7A32" w:rsidRDefault="00107554" w:rsidP="001E1B51">
            <w:pPr>
              <w:bidi w:val="0"/>
              <w:spacing w:line="360" w:lineRule="auto"/>
              <w:jc w:val="center"/>
              <w:rPr>
                <w:rFonts w:eastAsia="MS Mincho"/>
                <w:lang w:eastAsia="zh-CN"/>
              </w:rPr>
            </w:pPr>
            <w:r>
              <w:rPr>
                <w:rFonts w:eastAsia="MS Mincho"/>
                <w:lang w:eastAsia="zh-CN"/>
              </w:rPr>
              <w:t>15</w:t>
            </w:r>
          </w:p>
        </w:tc>
      </w:tr>
      <w:tr w:rsidR="009E3904" w:rsidRPr="00BA7A32" w:rsidTr="00107554">
        <w:trPr>
          <w:trHeight w:val="251"/>
          <w:jc w:val="center"/>
        </w:trPr>
        <w:tc>
          <w:tcPr>
            <w:tcW w:w="1324" w:type="dxa"/>
            <w:tcBorders>
              <w:top w:val="single" w:sz="4" w:space="0" w:color="auto"/>
              <w:left w:val="single" w:sz="4" w:space="0" w:color="auto"/>
              <w:bottom w:val="single" w:sz="4" w:space="0" w:color="auto"/>
              <w:right w:val="single" w:sz="4" w:space="0" w:color="auto"/>
            </w:tcBorders>
            <w:vAlign w:val="center"/>
            <w:hideMark/>
          </w:tcPr>
          <w:p w:rsidR="009E3904" w:rsidRPr="001C545A" w:rsidRDefault="009E3904" w:rsidP="001E1B51">
            <w:pPr>
              <w:bidi w:val="0"/>
              <w:spacing w:line="360" w:lineRule="auto"/>
              <w:jc w:val="both"/>
              <w:rPr>
                <w:rFonts w:eastAsia="MS Mincho"/>
                <w:rtl/>
                <w:lang w:eastAsia="zh-CN"/>
              </w:rPr>
            </w:pPr>
            <w:proofErr w:type="spellStart"/>
            <w:r>
              <w:rPr>
                <w:rFonts w:eastAsia="MS Mincho"/>
                <w:lang w:eastAsia="zh-CN"/>
              </w:rPr>
              <w:t>Lordgan</w:t>
            </w:r>
            <w:proofErr w:type="spellEnd"/>
          </w:p>
        </w:tc>
        <w:tc>
          <w:tcPr>
            <w:tcW w:w="954"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4</w:t>
            </w:r>
          </w:p>
        </w:tc>
        <w:tc>
          <w:tcPr>
            <w:tcW w:w="883"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10</w:t>
            </w:r>
          </w:p>
        </w:tc>
        <w:tc>
          <w:tcPr>
            <w:tcW w:w="92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312</w:t>
            </w:r>
          </w:p>
        </w:tc>
        <w:tc>
          <w:tcPr>
            <w:tcW w:w="189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34</w:t>
            </w:r>
          </w:p>
        </w:tc>
        <w:tc>
          <w:tcPr>
            <w:tcW w:w="184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21</w:t>
            </w:r>
          </w:p>
        </w:tc>
        <w:tc>
          <w:tcPr>
            <w:tcW w:w="1441"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Proportional allocation</w:t>
            </w:r>
          </w:p>
        </w:tc>
        <w:tc>
          <w:tcPr>
            <w:tcW w:w="1413" w:type="dxa"/>
            <w:tcBorders>
              <w:top w:val="single" w:sz="4" w:space="0" w:color="auto"/>
              <w:left w:val="single" w:sz="4" w:space="0" w:color="auto"/>
              <w:bottom w:val="single" w:sz="4" w:space="0" w:color="auto"/>
              <w:right w:val="single" w:sz="4" w:space="0" w:color="auto"/>
            </w:tcBorders>
          </w:tcPr>
          <w:p w:rsidR="009E3904" w:rsidRPr="00BA7A32" w:rsidRDefault="009C126D" w:rsidP="001E1B51">
            <w:pPr>
              <w:bidi w:val="0"/>
              <w:spacing w:line="360" w:lineRule="auto"/>
              <w:jc w:val="center"/>
              <w:rPr>
                <w:rFonts w:eastAsia="MS Mincho"/>
                <w:lang w:eastAsia="zh-CN"/>
              </w:rPr>
            </w:pPr>
            <w:r>
              <w:rPr>
                <w:rFonts w:eastAsia="MS Mincho"/>
                <w:lang w:eastAsia="zh-CN"/>
              </w:rPr>
              <w:t>63</w:t>
            </w:r>
          </w:p>
        </w:tc>
      </w:tr>
      <w:tr w:rsidR="009E3904" w:rsidRPr="00BA7A32" w:rsidTr="00107554">
        <w:trPr>
          <w:trHeight w:val="251"/>
          <w:jc w:val="center"/>
        </w:trPr>
        <w:tc>
          <w:tcPr>
            <w:tcW w:w="1324" w:type="dxa"/>
            <w:tcBorders>
              <w:top w:val="single" w:sz="4" w:space="0" w:color="auto"/>
              <w:left w:val="single" w:sz="4" w:space="0" w:color="auto"/>
              <w:bottom w:val="single" w:sz="4" w:space="0" w:color="auto"/>
              <w:right w:val="single" w:sz="4" w:space="0" w:color="auto"/>
            </w:tcBorders>
            <w:vAlign w:val="center"/>
            <w:hideMark/>
          </w:tcPr>
          <w:p w:rsidR="009E3904" w:rsidRPr="001C545A" w:rsidRDefault="009E3904" w:rsidP="001E1B51">
            <w:pPr>
              <w:bidi w:val="0"/>
              <w:spacing w:line="360" w:lineRule="auto"/>
              <w:jc w:val="both"/>
              <w:rPr>
                <w:rFonts w:eastAsia="MS Mincho"/>
                <w:rtl/>
                <w:lang w:eastAsia="zh-CN"/>
              </w:rPr>
            </w:pPr>
            <w:proofErr w:type="spellStart"/>
            <w:r>
              <w:rPr>
                <w:rFonts w:eastAsia="MS Mincho"/>
                <w:lang w:eastAsia="zh-CN"/>
              </w:rPr>
              <w:t>Ardal</w:t>
            </w:r>
            <w:proofErr w:type="spellEnd"/>
          </w:p>
        </w:tc>
        <w:tc>
          <w:tcPr>
            <w:tcW w:w="954"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2</w:t>
            </w:r>
          </w:p>
        </w:tc>
        <w:tc>
          <w:tcPr>
            <w:tcW w:w="883" w:type="dxa"/>
            <w:tcBorders>
              <w:top w:val="single" w:sz="4" w:space="0" w:color="auto"/>
              <w:left w:val="single" w:sz="4" w:space="0" w:color="auto"/>
              <w:bottom w:val="single" w:sz="4" w:space="0" w:color="auto"/>
              <w:right w:val="single" w:sz="4" w:space="0" w:color="auto"/>
            </w:tcBorders>
            <w:hideMark/>
          </w:tcPr>
          <w:p w:rsidR="009E3904" w:rsidRPr="00BA7A32" w:rsidRDefault="009E3904" w:rsidP="001E1B51">
            <w:pPr>
              <w:bidi w:val="0"/>
              <w:spacing w:line="360" w:lineRule="auto"/>
              <w:jc w:val="center"/>
              <w:rPr>
                <w:rFonts w:eastAsia="MS Mincho"/>
                <w:lang w:eastAsia="zh-CN"/>
              </w:rPr>
            </w:pPr>
            <w:r>
              <w:rPr>
                <w:rFonts w:eastAsia="MS Mincho"/>
                <w:lang w:eastAsia="zh-CN"/>
              </w:rPr>
              <w:t>4</w:t>
            </w:r>
          </w:p>
        </w:tc>
        <w:tc>
          <w:tcPr>
            <w:tcW w:w="92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117</w:t>
            </w:r>
          </w:p>
        </w:tc>
        <w:tc>
          <w:tcPr>
            <w:tcW w:w="189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20</w:t>
            </w:r>
          </w:p>
        </w:tc>
        <w:tc>
          <w:tcPr>
            <w:tcW w:w="184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13</w:t>
            </w:r>
          </w:p>
        </w:tc>
        <w:tc>
          <w:tcPr>
            <w:tcW w:w="1441"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Proportional allocation</w:t>
            </w:r>
          </w:p>
        </w:tc>
        <w:tc>
          <w:tcPr>
            <w:tcW w:w="1413" w:type="dxa"/>
            <w:tcBorders>
              <w:top w:val="single" w:sz="4" w:space="0" w:color="auto"/>
              <w:left w:val="single" w:sz="4" w:space="0" w:color="auto"/>
              <w:bottom w:val="single" w:sz="4" w:space="0" w:color="auto"/>
              <w:right w:val="single" w:sz="4" w:space="0" w:color="auto"/>
            </w:tcBorders>
          </w:tcPr>
          <w:p w:rsidR="009E3904" w:rsidRPr="00BA7A32" w:rsidRDefault="009C126D" w:rsidP="001E1B51">
            <w:pPr>
              <w:bidi w:val="0"/>
              <w:spacing w:line="360" w:lineRule="auto"/>
              <w:jc w:val="center"/>
              <w:rPr>
                <w:rFonts w:eastAsia="MS Mincho"/>
                <w:lang w:eastAsia="zh-CN"/>
              </w:rPr>
            </w:pPr>
            <w:r>
              <w:rPr>
                <w:rFonts w:eastAsia="MS Mincho"/>
                <w:lang w:eastAsia="zh-CN"/>
              </w:rPr>
              <w:t>39</w:t>
            </w:r>
          </w:p>
        </w:tc>
      </w:tr>
      <w:tr w:rsidR="009E3904" w:rsidRPr="00BA7A32" w:rsidTr="00107554">
        <w:trPr>
          <w:trHeight w:val="251"/>
          <w:jc w:val="center"/>
        </w:trPr>
        <w:tc>
          <w:tcPr>
            <w:tcW w:w="1324" w:type="dxa"/>
            <w:tcBorders>
              <w:top w:val="single" w:sz="4" w:space="0" w:color="auto"/>
              <w:left w:val="single" w:sz="4" w:space="0" w:color="auto"/>
              <w:bottom w:val="single" w:sz="4" w:space="0" w:color="auto"/>
              <w:right w:val="single" w:sz="4" w:space="0" w:color="auto"/>
            </w:tcBorders>
            <w:vAlign w:val="center"/>
          </w:tcPr>
          <w:p w:rsidR="009E3904" w:rsidRPr="001C545A" w:rsidRDefault="009E3904" w:rsidP="001E1B51">
            <w:pPr>
              <w:bidi w:val="0"/>
              <w:spacing w:line="360" w:lineRule="auto"/>
              <w:jc w:val="both"/>
              <w:rPr>
                <w:rFonts w:eastAsia="MS Mincho"/>
                <w:rtl/>
                <w:lang w:eastAsia="zh-CN"/>
              </w:rPr>
            </w:pPr>
            <w:r w:rsidRPr="001C545A">
              <w:rPr>
                <w:rFonts w:eastAsia="MS Mincho"/>
                <w:lang w:eastAsia="zh-CN"/>
              </w:rPr>
              <w:t>Total</w:t>
            </w:r>
          </w:p>
        </w:tc>
        <w:tc>
          <w:tcPr>
            <w:tcW w:w="954"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18</w:t>
            </w:r>
          </w:p>
        </w:tc>
        <w:tc>
          <w:tcPr>
            <w:tcW w:w="88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39</w:t>
            </w:r>
          </w:p>
        </w:tc>
        <w:tc>
          <w:tcPr>
            <w:tcW w:w="92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862</w:t>
            </w:r>
          </w:p>
        </w:tc>
        <w:tc>
          <w:tcPr>
            <w:tcW w:w="189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125</w:t>
            </w:r>
          </w:p>
        </w:tc>
        <w:tc>
          <w:tcPr>
            <w:tcW w:w="1843"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80</w:t>
            </w:r>
          </w:p>
        </w:tc>
        <w:tc>
          <w:tcPr>
            <w:tcW w:w="1441" w:type="dxa"/>
            <w:tcBorders>
              <w:top w:val="single" w:sz="4" w:space="0" w:color="auto"/>
              <w:left w:val="single" w:sz="4" w:space="0" w:color="auto"/>
              <w:bottom w:val="single" w:sz="4" w:space="0" w:color="auto"/>
              <w:right w:val="single" w:sz="4" w:space="0" w:color="auto"/>
            </w:tcBorders>
          </w:tcPr>
          <w:p w:rsidR="009E3904" w:rsidRPr="00BA7A32" w:rsidRDefault="009E3904" w:rsidP="001E1B51">
            <w:pPr>
              <w:bidi w:val="0"/>
              <w:spacing w:line="360" w:lineRule="auto"/>
              <w:jc w:val="center"/>
              <w:rPr>
                <w:rFonts w:eastAsia="MS Mincho"/>
                <w:lang w:eastAsia="zh-CN"/>
              </w:rPr>
            </w:pPr>
            <w:r>
              <w:rPr>
                <w:rFonts w:eastAsia="MS Mincho"/>
                <w:lang w:eastAsia="zh-CN"/>
              </w:rPr>
              <w:t>-</w:t>
            </w:r>
          </w:p>
        </w:tc>
        <w:tc>
          <w:tcPr>
            <w:tcW w:w="1413" w:type="dxa"/>
            <w:tcBorders>
              <w:top w:val="single" w:sz="4" w:space="0" w:color="auto"/>
              <w:left w:val="single" w:sz="4" w:space="0" w:color="auto"/>
              <w:bottom w:val="single" w:sz="4" w:space="0" w:color="auto"/>
              <w:right w:val="single" w:sz="4" w:space="0" w:color="auto"/>
            </w:tcBorders>
          </w:tcPr>
          <w:p w:rsidR="009E3904" w:rsidRPr="00BA7A32" w:rsidRDefault="009C126D" w:rsidP="001E1B51">
            <w:pPr>
              <w:bidi w:val="0"/>
              <w:spacing w:line="360" w:lineRule="auto"/>
              <w:jc w:val="center"/>
              <w:rPr>
                <w:rFonts w:eastAsia="MS Mincho"/>
                <w:lang w:eastAsia="zh-CN"/>
              </w:rPr>
            </w:pPr>
            <w:r>
              <w:rPr>
                <w:rFonts w:eastAsia="MS Mincho"/>
                <w:lang w:eastAsia="zh-CN"/>
              </w:rPr>
              <w:t>240</w:t>
            </w:r>
          </w:p>
        </w:tc>
      </w:tr>
    </w:tbl>
    <w:p w:rsidR="00711684" w:rsidRDefault="00711684" w:rsidP="001E1B51">
      <w:pPr>
        <w:pStyle w:val="A-Title1"/>
        <w:numPr>
          <w:ilvl w:val="0"/>
          <w:numId w:val="0"/>
        </w:numPr>
        <w:spacing w:beforeLines="0" w:afterLines="0" w:line="360" w:lineRule="auto"/>
        <w:rPr>
          <w:sz w:val="28"/>
          <w:szCs w:val="28"/>
        </w:rPr>
      </w:pPr>
    </w:p>
    <w:p w:rsidR="003519CC" w:rsidRDefault="003519CC" w:rsidP="001E1B51">
      <w:pPr>
        <w:bidi w:val="0"/>
        <w:spacing w:line="360" w:lineRule="auto"/>
        <w:jc w:val="center"/>
        <w:rPr>
          <w:rFonts w:eastAsia="MS Mincho"/>
          <w:lang w:eastAsia="zh-CN"/>
        </w:rPr>
      </w:pPr>
      <w:r>
        <w:rPr>
          <w:rFonts w:eastAsia="MS Mincho"/>
          <w:lang w:eastAsia="zh-CN"/>
        </w:rPr>
        <w:t xml:space="preserve">Table </w:t>
      </w:r>
      <w:r w:rsidR="004322D2">
        <w:rPr>
          <w:rFonts w:eastAsia="MS Mincho"/>
          <w:lang w:eastAsia="zh-CN"/>
        </w:rPr>
        <w:t>3</w:t>
      </w:r>
      <w:r>
        <w:rPr>
          <w:rFonts w:eastAsia="MS Mincho"/>
          <w:lang w:eastAsia="zh-CN"/>
        </w:rPr>
        <w:t>: Reliability Analysis (Alpha)</w:t>
      </w:r>
    </w:p>
    <w:tbl>
      <w:tblPr>
        <w:tblW w:w="0" w:type="auto"/>
        <w:jc w:val="center"/>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71"/>
        <w:gridCol w:w="1763"/>
        <w:gridCol w:w="1439"/>
      </w:tblGrid>
      <w:tr w:rsidR="003519CC" w:rsidRPr="00BA7A32" w:rsidTr="00BA7A32">
        <w:trPr>
          <w:trHeight w:val="185"/>
          <w:jc w:val="center"/>
        </w:trPr>
        <w:tc>
          <w:tcPr>
            <w:tcW w:w="3771"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jc w:val="both"/>
              <w:rPr>
                <w:rFonts w:eastAsia="MS Mincho"/>
                <w:rtl/>
                <w:lang w:eastAsia="zh-CN"/>
              </w:rPr>
            </w:pPr>
            <w:r w:rsidRPr="00BA7A32">
              <w:rPr>
                <w:rFonts w:eastAsia="MS Mincho"/>
                <w:lang w:eastAsia="zh-CN"/>
              </w:rPr>
              <w:t>Scale Name</w:t>
            </w:r>
          </w:p>
        </w:tc>
        <w:tc>
          <w:tcPr>
            <w:tcW w:w="1763"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rPr>
                <w:rFonts w:eastAsia="MS Mincho"/>
                <w:lang w:eastAsia="zh-CN"/>
              </w:rPr>
            </w:pPr>
            <w:r w:rsidRPr="00BA7A32">
              <w:rPr>
                <w:rFonts w:eastAsia="MS Mincho"/>
                <w:lang w:eastAsia="zh-CN"/>
              </w:rPr>
              <w:t>No. of items</w:t>
            </w:r>
          </w:p>
        </w:tc>
        <w:tc>
          <w:tcPr>
            <w:tcW w:w="1439"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rPr>
                <w:rFonts w:eastAsia="MS Mincho"/>
                <w:lang w:eastAsia="zh-CN"/>
              </w:rPr>
            </w:pPr>
            <w:r w:rsidRPr="00BA7A32">
              <w:rPr>
                <w:rFonts w:eastAsia="MS Mincho"/>
                <w:lang w:eastAsia="zh-CN"/>
              </w:rPr>
              <w:t>Alpha Value</w:t>
            </w:r>
          </w:p>
        </w:tc>
      </w:tr>
      <w:tr w:rsidR="003519CC" w:rsidRPr="00BA7A32" w:rsidTr="00BA7A32">
        <w:trPr>
          <w:trHeight w:val="251"/>
          <w:jc w:val="center"/>
        </w:trPr>
        <w:tc>
          <w:tcPr>
            <w:tcW w:w="3771"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jc w:val="both"/>
              <w:rPr>
                <w:rFonts w:asciiTheme="majorBidi" w:hAnsiTheme="majorBidi" w:cstheme="majorBidi"/>
              </w:rPr>
            </w:pPr>
            <w:r w:rsidRPr="00BA7A32">
              <w:rPr>
                <w:rFonts w:asciiTheme="majorBidi" w:hAnsiTheme="majorBidi" w:cstheme="majorBidi"/>
              </w:rPr>
              <w:t xml:space="preserve">Index of </w:t>
            </w:r>
            <w:r w:rsidR="00BE2574" w:rsidRPr="00BA7A32">
              <w:rPr>
                <w:rFonts w:asciiTheme="majorBidi" w:hAnsiTheme="majorBidi" w:cstheme="majorBidi"/>
              </w:rPr>
              <w:t>post services</w:t>
            </w:r>
          </w:p>
        </w:tc>
        <w:tc>
          <w:tcPr>
            <w:tcW w:w="1763" w:type="dxa"/>
            <w:tcBorders>
              <w:top w:val="single" w:sz="4" w:space="0" w:color="auto"/>
              <w:left w:val="single" w:sz="4" w:space="0" w:color="auto"/>
              <w:bottom w:val="single" w:sz="4" w:space="0" w:color="auto"/>
              <w:right w:val="single" w:sz="4" w:space="0" w:color="auto"/>
            </w:tcBorders>
            <w:hideMark/>
          </w:tcPr>
          <w:p w:rsidR="003519CC" w:rsidRPr="00BA7A32" w:rsidRDefault="001368B2" w:rsidP="001E1B51">
            <w:pPr>
              <w:bidi w:val="0"/>
              <w:spacing w:line="360" w:lineRule="auto"/>
              <w:jc w:val="center"/>
              <w:rPr>
                <w:rFonts w:eastAsia="MS Mincho"/>
                <w:lang w:eastAsia="zh-CN"/>
              </w:rPr>
            </w:pPr>
            <w:r w:rsidRPr="00BA7A32">
              <w:rPr>
                <w:rFonts w:eastAsia="MS Mincho"/>
                <w:lang w:eastAsia="zh-CN"/>
              </w:rPr>
              <w:t>13</w:t>
            </w:r>
          </w:p>
        </w:tc>
        <w:tc>
          <w:tcPr>
            <w:tcW w:w="1439"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jc w:val="center"/>
              <w:rPr>
                <w:rFonts w:eastAsia="MS Mincho"/>
                <w:lang w:eastAsia="zh-CN"/>
              </w:rPr>
            </w:pPr>
            <w:r w:rsidRPr="00BA7A32">
              <w:rPr>
                <w:rFonts w:eastAsia="MS Mincho"/>
                <w:lang w:eastAsia="zh-CN"/>
              </w:rPr>
              <w:t>0.</w:t>
            </w:r>
            <w:r w:rsidR="001368B2" w:rsidRPr="00BA7A32">
              <w:rPr>
                <w:rFonts w:eastAsia="MS Mincho"/>
                <w:lang w:eastAsia="zh-CN"/>
              </w:rPr>
              <w:t>917</w:t>
            </w:r>
          </w:p>
        </w:tc>
      </w:tr>
      <w:tr w:rsidR="003519CC" w:rsidRPr="00BA7A32" w:rsidTr="00BA7A32">
        <w:trPr>
          <w:trHeight w:val="251"/>
          <w:jc w:val="center"/>
        </w:trPr>
        <w:tc>
          <w:tcPr>
            <w:tcW w:w="3771"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jc w:val="both"/>
              <w:rPr>
                <w:rFonts w:asciiTheme="majorBidi" w:hAnsiTheme="majorBidi" w:cstheme="majorBidi"/>
              </w:rPr>
            </w:pPr>
            <w:r w:rsidRPr="00BA7A32">
              <w:rPr>
                <w:rFonts w:asciiTheme="majorBidi" w:hAnsiTheme="majorBidi" w:cstheme="majorBidi"/>
              </w:rPr>
              <w:t xml:space="preserve">Index  of </w:t>
            </w:r>
            <w:r w:rsidR="001368B2" w:rsidRPr="00BA7A32">
              <w:rPr>
                <w:rFonts w:asciiTheme="majorBidi" w:hAnsiTheme="majorBidi" w:cstheme="majorBidi"/>
              </w:rPr>
              <w:t>telephone services</w:t>
            </w:r>
          </w:p>
        </w:tc>
        <w:tc>
          <w:tcPr>
            <w:tcW w:w="1763" w:type="dxa"/>
            <w:tcBorders>
              <w:top w:val="single" w:sz="4" w:space="0" w:color="auto"/>
              <w:left w:val="single" w:sz="4" w:space="0" w:color="auto"/>
              <w:bottom w:val="single" w:sz="4" w:space="0" w:color="auto"/>
              <w:right w:val="single" w:sz="4" w:space="0" w:color="auto"/>
            </w:tcBorders>
            <w:hideMark/>
          </w:tcPr>
          <w:p w:rsidR="003519CC" w:rsidRPr="00BA7A32" w:rsidRDefault="001368B2" w:rsidP="001E1B51">
            <w:pPr>
              <w:tabs>
                <w:tab w:val="left" w:pos="510"/>
                <w:tab w:val="center" w:pos="594"/>
              </w:tabs>
              <w:bidi w:val="0"/>
              <w:spacing w:line="360" w:lineRule="auto"/>
              <w:jc w:val="center"/>
              <w:rPr>
                <w:rFonts w:eastAsia="MS Mincho"/>
                <w:lang w:eastAsia="zh-CN"/>
              </w:rPr>
            </w:pPr>
            <w:r w:rsidRPr="00BA7A32">
              <w:rPr>
                <w:rFonts w:eastAsia="MS Mincho"/>
                <w:lang w:eastAsia="zh-CN"/>
              </w:rPr>
              <w:t>8</w:t>
            </w:r>
          </w:p>
        </w:tc>
        <w:tc>
          <w:tcPr>
            <w:tcW w:w="1439"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jc w:val="center"/>
              <w:rPr>
                <w:rFonts w:eastAsia="MS Mincho"/>
                <w:lang w:eastAsia="zh-CN"/>
              </w:rPr>
            </w:pPr>
            <w:r w:rsidRPr="00BA7A32">
              <w:rPr>
                <w:rFonts w:eastAsia="MS Mincho"/>
                <w:lang w:eastAsia="zh-CN"/>
              </w:rPr>
              <w:t>0.</w:t>
            </w:r>
            <w:r w:rsidR="001368B2" w:rsidRPr="00BA7A32">
              <w:rPr>
                <w:rFonts w:eastAsia="MS Mincho"/>
                <w:lang w:eastAsia="zh-CN"/>
              </w:rPr>
              <w:t>726</w:t>
            </w:r>
          </w:p>
        </w:tc>
      </w:tr>
      <w:tr w:rsidR="003519CC" w:rsidRPr="00BA7A32" w:rsidTr="00BA7A32">
        <w:trPr>
          <w:trHeight w:val="251"/>
          <w:jc w:val="center"/>
        </w:trPr>
        <w:tc>
          <w:tcPr>
            <w:tcW w:w="3771"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jc w:val="both"/>
              <w:rPr>
                <w:rFonts w:asciiTheme="majorBidi" w:hAnsiTheme="majorBidi" w:cstheme="majorBidi"/>
              </w:rPr>
            </w:pPr>
            <w:r w:rsidRPr="00BA7A32">
              <w:rPr>
                <w:rFonts w:asciiTheme="majorBidi" w:hAnsiTheme="majorBidi" w:cstheme="majorBidi"/>
              </w:rPr>
              <w:t xml:space="preserve">Index of </w:t>
            </w:r>
            <w:r w:rsidR="00896EAC" w:rsidRPr="00BA7A32">
              <w:rPr>
                <w:rFonts w:asciiTheme="majorBidi" w:hAnsiTheme="majorBidi" w:cstheme="majorBidi"/>
              </w:rPr>
              <w:t>health services</w:t>
            </w:r>
          </w:p>
        </w:tc>
        <w:tc>
          <w:tcPr>
            <w:tcW w:w="1763" w:type="dxa"/>
            <w:tcBorders>
              <w:top w:val="single" w:sz="4" w:space="0" w:color="auto"/>
              <w:left w:val="single" w:sz="4" w:space="0" w:color="auto"/>
              <w:bottom w:val="single" w:sz="4" w:space="0" w:color="auto"/>
              <w:right w:val="single" w:sz="4" w:space="0" w:color="auto"/>
            </w:tcBorders>
            <w:hideMark/>
          </w:tcPr>
          <w:p w:rsidR="003519CC" w:rsidRPr="00BA7A32" w:rsidRDefault="00896EAC" w:rsidP="001E1B51">
            <w:pPr>
              <w:bidi w:val="0"/>
              <w:spacing w:line="360" w:lineRule="auto"/>
              <w:jc w:val="center"/>
              <w:rPr>
                <w:rFonts w:eastAsia="MS Mincho"/>
                <w:lang w:eastAsia="zh-CN"/>
              </w:rPr>
            </w:pPr>
            <w:r w:rsidRPr="00BA7A32">
              <w:rPr>
                <w:rFonts w:eastAsia="MS Mincho"/>
                <w:lang w:eastAsia="zh-CN"/>
              </w:rPr>
              <w:t>3</w:t>
            </w:r>
          </w:p>
        </w:tc>
        <w:tc>
          <w:tcPr>
            <w:tcW w:w="1439"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jc w:val="center"/>
              <w:rPr>
                <w:rFonts w:eastAsia="MS Mincho"/>
                <w:lang w:eastAsia="zh-CN"/>
              </w:rPr>
            </w:pPr>
            <w:r w:rsidRPr="00BA7A32">
              <w:rPr>
                <w:rFonts w:eastAsia="MS Mincho"/>
                <w:lang w:eastAsia="zh-CN"/>
              </w:rPr>
              <w:t>0.</w:t>
            </w:r>
            <w:r w:rsidR="00896EAC" w:rsidRPr="00BA7A32">
              <w:rPr>
                <w:rFonts w:eastAsia="MS Mincho"/>
                <w:lang w:eastAsia="zh-CN"/>
              </w:rPr>
              <w:t>897</w:t>
            </w:r>
          </w:p>
        </w:tc>
      </w:tr>
      <w:tr w:rsidR="003519CC" w:rsidRPr="00BA7A32" w:rsidTr="00BA7A32">
        <w:trPr>
          <w:trHeight w:val="251"/>
          <w:jc w:val="center"/>
        </w:trPr>
        <w:tc>
          <w:tcPr>
            <w:tcW w:w="3771"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jc w:val="both"/>
              <w:rPr>
                <w:rFonts w:asciiTheme="majorBidi" w:hAnsiTheme="majorBidi" w:cstheme="majorBidi"/>
              </w:rPr>
            </w:pPr>
            <w:r w:rsidRPr="00BA7A32">
              <w:rPr>
                <w:rFonts w:asciiTheme="majorBidi" w:hAnsiTheme="majorBidi" w:cstheme="majorBidi"/>
              </w:rPr>
              <w:t xml:space="preserve">Index of </w:t>
            </w:r>
            <w:r w:rsidR="00896EAC" w:rsidRPr="00BA7A32">
              <w:rPr>
                <w:rFonts w:asciiTheme="majorBidi" w:hAnsiTheme="majorBidi" w:cstheme="majorBidi"/>
              </w:rPr>
              <w:t>agricultural services</w:t>
            </w:r>
          </w:p>
        </w:tc>
        <w:tc>
          <w:tcPr>
            <w:tcW w:w="1763" w:type="dxa"/>
            <w:tcBorders>
              <w:top w:val="single" w:sz="4" w:space="0" w:color="auto"/>
              <w:left w:val="single" w:sz="4" w:space="0" w:color="auto"/>
              <w:bottom w:val="single" w:sz="4" w:space="0" w:color="auto"/>
              <w:right w:val="single" w:sz="4" w:space="0" w:color="auto"/>
            </w:tcBorders>
            <w:hideMark/>
          </w:tcPr>
          <w:p w:rsidR="003519CC" w:rsidRPr="00BA7A32" w:rsidRDefault="00896EAC" w:rsidP="001E1B51">
            <w:pPr>
              <w:bidi w:val="0"/>
              <w:spacing w:line="360" w:lineRule="auto"/>
              <w:jc w:val="center"/>
              <w:rPr>
                <w:rFonts w:eastAsia="MS Mincho"/>
                <w:lang w:eastAsia="zh-CN"/>
              </w:rPr>
            </w:pPr>
            <w:r w:rsidRPr="00BA7A32">
              <w:rPr>
                <w:rFonts w:eastAsia="MS Mincho"/>
                <w:lang w:eastAsia="zh-CN"/>
              </w:rPr>
              <w:t>14</w:t>
            </w:r>
          </w:p>
        </w:tc>
        <w:tc>
          <w:tcPr>
            <w:tcW w:w="1439" w:type="dxa"/>
            <w:tcBorders>
              <w:top w:val="single" w:sz="4" w:space="0" w:color="auto"/>
              <w:left w:val="single" w:sz="4" w:space="0" w:color="auto"/>
              <w:bottom w:val="single" w:sz="4" w:space="0" w:color="auto"/>
              <w:right w:val="single" w:sz="4" w:space="0" w:color="auto"/>
            </w:tcBorders>
            <w:hideMark/>
          </w:tcPr>
          <w:p w:rsidR="003519CC" w:rsidRPr="00BA7A32" w:rsidRDefault="003519CC" w:rsidP="001E1B51">
            <w:pPr>
              <w:bidi w:val="0"/>
              <w:spacing w:line="360" w:lineRule="auto"/>
              <w:jc w:val="center"/>
              <w:rPr>
                <w:rFonts w:eastAsia="MS Mincho"/>
                <w:lang w:eastAsia="zh-CN"/>
              </w:rPr>
            </w:pPr>
            <w:r w:rsidRPr="00BA7A32">
              <w:rPr>
                <w:rFonts w:eastAsia="MS Mincho"/>
                <w:lang w:eastAsia="zh-CN"/>
              </w:rPr>
              <w:t>0.</w:t>
            </w:r>
            <w:r w:rsidR="00896EAC" w:rsidRPr="00BA7A32">
              <w:rPr>
                <w:rFonts w:eastAsia="MS Mincho"/>
                <w:lang w:eastAsia="zh-CN"/>
              </w:rPr>
              <w:t>970</w:t>
            </w:r>
          </w:p>
        </w:tc>
      </w:tr>
      <w:tr w:rsidR="00BA7A32" w:rsidRPr="00BA7A32" w:rsidTr="00BA7A32">
        <w:trPr>
          <w:trHeight w:val="251"/>
          <w:jc w:val="center"/>
        </w:trPr>
        <w:tc>
          <w:tcPr>
            <w:tcW w:w="3771" w:type="dxa"/>
            <w:tcBorders>
              <w:top w:val="single" w:sz="4" w:space="0" w:color="auto"/>
              <w:left w:val="single" w:sz="4" w:space="0" w:color="auto"/>
              <w:bottom w:val="single" w:sz="4" w:space="0" w:color="auto"/>
              <w:right w:val="single" w:sz="4" w:space="0" w:color="auto"/>
            </w:tcBorders>
            <w:hideMark/>
          </w:tcPr>
          <w:p w:rsidR="00BA7A32" w:rsidRPr="00BA7A32" w:rsidRDefault="00BA7A32" w:rsidP="001E1B51">
            <w:pPr>
              <w:bidi w:val="0"/>
              <w:spacing w:line="360" w:lineRule="auto"/>
              <w:jc w:val="both"/>
              <w:rPr>
                <w:rFonts w:asciiTheme="majorBidi" w:hAnsiTheme="majorBidi" w:cstheme="majorBidi"/>
              </w:rPr>
            </w:pPr>
            <w:r w:rsidRPr="00BA7A32">
              <w:rPr>
                <w:rFonts w:asciiTheme="majorBidi" w:hAnsiTheme="majorBidi" w:cstheme="majorBidi"/>
              </w:rPr>
              <w:t>Index of educational services</w:t>
            </w:r>
          </w:p>
        </w:tc>
        <w:tc>
          <w:tcPr>
            <w:tcW w:w="1763" w:type="dxa"/>
            <w:tcBorders>
              <w:top w:val="single" w:sz="4" w:space="0" w:color="auto"/>
              <w:left w:val="single" w:sz="4" w:space="0" w:color="auto"/>
              <w:bottom w:val="single" w:sz="4" w:space="0" w:color="auto"/>
              <w:right w:val="single" w:sz="4" w:space="0" w:color="auto"/>
            </w:tcBorders>
            <w:hideMark/>
          </w:tcPr>
          <w:p w:rsidR="00BA7A32" w:rsidRPr="00BA7A32" w:rsidRDefault="00BA7A32" w:rsidP="001E1B51">
            <w:pPr>
              <w:bidi w:val="0"/>
              <w:spacing w:line="360" w:lineRule="auto"/>
              <w:jc w:val="center"/>
              <w:rPr>
                <w:rFonts w:eastAsia="MS Mincho"/>
                <w:lang w:eastAsia="zh-CN"/>
              </w:rPr>
            </w:pPr>
            <w:r w:rsidRPr="00BA7A32">
              <w:rPr>
                <w:rFonts w:eastAsia="MS Mincho"/>
                <w:lang w:eastAsia="zh-CN"/>
              </w:rPr>
              <w:t>7</w:t>
            </w:r>
          </w:p>
        </w:tc>
        <w:tc>
          <w:tcPr>
            <w:tcW w:w="1439" w:type="dxa"/>
            <w:tcBorders>
              <w:top w:val="single" w:sz="4" w:space="0" w:color="auto"/>
              <w:left w:val="single" w:sz="4" w:space="0" w:color="auto"/>
              <w:bottom w:val="single" w:sz="4" w:space="0" w:color="auto"/>
              <w:right w:val="single" w:sz="4" w:space="0" w:color="auto"/>
            </w:tcBorders>
            <w:hideMark/>
          </w:tcPr>
          <w:p w:rsidR="00BA7A32" w:rsidRPr="00BA7A32" w:rsidRDefault="00BA7A32" w:rsidP="001E1B51">
            <w:pPr>
              <w:bidi w:val="0"/>
              <w:spacing w:line="360" w:lineRule="auto"/>
              <w:jc w:val="center"/>
              <w:rPr>
                <w:rFonts w:eastAsia="MS Mincho"/>
                <w:lang w:eastAsia="zh-CN"/>
              </w:rPr>
            </w:pPr>
            <w:r w:rsidRPr="00BA7A32">
              <w:rPr>
                <w:rFonts w:eastAsia="MS Mincho"/>
                <w:lang w:eastAsia="zh-CN"/>
              </w:rPr>
              <w:t>0.732</w:t>
            </w:r>
          </w:p>
        </w:tc>
      </w:tr>
      <w:tr w:rsidR="00BA7A32" w:rsidRPr="00BA7A32" w:rsidTr="00BA7A32">
        <w:trPr>
          <w:trHeight w:val="251"/>
          <w:jc w:val="center"/>
        </w:trPr>
        <w:tc>
          <w:tcPr>
            <w:tcW w:w="3771" w:type="dxa"/>
            <w:tcBorders>
              <w:top w:val="single" w:sz="4" w:space="0" w:color="auto"/>
              <w:left w:val="single" w:sz="4" w:space="0" w:color="auto"/>
              <w:bottom w:val="single" w:sz="4" w:space="0" w:color="auto"/>
              <w:right w:val="single" w:sz="4" w:space="0" w:color="auto"/>
            </w:tcBorders>
            <w:hideMark/>
          </w:tcPr>
          <w:p w:rsidR="00BA7A32" w:rsidRPr="00BA7A32" w:rsidRDefault="00BA7A32" w:rsidP="001E1B51">
            <w:pPr>
              <w:bidi w:val="0"/>
              <w:spacing w:line="360" w:lineRule="auto"/>
              <w:jc w:val="both"/>
              <w:rPr>
                <w:rFonts w:asciiTheme="majorBidi" w:hAnsiTheme="majorBidi" w:cstheme="majorBidi"/>
              </w:rPr>
            </w:pPr>
            <w:r w:rsidRPr="00BA7A32">
              <w:rPr>
                <w:rFonts w:asciiTheme="majorBidi" w:hAnsiTheme="majorBidi" w:cstheme="majorBidi"/>
              </w:rPr>
              <w:t>Index of other services</w:t>
            </w:r>
          </w:p>
        </w:tc>
        <w:tc>
          <w:tcPr>
            <w:tcW w:w="1763" w:type="dxa"/>
            <w:tcBorders>
              <w:top w:val="single" w:sz="4" w:space="0" w:color="auto"/>
              <w:left w:val="single" w:sz="4" w:space="0" w:color="auto"/>
              <w:bottom w:val="single" w:sz="4" w:space="0" w:color="auto"/>
              <w:right w:val="single" w:sz="4" w:space="0" w:color="auto"/>
            </w:tcBorders>
            <w:hideMark/>
          </w:tcPr>
          <w:p w:rsidR="00BA7A32" w:rsidRPr="00BA7A32" w:rsidRDefault="00BA7A32" w:rsidP="001E1B51">
            <w:pPr>
              <w:bidi w:val="0"/>
              <w:spacing w:line="360" w:lineRule="auto"/>
              <w:jc w:val="center"/>
              <w:rPr>
                <w:rFonts w:eastAsia="MS Mincho"/>
                <w:lang w:eastAsia="zh-CN"/>
              </w:rPr>
            </w:pPr>
            <w:r w:rsidRPr="00BA7A32">
              <w:rPr>
                <w:rFonts w:eastAsia="MS Mincho"/>
                <w:lang w:eastAsia="zh-CN"/>
              </w:rPr>
              <w:t>10</w:t>
            </w:r>
          </w:p>
        </w:tc>
        <w:tc>
          <w:tcPr>
            <w:tcW w:w="1439" w:type="dxa"/>
            <w:tcBorders>
              <w:top w:val="single" w:sz="4" w:space="0" w:color="auto"/>
              <w:left w:val="single" w:sz="4" w:space="0" w:color="auto"/>
              <w:bottom w:val="single" w:sz="4" w:space="0" w:color="auto"/>
              <w:right w:val="single" w:sz="4" w:space="0" w:color="auto"/>
            </w:tcBorders>
            <w:hideMark/>
          </w:tcPr>
          <w:p w:rsidR="00BA7A32" w:rsidRPr="00BA7A32" w:rsidRDefault="00BA7A32" w:rsidP="001E1B51">
            <w:pPr>
              <w:bidi w:val="0"/>
              <w:spacing w:line="360" w:lineRule="auto"/>
              <w:jc w:val="center"/>
              <w:rPr>
                <w:rFonts w:eastAsia="MS Mincho"/>
                <w:lang w:eastAsia="zh-CN"/>
              </w:rPr>
            </w:pPr>
            <w:r w:rsidRPr="00BA7A32">
              <w:rPr>
                <w:rFonts w:eastAsia="MS Mincho"/>
                <w:lang w:eastAsia="zh-CN"/>
              </w:rPr>
              <w:t>0.943</w:t>
            </w:r>
          </w:p>
        </w:tc>
      </w:tr>
    </w:tbl>
    <w:p w:rsidR="00C21B31" w:rsidRDefault="00C21B31" w:rsidP="001E1B51">
      <w:pPr>
        <w:pStyle w:val="A-Title1"/>
        <w:numPr>
          <w:ilvl w:val="0"/>
          <w:numId w:val="0"/>
        </w:numPr>
        <w:spacing w:beforeLines="0" w:afterLines="0" w:line="360" w:lineRule="auto"/>
        <w:rPr>
          <w:sz w:val="28"/>
          <w:szCs w:val="28"/>
        </w:rPr>
      </w:pPr>
    </w:p>
    <w:p w:rsidR="00346DB0" w:rsidRDefault="000D0E42" w:rsidP="001E1B51">
      <w:pPr>
        <w:pStyle w:val="A-Title1"/>
        <w:numPr>
          <w:ilvl w:val="0"/>
          <w:numId w:val="2"/>
        </w:numPr>
        <w:spacing w:beforeLines="0" w:afterLines="0" w:line="360" w:lineRule="auto"/>
        <w:rPr>
          <w:rFonts w:asciiTheme="majorBidi" w:hAnsiTheme="majorBidi" w:cstheme="majorBidi"/>
        </w:rPr>
      </w:pPr>
      <w:r>
        <w:rPr>
          <w:rFonts w:asciiTheme="majorBidi" w:hAnsiTheme="majorBidi" w:cstheme="majorBidi"/>
        </w:rPr>
        <w:t>Results</w:t>
      </w:r>
    </w:p>
    <w:p w:rsidR="000D0E42" w:rsidRDefault="00327AC3" w:rsidP="001E1B51">
      <w:pPr>
        <w:pStyle w:val="A-Title1"/>
        <w:numPr>
          <w:ilvl w:val="0"/>
          <w:numId w:val="0"/>
        </w:numPr>
        <w:spacing w:beforeLines="0" w:afterLines="0" w:line="360" w:lineRule="auto"/>
        <w:rPr>
          <w:rFonts w:asciiTheme="majorBidi" w:hAnsiTheme="majorBidi" w:cstheme="majorBidi"/>
          <w:b w:val="0"/>
          <w:bCs/>
        </w:rPr>
      </w:pPr>
      <w:r w:rsidRPr="00327AC3">
        <w:rPr>
          <w:rFonts w:asciiTheme="majorBidi" w:hAnsiTheme="majorBidi" w:cstheme="majorBidi"/>
          <w:b w:val="0"/>
          <w:bCs/>
        </w:rPr>
        <w:t xml:space="preserve">The result of research showed </w:t>
      </w:r>
      <w:r w:rsidR="00505658" w:rsidRPr="00327AC3">
        <w:rPr>
          <w:rFonts w:asciiTheme="majorBidi" w:hAnsiTheme="majorBidi" w:cstheme="majorBidi"/>
          <w:b w:val="0"/>
          <w:bCs/>
        </w:rPr>
        <w:t xml:space="preserve">that </w:t>
      </w:r>
      <w:r w:rsidR="00505658">
        <w:rPr>
          <w:rFonts w:asciiTheme="majorBidi" w:hAnsiTheme="majorBidi" w:cstheme="majorBidi"/>
          <w:b w:val="0"/>
          <w:bCs/>
        </w:rPr>
        <w:t>nearly</w:t>
      </w:r>
      <w:r w:rsidR="00505658" w:rsidRPr="00505658">
        <w:rPr>
          <w:rFonts w:asciiTheme="majorBidi" w:hAnsiTheme="majorBidi" w:cstheme="majorBidi"/>
          <w:b w:val="0"/>
          <w:bCs/>
        </w:rPr>
        <w:t xml:space="preserve"> 33 percent of the users of ICT services were women and nearly 67 percent were male in rural areas of Iran.</w:t>
      </w:r>
      <w:r w:rsidR="004322D2" w:rsidRPr="004322D2">
        <w:t xml:space="preserve"> </w:t>
      </w:r>
      <w:r w:rsidR="004322D2" w:rsidRPr="004322D2">
        <w:rPr>
          <w:rFonts w:asciiTheme="majorBidi" w:hAnsiTheme="majorBidi" w:cstheme="majorBidi"/>
          <w:b w:val="0"/>
          <w:bCs/>
        </w:rPr>
        <w:t xml:space="preserve">However, due to the use of </w:t>
      </w:r>
      <w:proofErr w:type="gramStart"/>
      <w:r w:rsidR="004322D2" w:rsidRPr="004322D2">
        <w:rPr>
          <w:rFonts w:asciiTheme="majorBidi" w:hAnsiTheme="majorBidi" w:cstheme="majorBidi"/>
          <w:b w:val="0"/>
          <w:bCs/>
        </w:rPr>
        <w:t>women  of</w:t>
      </w:r>
      <w:proofErr w:type="gramEnd"/>
      <w:r w:rsidR="004322D2" w:rsidRPr="004322D2">
        <w:rPr>
          <w:rFonts w:asciiTheme="majorBidi" w:hAnsiTheme="majorBidi" w:cstheme="majorBidi"/>
          <w:b w:val="0"/>
          <w:bCs/>
        </w:rPr>
        <w:t xml:space="preserve"> rural ICT services between 18-50 percent varied.</w:t>
      </w:r>
    </w:p>
    <w:p w:rsidR="00471773" w:rsidRDefault="00471773" w:rsidP="001E1B51">
      <w:pPr>
        <w:pStyle w:val="A-Title1"/>
        <w:numPr>
          <w:ilvl w:val="0"/>
          <w:numId w:val="0"/>
        </w:numPr>
        <w:spacing w:beforeLines="0" w:afterLines="0" w:line="360" w:lineRule="auto"/>
        <w:rPr>
          <w:rFonts w:asciiTheme="majorBidi" w:hAnsiTheme="majorBidi" w:cstheme="majorBidi"/>
          <w:b w:val="0"/>
          <w:bCs/>
        </w:rPr>
      </w:pPr>
    </w:p>
    <w:p w:rsidR="00BE6283" w:rsidRDefault="00BE6283" w:rsidP="001E1B51">
      <w:pPr>
        <w:pStyle w:val="A-Title1"/>
        <w:numPr>
          <w:ilvl w:val="0"/>
          <w:numId w:val="0"/>
        </w:numPr>
        <w:spacing w:beforeLines="0" w:afterLines="0" w:line="360" w:lineRule="auto"/>
        <w:rPr>
          <w:rFonts w:asciiTheme="majorBidi" w:hAnsiTheme="majorBidi" w:cstheme="majorBidi"/>
          <w:b w:val="0"/>
          <w:bCs/>
        </w:rPr>
      </w:pPr>
    </w:p>
    <w:p w:rsidR="00BE6283" w:rsidRDefault="00BE6283" w:rsidP="001E1B51">
      <w:pPr>
        <w:pStyle w:val="A-Title1"/>
        <w:numPr>
          <w:ilvl w:val="0"/>
          <w:numId w:val="0"/>
        </w:numPr>
        <w:spacing w:beforeLines="0" w:afterLines="0" w:line="360" w:lineRule="auto"/>
        <w:rPr>
          <w:rFonts w:asciiTheme="majorBidi" w:hAnsiTheme="majorBidi" w:cstheme="majorBidi"/>
          <w:b w:val="0"/>
          <w:bCs/>
        </w:rPr>
      </w:pPr>
    </w:p>
    <w:p w:rsidR="00471773" w:rsidRDefault="00471773" w:rsidP="001E1B51">
      <w:pPr>
        <w:pStyle w:val="A-Title1"/>
        <w:numPr>
          <w:ilvl w:val="0"/>
          <w:numId w:val="0"/>
        </w:numPr>
        <w:spacing w:beforeLines="0" w:afterLines="0" w:line="360" w:lineRule="auto"/>
        <w:rPr>
          <w:rFonts w:asciiTheme="majorBidi" w:hAnsiTheme="majorBidi" w:cstheme="majorBidi"/>
          <w:b w:val="0"/>
          <w:bCs/>
        </w:rPr>
      </w:pPr>
    </w:p>
    <w:p w:rsidR="004322D2" w:rsidRDefault="004322D2" w:rsidP="001E1B51">
      <w:pPr>
        <w:bidi w:val="0"/>
        <w:spacing w:line="360" w:lineRule="auto"/>
        <w:jc w:val="center"/>
        <w:rPr>
          <w:rFonts w:eastAsia="MS Mincho"/>
          <w:lang w:eastAsia="zh-CN"/>
        </w:rPr>
      </w:pPr>
      <w:r>
        <w:rPr>
          <w:rFonts w:eastAsia="MS Mincho"/>
          <w:lang w:eastAsia="zh-CN"/>
        </w:rPr>
        <w:lastRenderedPageBreak/>
        <w:t xml:space="preserve">Table 4: </w:t>
      </w:r>
      <w:r w:rsidR="00471773">
        <w:rPr>
          <w:rFonts w:eastAsia="MS Mincho"/>
          <w:lang w:eastAsia="zh-CN"/>
        </w:rPr>
        <w:t>U</w:t>
      </w:r>
      <w:r w:rsidR="00471773" w:rsidRPr="00471773">
        <w:rPr>
          <w:rFonts w:eastAsia="MS Mincho"/>
          <w:lang w:eastAsia="zh-CN"/>
        </w:rPr>
        <w:t>se of rural ICT services</w:t>
      </w:r>
      <w:r w:rsidR="00471773">
        <w:rPr>
          <w:rFonts w:eastAsia="MS Mincho"/>
          <w:lang w:eastAsia="zh-CN"/>
        </w:rPr>
        <w:t xml:space="preserve"> in Research areas</w:t>
      </w:r>
    </w:p>
    <w:tbl>
      <w:tblPr>
        <w:tblW w:w="5994" w:type="dxa"/>
        <w:jc w:val="center"/>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33"/>
        <w:gridCol w:w="1065"/>
        <w:gridCol w:w="1630"/>
        <w:gridCol w:w="1366"/>
      </w:tblGrid>
      <w:tr w:rsidR="00707BBC" w:rsidRPr="00BA7A32" w:rsidTr="00577BDD">
        <w:trPr>
          <w:trHeight w:val="181"/>
          <w:jc w:val="center"/>
        </w:trPr>
        <w:tc>
          <w:tcPr>
            <w:tcW w:w="1933" w:type="dxa"/>
            <w:tcBorders>
              <w:top w:val="single" w:sz="4" w:space="0" w:color="auto"/>
              <w:left w:val="single" w:sz="4" w:space="0" w:color="auto"/>
              <w:bottom w:val="single" w:sz="4" w:space="0" w:color="auto"/>
              <w:right w:val="single" w:sz="4" w:space="0" w:color="auto"/>
            </w:tcBorders>
            <w:hideMark/>
          </w:tcPr>
          <w:p w:rsidR="00707BBC" w:rsidRPr="00BA7A32" w:rsidRDefault="00707BBC" w:rsidP="001E1B51">
            <w:pPr>
              <w:bidi w:val="0"/>
              <w:spacing w:line="360" w:lineRule="auto"/>
              <w:jc w:val="both"/>
              <w:rPr>
                <w:rFonts w:eastAsia="MS Mincho"/>
                <w:rtl/>
                <w:lang w:eastAsia="zh-CN"/>
              </w:rPr>
            </w:pPr>
            <w:r>
              <w:rPr>
                <w:rFonts w:eastAsia="MS Mincho"/>
                <w:lang w:eastAsia="zh-CN"/>
              </w:rPr>
              <w:t xml:space="preserve">Area </w:t>
            </w:r>
            <w:r w:rsidRPr="00BA7A32">
              <w:rPr>
                <w:rFonts w:eastAsia="MS Mincho"/>
                <w:lang w:eastAsia="zh-CN"/>
              </w:rPr>
              <w:t xml:space="preserve"> Name</w:t>
            </w:r>
          </w:p>
        </w:tc>
        <w:tc>
          <w:tcPr>
            <w:tcW w:w="1065" w:type="dxa"/>
            <w:tcBorders>
              <w:top w:val="single" w:sz="4" w:space="0" w:color="auto"/>
              <w:left w:val="single" w:sz="4" w:space="0" w:color="auto"/>
              <w:bottom w:val="single" w:sz="4" w:space="0" w:color="auto"/>
              <w:right w:val="single" w:sz="4" w:space="0" w:color="auto"/>
            </w:tcBorders>
            <w:hideMark/>
          </w:tcPr>
          <w:p w:rsidR="00707BBC" w:rsidRPr="00BA7A32" w:rsidRDefault="00707BBC" w:rsidP="001E1B51">
            <w:pPr>
              <w:bidi w:val="0"/>
              <w:spacing w:line="360" w:lineRule="auto"/>
              <w:rPr>
                <w:rFonts w:eastAsia="MS Mincho"/>
                <w:lang w:eastAsia="zh-CN"/>
              </w:rPr>
            </w:pPr>
            <w:r>
              <w:rPr>
                <w:rFonts w:eastAsia="MS Mincho"/>
                <w:lang w:eastAsia="zh-CN"/>
              </w:rPr>
              <w:t>sex</w:t>
            </w:r>
          </w:p>
        </w:tc>
        <w:tc>
          <w:tcPr>
            <w:tcW w:w="1630" w:type="dxa"/>
            <w:tcBorders>
              <w:top w:val="single" w:sz="4" w:space="0" w:color="auto"/>
              <w:left w:val="single" w:sz="4" w:space="0" w:color="auto"/>
              <w:bottom w:val="single" w:sz="4" w:space="0" w:color="auto"/>
              <w:right w:val="single" w:sz="4" w:space="0" w:color="auto"/>
            </w:tcBorders>
            <w:hideMark/>
          </w:tcPr>
          <w:p w:rsidR="00707BBC" w:rsidRPr="00BA7A32" w:rsidRDefault="00707BBC" w:rsidP="001E1B51">
            <w:pPr>
              <w:bidi w:val="0"/>
              <w:spacing w:line="360" w:lineRule="auto"/>
              <w:rPr>
                <w:rFonts w:eastAsia="MS Mincho"/>
                <w:lang w:eastAsia="zh-CN"/>
              </w:rPr>
            </w:pPr>
            <w:r>
              <w:rPr>
                <w:rFonts w:eastAsia="MS Mincho"/>
                <w:lang w:eastAsia="zh-CN"/>
              </w:rPr>
              <w:t>No. of sample</w:t>
            </w:r>
          </w:p>
        </w:tc>
        <w:tc>
          <w:tcPr>
            <w:tcW w:w="1366" w:type="dxa"/>
            <w:tcBorders>
              <w:top w:val="single" w:sz="4" w:space="0" w:color="auto"/>
              <w:left w:val="single" w:sz="4" w:space="0" w:color="auto"/>
              <w:bottom w:val="single" w:sz="4" w:space="0" w:color="auto"/>
              <w:right w:val="single" w:sz="4" w:space="0" w:color="auto"/>
            </w:tcBorders>
          </w:tcPr>
          <w:p w:rsidR="00707BBC" w:rsidRPr="00BA7A32" w:rsidRDefault="00707BBC" w:rsidP="001E1B51">
            <w:pPr>
              <w:bidi w:val="0"/>
              <w:spacing w:line="360" w:lineRule="auto"/>
              <w:rPr>
                <w:rFonts w:eastAsia="MS Mincho"/>
                <w:lang w:eastAsia="zh-CN"/>
              </w:rPr>
            </w:pPr>
            <w:r>
              <w:rPr>
                <w:rFonts w:eastAsia="MS Mincho"/>
                <w:lang w:eastAsia="zh-CN"/>
              </w:rPr>
              <w:t>Percent</w:t>
            </w:r>
          </w:p>
        </w:tc>
      </w:tr>
      <w:tr w:rsidR="00707BBC"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hideMark/>
          </w:tcPr>
          <w:p w:rsidR="00707BBC" w:rsidRPr="001C545A" w:rsidRDefault="00707BBC" w:rsidP="001E1B51">
            <w:pPr>
              <w:bidi w:val="0"/>
              <w:spacing w:line="360" w:lineRule="auto"/>
              <w:jc w:val="both"/>
              <w:rPr>
                <w:rFonts w:eastAsia="MS Mincho"/>
                <w:lang w:eastAsia="zh-CN"/>
              </w:rPr>
            </w:pPr>
            <w:proofErr w:type="spellStart"/>
            <w:r>
              <w:rPr>
                <w:rFonts w:eastAsia="MS Mincho"/>
                <w:lang w:eastAsia="zh-CN"/>
              </w:rPr>
              <w:t>Shahrekord</w:t>
            </w:r>
            <w:proofErr w:type="spellEnd"/>
          </w:p>
        </w:tc>
        <w:tc>
          <w:tcPr>
            <w:tcW w:w="1065" w:type="dxa"/>
            <w:tcBorders>
              <w:top w:val="single" w:sz="4" w:space="0" w:color="auto"/>
              <w:left w:val="single" w:sz="4" w:space="0" w:color="auto"/>
              <w:bottom w:val="single" w:sz="4" w:space="0" w:color="auto"/>
              <w:right w:val="single" w:sz="4" w:space="0" w:color="auto"/>
            </w:tcBorders>
            <w:hideMark/>
          </w:tcPr>
          <w:p w:rsidR="00707BBC" w:rsidRPr="00BA7A32" w:rsidRDefault="002F428A" w:rsidP="001E1B51">
            <w:pPr>
              <w:bidi w:val="0"/>
              <w:spacing w:line="360" w:lineRule="auto"/>
              <w:jc w:val="center"/>
              <w:rPr>
                <w:rFonts w:eastAsia="MS Mincho"/>
                <w:lang w:eastAsia="zh-CN"/>
              </w:rPr>
            </w:pPr>
            <w:r>
              <w:rPr>
                <w:rFonts w:eastAsia="MS Mincho"/>
                <w:lang w:eastAsia="zh-CN"/>
              </w:rPr>
              <w:t>Male</w:t>
            </w:r>
          </w:p>
        </w:tc>
        <w:tc>
          <w:tcPr>
            <w:tcW w:w="1630" w:type="dxa"/>
            <w:tcBorders>
              <w:top w:val="single" w:sz="4" w:space="0" w:color="auto"/>
              <w:left w:val="single" w:sz="4" w:space="0" w:color="auto"/>
              <w:bottom w:val="single" w:sz="4" w:space="0" w:color="auto"/>
              <w:right w:val="single" w:sz="4" w:space="0" w:color="auto"/>
            </w:tcBorders>
            <w:hideMark/>
          </w:tcPr>
          <w:p w:rsidR="00707BBC" w:rsidRPr="00BA7A32" w:rsidRDefault="00577BDD" w:rsidP="001E1B51">
            <w:pPr>
              <w:bidi w:val="0"/>
              <w:spacing w:line="360" w:lineRule="auto"/>
              <w:jc w:val="center"/>
              <w:rPr>
                <w:rFonts w:eastAsia="MS Mincho"/>
                <w:lang w:eastAsia="zh-CN"/>
              </w:rPr>
            </w:pPr>
            <w:r>
              <w:rPr>
                <w:rFonts w:eastAsia="MS Mincho"/>
                <w:lang w:eastAsia="zh-CN"/>
              </w:rPr>
              <w:t>63</w:t>
            </w:r>
          </w:p>
        </w:tc>
        <w:tc>
          <w:tcPr>
            <w:tcW w:w="1366" w:type="dxa"/>
            <w:tcBorders>
              <w:top w:val="single" w:sz="4" w:space="0" w:color="auto"/>
              <w:left w:val="single" w:sz="4" w:space="0" w:color="auto"/>
              <w:bottom w:val="single" w:sz="4" w:space="0" w:color="auto"/>
              <w:right w:val="single" w:sz="4" w:space="0" w:color="auto"/>
            </w:tcBorders>
          </w:tcPr>
          <w:p w:rsidR="00707BBC" w:rsidRPr="00BA7A32" w:rsidRDefault="000600B9" w:rsidP="001E1B51">
            <w:pPr>
              <w:bidi w:val="0"/>
              <w:spacing w:line="360" w:lineRule="auto"/>
              <w:jc w:val="center"/>
              <w:rPr>
                <w:rFonts w:eastAsia="MS Mincho"/>
                <w:lang w:eastAsia="zh-CN"/>
              </w:rPr>
            </w:pPr>
            <w:r>
              <w:rPr>
                <w:rFonts w:eastAsia="MS Mincho"/>
                <w:lang w:eastAsia="zh-CN"/>
              </w:rPr>
              <w:t>88.8</w:t>
            </w:r>
          </w:p>
        </w:tc>
      </w:tr>
      <w:tr w:rsidR="002F428A"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hideMark/>
          </w:tcPr>
          <w:p w:rsidR="002F428A" w:rsidRPr="001C545A" w:rsidRDefault="002F428A" w:rsidP="001E1B51">
            <w:pPr>
              <w:bidi w:val="0"/>
              <w:spacing w:line="360" w:lineRule="auto"/>
              <w:jc w:val="both"/>
              <w:rPr>
                <w:rFonts w:eastAsia="MS Mincho"/>
                <w:lang w:eastAsia="zh-CN"/>
              </w:rPr>
            </w:pPr>
            <w:proofErr w:type="spellStart"/>
            <w:r>
              <w:rPr>
                <w:rFonts w:eastAsia="MS Mincho"/>
                <w:lang w:eastAsia="zh-CN"/>
              </w:rPr>
              <w:t>Shahrekord</w:t>
            </w:r>
            <w:proofErr w:type="spellEnd"/>
          </w:p>
        </w:tc>
        <w:tc>
          <w:tcPr>
            <w:tcW w:w="1065" w:type="dxa"/>
            <w:tcBorders>
              <w:top w:val="single" w:sz="4" w:space="0" w:color="auto"/>
              <w:left w:val="single" w:sz="4" w:space="0" w:color="auto"/>
              <w:bottom w:val="single" w:sz="4" w:space="0" w:color="auto"/>
              <w:right w:val="single" w:sz="4" w:space="0" w:color="auto"/>
            </w:tcBorders>
            <w:hideMark/>
          </w:tcPr>
          <w:p w:rsidR="002F428A" w:rsidRPr="00BA7A32" w:rsidRDefault="002F428A" w:rsidP="001E1B51">
            <w:pPr>
              <w:bidi w:val="0"/>
              <w:spacing w:line="360" w:lineRule="auto"/>
              <w:jc w:val="center"/>
              <w:rPr>
                <w:rFonts w:eastAsia="MS Mincho"/>
                <w:lang w:eastAsia="zh-CN"/>
              </w:rPr>
            </w:pPr>
            <w:r>
              <w:rPr>
                <w:rFonts w:eastAsia="MS Mincho"/>
                <w:lang w:eastAsia="zh-CN"/>
              </w:rPr>
              <w:t>Female</w:t>
            </w:r>
          </w:p>
        </w:tc>
        <w:tc>
          <w:tcPr>
            <w:tcW w:w="1630" w:type="dxa"/>
            <w:tcBorders>
              <w:top w:val="single" w:sz="4" w:space="0" w:color="auto"/>
              <w:left w:val="single" w:sz="4" w:space="0" w:color="auto"/>
              <w:bottom w:val="single" w:sz="4" w:space="0" w:color="auto"/>
              <w:right w:val="single" w:sz="4" w:space="0" w:color="auto"/>
            </w:tcBorders>
            <w:hideMark/>
          </w:tcPr>
          <w:p w:rsidR="002F428A" w:rsidRPr="00BA7A32" w:rsidRDefault="00577BDD" w:rsidP="001E1B51">
            <w:pPr>
              <w:bidi w:val="0"/>
              <w:spacing w:line="360" w:lineRule="auto"/>
              <w:jc w:val="center"/>
              <w:rPr>
                <w:rFonts w:eastAsia="MS Mincho"/>
                <w:lang w:eastAsia="zh-CN"/>
              </w:rPr>
            </w:pPr>
            <w:r>
              <w:rPr>
                <w:rFonts w:eastAsia="MS Mincho"/>
                <w:lang w:eastAsia="zh-CN"/>
              </w:rPr>
              <w:t>18</w:t>
            </w:r>
          </w:p>
        </w:tc>
        <w:tc>
          <w:tcPr>
            <w:tcW w:w="1366" w:type="dxa"/>
            <w:tcBorders>
              <w:top w:val="single" w:sz="4" w:space="0" w:color="auto"/>
              <w:left w:val="single" w:sz="4" w:space="0" w:color="auto"/>
              <w:bottom w:val="single" w:sz="4" w:space="0" w:color="auto"/>
              <w:right w:val="single" w:sz="4" w:space="0" w:color="auto"/>
            </w:tcBorders>
          </w:tcPr>
          <w:p w:rsidR="002F428A" w:rsidRPr="00BA7A32" w:rsidRDefault="000600B9" w:rsidP="001E1B51">
            <w:pPr>
              <w:bidi w:val="0"/>
              <w:spacing w:line="360" w:lineRule="auto"/>
              <w:jc w:val="center"/>
              <w:rPr>
                <w:rFonts w:eastAsia="MS Mincho"/>
                <w:lang w:eastAsia="zh-CN"/>
              </w:rPr>
            </w:pPr>
            <w:r>
              <w:rPr>
                <w:rFonts w:eastAsia="MS Mincho"/>
                <w:lang w:eastAsia="zh-CN"/>
              </w:rPr>
              <w:t>22.2</w:t>
            </w:r>
          </w:p>
        </w:tc>
      </w:tr>
      <w:tr w:rsidR="00577BD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hideMark/>
          </w:tcPr>
          <w:p w:rsidR="00577BDD" w:rsidRDefault="00577BDD" w:rsidP="001E1B51">
            <w:pPr>
              <w:bidi w:val="0"/>
              <w:spacing w:line="360" w:lineRule="auto"/>
              <w:jc w:val="both"/>
              <w:rPr>
                <w:rFonts w:eastAsia="MS Mincho"/>
                <w:lang w:eastAsia="zh-CN"/>
              </w:rPr>
            </w:pPr>
            <w:r>
              <w:rPr>
                <w:rFonts w:eastAsia="MS Mincho"/>
                <w:lang w:eastAsia="zh-CN"/>
              </w:rPr>
              <w:t>Total</w:t>
            </w:r>
          </w:p>
        </w:tc>
        <w:tc>
          <w:tcPr>
            <w:tcW w:w="1065" w:type="dxa"/>
            <w:tcBorders>
              <w:top w:val="single" w:sz="4" w:space="0" w:color="auto"/>
              <w:left w:val="single" w:sz="4" w:space="0" w:color="auto"/>
              <w:bottom w:val="single" w:sz="4" w:space="0" w:color="auto"/>
              <w:right w:val="single" w:sz="4" w:space="0" w:color="auto"/>
            </w:tcBorders>
            <w:hideMark/>
          </w:tcPr>
          <w:p w:rsidR="00577BDD" w:rsidRDefault="00577BDD" w:rsidP="001E1B51">
            <w:pPr>
              <w:bidi w:val="0"/>
              <w:spacing w:line="360" w:lineRule="auto"/>
              <w:jc w:val="center"/>
              <w:rPr>
                <w:rFonts w:eastAsia="MS Mincho"/>
                <w:lang w:eastAsia="zh-CN"/>
              </w:rPr>
            </w:pPr>
            <w:r>
              <w:rPr>
                <w:rFonts w:eastAsia="MS Mincho"/>
                <w:lang w:eastAsia="zh-CN"/>
              </w:rPr>
              <w:t>-</w:t>
            </w:r>
          </w:p>
        </w:tc>
        <w:tc>
          <w:tcPr>
            <w:tcW w:w="1630" w:type="dxa"/>
            <w:tcBorders>
              <w:top w:val="single" w:sz="4" w:space="0" w:color="auto"/>
              <w:left w:val="single" w:sz="4" w:space="0" w:color="auto"/>
              <w:bottom w:val="single" w:sz="4" w:space="0" w:color="auto"/>
              <w:right w:val="single" w:sz="4" w:space="0" w:color="auto"/>
            </w:tcBorders>
            <w:hideMark/>
          </w:tcPr>
          <w:p w:rsidR="00577BDD" w:rsidRDefault="000600B9" w:rsidP="001E1B51">
            <w:pPr>
              <w:bidi w:val="0"/>
              <w:spacing w:line="360" w:lineRule="auto"/>
              <w:jc w:val="center"/>
              <w:rPr>
                <w:rFonts w:eastAsia="MS Mincho"/>
                <w:lang w:eastAsia="zh-CN"/>
              </w:rPr>
            </w:pPr>
            <w:r>
              <w:rPr>
                <w:rFonts w:eastAsia="MS Mincho"/>
                <w:lang w:eastAsia="zh-CN"/>
              </w:rPr>
              <w:t>81</w:t>
            </w:r>
          </w:p>
        </w:tc>
        <w:tc>
          <w:tcPr>
            <w:tcW w:w="1366" w:type="dxa"/>
            <w:tcBorders>
              <w:top w:val="single" w:sz="4" w:space="0" w:color="auto"/>
              <w:left w:val="single" w:sz="4" w:space="0" w:color="auto"/>
              <w:bottom w:val="single" w:sz="4" w:space="0" w:color="auto"/>
              <w:right w:val="single" w:sz="4" w:space="0" w:color="auto"/>
            </w:tcBorders>
          </w:tcPr>
          <w:p w:rsidR="00577BDD" w:rsidRDefault="000600B9" w:rsidP="001E1B51">
            <w:pPr>
              <w:bidi w:val="0"/>
              <w:spacing w:line="360" w:lineRule="auto"/>
              <w:jc w:val="center"/>
              <w:rPr>
                <w:rFonts w:eastAsia="MS Mincho"/>
                <w:lang w:eastAsia="zh-CN"/>
              </w:rPr>
            </w:pPr>
            <w:r>
              <w:rPr>
                <w:rFonts w:eastAsia="MS Mincho"/>
                <w:lang w:eastAsia="zh-CN"/>
              </w:rPr>
              <w:t>100</w:t>
            </w:r>
          </w:p>
        </w:tc>
      </w:tr>
      <w:tr w:rsidR="002F428A"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hideMark/>
          </w:tcPr>
          <w:p w:rsidR="002F428A" w:rsidRPr="001C545A" w:rsidRDefault="002F428A" w:rsidP="001E1B51">
            <w:pPr>
              <w:bidi w:val="0"/>
              <w:spacing w:line="360" w:lineRule="auto"/>
              <w:jc w:val="both"/>
              <w:rPr>
                <w:rFonts w:eastAsia="MS Mincho"/>
                <w:rtl/>
                <w:lang w:eastAsia="zh-CN"/>
              </w:rPr>
            </w:pPr>
            <w:proofErr w:type="spellStart"/>
            <w:r>
              <w:rPr>
                <w:rFonts w:eastAsia="MS Mincho"/>
                <w:lang w:eastAsia="zh-CN"/>
              </w:rPr>
              <w:t>Farsan</w:t>
            </w:r>
            <w:proofErr w:type="spellEnd"/>
          </w:p>
        </w:tc>
        <w:tc>
          <w:tcPr>
            <w:tcW w:w="1065" w:type="dxa"/>
            <w:tcBorders>
              <w:top w:val="single" w:sz="4" w:space="0" w:color="auto"/>
              <w:left w:val="single" w:sz="4" w:space="0" w:color="auto"/>
              <w:bottom w:val="single" w:sz="4" w:space="0" w:color="auto"/>
              <w:right w:val="single" w:sz="4" w:space="0" w:color="auto"/>
            </w:tcBorders>
            <w:hideMark/>
          </w:tcPr>
          <w:p w:rsidR="002F428A" w:rsidRPr="00BA7A32" w:rsidRDefault="002F428A" w:rsidP="001E1B51">
            <w:pPr>
              <w:bidi w:val="0"/>
              <w:spacing w:line="360" w:lineRule="auto"/>
              <w:jc w:val="center"/>
              <w:rPr>
                <w:rFonts w:eastAsia="MS Mincho"/>
                <w:lang w:eastAsia="zh-CN"/>
              </w:rPr>
            </w:pPr>
            <w:r>
              <w:rPr>
                <w:rFonts w:eastAsia="MS Mincho"/>
                <w:lang w:eastAsia="zh-CN"/>
              </w:rPr>
              <w:t>Male</w:t>
            </w:r>
          </w:p>
        </w:tc>
        <w:tc>
          <w:tcPr>
            <w:tcW w:w="1630" w:type="dxa"/>
            <w:tcBorders>
              <w:top w:val="single" w:sz="4" w:space="0" w:color="auto"/>
              <w:left w:val="single" w:sz="4" w:space="0" w:color="auto"/>
              <w:bottom w:val="single" w:sz="4" w:space="0" w:color="auto"/>
              <w:right w:val="single" w:sz="4" w:space="0" w:color="auto"/>
            </w:tcBorders>
            <w:hideMark/>
          </w:tcPr>
          <w:p w:rsidR="002F428A" w:rsidRPr="00BA7A32" w:rsidRDefault="00652B42" w:rsidP="001E1B51">
            <w:pPr>
              <w:bidi w:val="0"/>
              <w:spacing w:line="360" w:lineRule="auto"/>
              <w:jc w:val="center"/>
              <w:rPr>
                <w:rFonts w:eastAsia="MS Mincho"/>
                <w:lang w:eastAsia="zh-CN"/>
              </w:rPr>
            </w:pPr>
            <w:r>
              <w:rPr>
                <w:rFonts w:eastAsia="MS Mincho"/>
                <w:lang w:eastAsia="zh-CN"/>
              </w:rPr>
              <w:t>9</w:t>
            </w:r>
          </w:p>
        </w:tc>
        <w:tc>
          <w:tcPr>
            <w:tcW w:w="1366" w:type="dxa"/>
            <w:tcBorders>
              <w:top w:val="single" w:sz="4" w:space="0" w:color="auto"/>
              <w:left w:val="single" w:sz="4" w:space="0" w:color="auto"/>
              <w:bottom w:val="single" w:sz="4" w:space="0" w:color="auto"/>
              <w:right w:val="single" w:sz="4" w:space="0" w:color="auto"/>
            </w:tcBorders>
          </w:tcPr>
          <w:p w:rsidR="002F428A" w:rsidRPr="00BA7A32" w:rsidRDefault="00652B42" w:rsidP="001E1B51">
            <w:pPr>
              <w:bidi w:val="0"/>
              <w:spacing w:line="360" w:lineRule="auto"/>
              <w:jc w:val="center"/>
              <w:rPr>
                <w:rFonts w:eastAsia="MS Mincho"/>
                <w:lang w:eastAsia="zh-CN"/>
              </w:rPr>
            </w:pPr>
            <w:r>
              <w:rPr>
                <w:rFonts w:eastAsia="MS Mincho"/>
                <w:lang w:eastAsia="zh-CN"/>
              </w:rPr>
              <w:t>60</w:t>
            </w:r>
          </w:p>
        </w:tc>
      </w:tr>
      <w:tr w:rsidR="0072311F"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hideMark/>
          </w:tcPr>
          <w:p w:rsidR="0072311F" w:rsidRPr="001C545A" w:rsidRDefault="0072311F" w:rsidP="001E1B51">
            <w:pPr>
              <w:bidi w:val="0"/>
              <w:spacing w:line="360" w:lineRule="auto"/>
              <w:jc w:val="both"/>
              <w:rPr>
                <w:rFonts w:eastAsia="MS Mincho"/>
                <w:rtl/>
                <w:lang w:eastAsia="zh-CN"/>
              </w:rPr>
            </w:pPr>
            <w:proofErr w:type="spellStart"/>
            <w:r>
              <w:rPr>
                <w:rFonts w:eastAsia="MS Mincho"/>
                <w:lang w:eastAsia="zh-CN"/>
              </w:rPr>
              <w:t>Farsan</w:t>
            </w:r>
            <w:proofErr w:type="spellEnd"/>
          </w:p>
        </w:tc>
        <w:tc>
          <w:tcPr>
            <w:tcW w:w="1065" w:type="dxa"/>
            <w:tcBorders>
              <w:top w:val="single" w:sz="4" w:space="0" w:color="auto"/>
              <w:left w:val="single" w:sz="4" w:space="0" w:color="auto"/>
              <w:bottom w:val="single" w:sz="4" w:space="0" w:color="auto"/>
              <w:right w:val="single" w:sz="4" w:space="0" w:color="auto"/>
            </w:tcBorders>
            <w:hideMark/>
          </w:tcPr>
          <w:p w:rsidR="0072311F" w:rsidRPr="00BA7A32" w:rsidRDefault="0072311F" w:rsidP="001E1B51">
            <w:pPr>
              <w:bidi w:val="0"/>
              <w:spacing w:line="360" w:lineRule="auto"/>
              <w:jc w:val="center"/>
              <w:rPr>
                <w:rFonts w:eastAsia="MS Mincho"/>
                <w:lang w:eastAsia="zh-CN"/>
              </w:rPr>
            </w:pPr>
            <w:r>
              <w:rPr>
                <w:rFonts w:eastAsia="MS Mincho"/>
                <w:lang w:eastAsia="zh-CN"/>
              </w:rPr>
              <w:t>Female</w:t>
            </w:r>
          </w:p>
        </w:tc>
        <w:tc>
          <w:tcPr>
            <w:tcW w:w="1630" w:type="dxa"/>
            <w:tcBorders>
              <w:top w:val="single" w:sz="4" w:space="0" w:color="auto"/>
              <w:left w:val="single" w:sz="4" w:space="0" w:color="auto"/>
              <w:bottom w:val="single" w:sz="4" w:space="0" w:color="auto"/>
              <w:right w:val="single" w:sz="4" w:space="0" w:color="auto"/>
            </w:tcBorders>
            <w:hideMark/>
          </w:tcPr>
          <w:p w:rsidR="0072311F" w:rsidRPr="00BA7A32" w:rsidRDefault="00652B42" w:rsidP="001E1B51">
            <w:pPr>
              <w:bidi w:val="0"/>
              <w:spacing w:line="360" w:lineRule="auto"/>
              <w:jc w:val="center"/>
              <w:rPr>
                <w:rFonts w:eastAsia="MS Mincho"/>
                <w:lang w:eastAsia="zh-CN"/>
              </w:rPr>
            </w:pPr>
            <w:r>
              <w:rPr>
                <w:rFonts w:eastAsia="MS Mincho"/>
                <w:lang w:eastAsia="zh-CN"/>
              </w:rPr>
              <w:t>6</w:t>
            </w:r>
          </w:p>
        </w:tc>
        <w:tc>
          <w:tcPr>
            <w:tcW w:w="1366" w:type="dxa"/>
            <w:tcBorders>
              <w:top w:val="single" w:sz="4" w:space="0" w:color="auto"/>
              <w:left w:val="single" w:sz="4" w:space="0" w:color="auto"/>
              <w:bottom w:val="single" w:sz="4" w:space="0" w:color="auto"/>
              <w:right w:val="single" w:sz="4" w:space="0" w:color="auto"/>
            </w:tcBorders>
          </w:tcPr>
          <w:p w:rsidR="0072311F" w:rsidRPr="00BA7A32" w:rsidRDefault="00652B42" w:rsidP="001E1B51">
            <w:pPr>
              <w:bidi w:val="0"/>
              <w:spacing w:line="360" w:lineRule="auto"/>
              <w:jc w:val="center"/>
              <w:rPr>
                <w:rFonts w:eastAsia="MS Mincho"/>
                <w:lang w:eastAsia="zh-CN"/>
              </w:rPr>
            </w:pPr>
            <w:r>
              <w:rPr>
                <w:rFonts w:eastAsia="MS Mincho"/>
                <w:lang w:eastAsia="zh-CN"/>
              </w:rPr>
              <w:t>40</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hideMark/>
          </w:tcPr>
          <w:p w:rsidR="00A8042D" w:rsidRDefault="00A8042D" w:rsidP="001E1B51">
            <w:pPr>
              <w:bidi w:val="0"/>
              <w:spacing w:line="360" w:lineRule="auto"/>
              <w:jc w:val="both"/>
              <w:rPr>
                <w:rFonts w:eastAsia="MS Mincho"/>
                <w:lang w:eastAsia="zh-CN"/>
              </w:rPr>
            </w:pPr>
            <w:r>
              <w:rPr>
                <w:rFonts w:eastAsia="MS Mincho"/>
                <w:lang w:eastAsia="zh-CN"/>
              </w:rPr>
              <w:t>Total</w:t>
            </w:r>
          </w:p>
        </w:tc>
        <w:tc>
          <w:tcPr>
            <w:tcW w:w="1065" w:type="dxa"/>
            <w:tcBorders>
              <w:top w:val="single" w:sz="4" w:space="0" w:color="auto"/>
              <w:left w:val="single" w:sz="4" w:space="0" w:color="auto"/>
              <w:bottom w:val="single" w:sz="4" w:space="0" w:color="auto"/>
              <w:right w:val="single" w:sz="4" w:space="0" w:color="auto"/>
            </w:tcBorders>
            <w:hideMark/>
          </w:tcPr>
          <w:p w:rsidR="00A8042D" w:rsidRDefault="00FE5831" w:rsidP="001E1B51">
            <w:pPr>
              <w:bidi w:val="0"/>
              <w:spacing w:line="360" w:lineRule="auto"/>
              <w:jc w:val="center"/>
              <w:rPr>
                <w:rFonts w:eastAsia="MS Mincho"/>
                <w:lang w:eastAsia="zh-CN"/>
              </w:rPr>
            </w:pPr>
            <w:r>
              <w:rPr>
                <w:rFonts w:eastAsia="MS Mincho"/>
                <w:lang w:eastAsia="zh-CN"/>
              </w:rPr>
              <w:t>-</w:t>
            </w:r>
          </w:p>
        </w:tc>
        <w:tc>
          <w:tcPr>
            <w:tcW w:w="1630" w:type="dxa"/>
            <w:tcBorders>
              <w:top w:val="single" w:sz="4" w:space="0" w:color="auto"/>
              <w:left w:val="single" w:sz="4" w:space="0" w:color="auto"/>
              <w:bottom w:val="single" w:sz="4" w:space="0" w:color="auto"/>
              <w:right w:val="single" w:sz="4" w:space="0" w:color="auto"/>
            </w:tcBorders>
            <w:hideMark/>
          </w:tcPr>
          <w:p w:rsidR="00A8042D" w:rsidRDefault="00FE5831" w:rsidP="001E1B51">
            <w:pPr>
              <w:bidi w:val="0"/>
              <w:spacing w:line="360" w:lineRule="auto"/>
              <w:jc w:val="center"/>
              <w:rPr>
                <w:rFonts w:eastAsia="MS Mincho"/>
                <w:lang w:eastAsia="zh-CN"/>
              </w:rPr>
            </w:pPr>
            <w:r>
              <w:rPr>
                <w:rFonts w:eastAsia="MS Mincho"/>
                <w:lang w:eastAsia="zh-CN"/>
              </w:rPr>
              <w:t>15</w:t>
            </w:r>
          </w:p>
        </w:tc>
        <w:tc>
          <w:tcPr>
            <w:tcW w:w="1366" w:type="dxa"/>
            <w:tcBorders>
              <w:top w:val="single" w:sz="4" w:space="0" w:color="auto"/>
              <w:left w:val="single" w:sz="4" w:space="0" w:color="auto"/>
              <w:bottom w:val="single" w:sz="4" w:space="0" w:color="auto"/>
              <w:right w:val="single" w:sz="4" w:space="0" w:color="auto"/>
            </w:tcBorders>
          </w:tcPr>
          <w:p w:rsidR="00A8042D" w:rsidRDefault="0070353F" w:rsidP="001E1B51">
            <w:pPr>
              <w:bidi w:val="0"/>
              <w:spacing w:line="360" w:lineRule="auto"/>
              <w:jc w:val="center"/>
              <w:rPr>
                <w:rFonts w:eastAsia="MS Mincho"/>
                <w:lang w:eastAsia="zh-CN"/>
              </w:rPr>
            </w:pPr>
            <w:r>
              <w:rPr>
                <w:rFonts w:eastAsia="MS Mincho"/>
                <w:lang w:eastAsia="zh-CN"/>
              </w:rPr>
              <w:t>100</w:t>
            </w:r>
          </w:p>
        </w:tc>
      </w:tr>
      <w:tr w:rsidR="00FE5831"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hideMark/>
          </w:tcPr>
          <w:p w:rsidR="00FE5831" w:rsidRPr="001C545A" w:rsidRDefault="00FE5831" w:rsidP="001E1B51">
            <w:pPr>
              <w:bidi w:val="0"/>
              <w:spacing w:line="360" w:lineRule="auto"/>
              <w:jc w:val="both"/>
              <w:rPr>
                <w:rFonts w:eastAsia="MS Mincho"/>
                <w:rtl/>
                <w:lang w:eastAsia="zh-CN"/>
              </w:rPr>
            </w:pPr>
            <w:proofErr w:type="spellStart"/>
            <w:r>
              <w:rPr>
                <w:rFonts w:eastAsia="MS Mincho"/>
                <w:lang w:eastAsia="zh-CN"/>
              </w:rPr>
              <w:t>Kohrang</w:t>
            </w:r>
            <w:proofErr w:type="spellEnd"/>
          </w:p>
        </w:tc>
        <w:tc>
          <w:tcPr>
            <w:tcW w:w="1065" w:type="dxa"/>
            <w:tcBorders>
              <w:top w:val="single" w:sz="4" w:space="0" w:color="auto"/>
              <w:left w:val="single" w:sz="4" w:space="0" w:color="auto"/>
              <w:bottom w:val="single" w:sz="4" w:space="0" w:color="auto"/>
              <w:right w:val="single" w:sz="4" w:space="0" w:color="auto"/>
            </w:tcBorders>
            <w:hideMark/>
          </w:tcPr>
          <w:p w:rsidR="00FE5831" w:rsidRPr="00BA7A32" w:rsidRDefault="00FE5831" w:rsidP="001E1B51">
            <w:pPr>
              <w:bidi w:val="0"/>
              <w:spacing w:line="360" w:lineRule="auto"/>
              <w:jc w:val="center"/>
              <w:rPr>
                <w:rFonts w:eastAsia="MS Mincho"/>
                <w:lang w:eastAsia="zh-CN"/>
              </w:rPr>
            </w:pPr>
            <w:r>
              <w:rPr>
                <w:rFonts w:eastAsia="MS Mincho"/>
                <w:lang w:eastAsia="zh-CN"/>
              </w:rPr>
              <w:t>Male</w:t>
            </w:r>
          </w:p>
        </w:tc>
        <w:tc>
          <w:tcPr>
            <w:tcW w:w="1630" w:type="dxa"/>
            <w:tcBorders>
              <w:top w:val="single" w:sz="4" w:space="0" w:color="auto"/>
              <w:left w:val="single" w:sz="4" w:space="0" w:color="auto"/>
              <w:bottom w:val="single" w:sz="4" w:space="0" w:color="auto"/>
              <w:right w:val="single" w:sz="4" w:space="0" w:color="auto"/>
            </w:tcBorders>
            <w:hideMark/>
          </w:tcPr>
          <w:p w:rsidR="00FE5831" w:rsidRPr="00BA7A32" w:rsidRDefault="00FE5831" w:rsidP="001E1B51">
            <w:pPr>
              <w:bidi w:val="0"/>
              <w:spacing w:line="360" w:lineRule="auto"/>
              <w:jc w:val="center"/>
              <w:rPr>
                <w:rFonts w:eastAsia="MS Mincho"/>
                <w:lang w:eastAsia="zh-CN"/>
              </w:rPr>
            </w:pPr>
            <w:r>
              <w:rPr>
                <w:rFonts w:eastAsia="MS Mincho"/>
                <w:lang w:eastAsia="zh-CN"/>
              </w:rPr>
              <w:t>9</w:t>
            </w:r>
          </w:p>
        </w:tc>
        <w:tc>
          <w:tcPr>
            <w:tcW w:w="1366" w:type="dxa"/>
            <w:tcBorders>
              <w:top w:val="single" w:sz="4" w:space="0" w:color="auto"/>
              <w:left w:val="single" w:sz="4" w:space="0" w:color="auto"/>
              <w:bottom w:val="single" w:sz="4" w:space="0" w:color="auto"/>
              <w:right w:val="single" w:sz="4" w:space="0" w:color="auto"/>
            </w:tcBorders>
          </w:tcPr>
          <w:p w:rsidR="00FE5831" w:rsidRPr="00BA7A32" w:rsidRDefault="00FE5831" w:rsidP="001E1B51">
            <w:pPr>
              <w:bidi w:val="0"/>
              <w:spacing w:line="360" w:lineRule="auto"/>
              <w:jc w:val="center"/>
              <w:rPr>
                <w:rFonts w:eastAsia="MS Mincho"/>
                <w:lang w:eastAsia="zh-CN"/>
              </w:rPr>
            </w:pPr>
            <w:r>
              <w:rPr>
                <w:rFonts w:eastAsia="MS Mincho"/>
                <w:lang w:eastAsia="zh-CN"/>
              </w:rPr>
              <w:t>60</w:t>
            </w:r>
          </w:p>
        </w:tc>
      </w:tr>
      <w:tr w:rsidR="00FE5831"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hideMark/>
          </w:tcPr>
          <w:p w:rsidR="00FE5831" w:rsidRPr="001C545A" w:rsidRDefault="00FE5831" w:rsidP="001E1B51">
            <w:pPr>
              <w:bidi w:val="0"/>
              <w:spacing w:line="360" w:lineRule="auto"/>
              <w:jc w:val="both"/>
              <w:rPr>
                <w:rFonts w:eastAsia="MS Mincho"/>
                <w:rtl/>
                <w:lang w:eastAsia="zh-CN"/>
              </w:rPr>
            </w:pPr>
            <w:proofErr w:type="spellStart"/>
            <w:r>
              <w:rPr>
                <w:rFonts w:eastAsia="MS Mincho"/>
                <w:lang w:eastAsia="zh-CN"/>
              </w:rPr>
              <w:t>Kohrang</w:t>
            </w:r>
            <w:proofErr w:type="spellEnd"/>
          </w:p>
        </w:tc>
        <w:tc>
          <w:tcPr>
            <w:tcW w:w="1065" w:type="dxa"/>
            <w:tcBorders>
              <w:top w:val="single" w:sz="4" w:space="0" w:color="auto"/>
              <w:left w:val="single" w:sz="4" w:space="0" w:color="auto"/>
              <w:bottom w:val="single" w:sz="4" w:space="0" w:color="auto"/>
              <w:right w:val="single" w:sz="4" w:space="0" w:color="auto"/>
            </w:tcBorders>
            <w:hideMark/>
          </w:tcPr>
          <w:p w:rsidR="00FE5831" w:rsidRPr="00BA7A32" w:rsidRDefault="00FE5831" w:rsidP="001E1B51">
            <w:pPr>
              <w:bidi w:val="0"/>
              <w:spacing w:line="360" w:lineRule="auto"/>
              <w:jc w:val="center"/>
              <w:rPr>
                <w:rFonts w:eastAsia="MS Mincho"/>
                <w:lang w:eastAsia="zh-CN"/>
              </w:rPr>
            </w:pPr>
            <w:r>
              <w:rPr>
                <w:rFonts w:eastAsia="MS Mincho"/>
                <w:lang w:eastAsia="zh-CN"/>
              </w:rPr>
              <w:t>Female</w:t>
            </w:r>
          </w:p>
        </w:tc>
        <w:tc>
          <w:tcPr>
            <w:tcW w:w="1630" w:type="dxa"/>
            <w:tcBorders>
              <w:top w:val="single" w:sz="4" w:space="0" w:color="auto"/>
              <w:left w:val="single" w:sz="4" w:space="0" w:color="auto"/>
              <w:bottom w:val="single" w:sz="4" w:space="0" w:color="auto"/>
              <w:right w:val="single" w:sz="4" w:space="0" w:color="auto"/>
            </w:tcBorders>
            <w:hideMark/>
          </w:tcPr>
          <w:p w:rsidR="00FE5831" w:rsidRPr="00BA7A32" w:rsidRDefault="00FE5831" w:rsidP="001E1B51">
            <w:pPr>
              <w:bidi w:val="0"/>
              <w:spacing w:line="360" w:lineRule="auto"/>
              <w:jc w:val="center"/>
              <w:rPr>
                <w:rFonts w:eastAsia="MS Mincho"/>
                <w:lang w:eastAsia="zh-CN"/>
              </w:rPr>
            </w:pPr>
            <w:r>
              <w:rPr>
                <w:rFonts w:eastAsia="MS Mincho"/>
                <w:lang w:eastAsia="zh-CN"/>
              </w:rPr>
              <w:t>6</w:t>
            </w:r>
          </w:p>
        </w:tc>
        <w:tc>
          <w:tcPr>
            <w:tcW w:w="1366" w:type="dxa"/>
            <w:tcBorders>
              <w:top w:val="single" w:sz="4" w:space="0" w:color="auto"/>
              <w:left w:val="single" w:sz="4" w:space="0" w:color="auto"/>
              <w:bottom w:val="single" w:sz="4" w:space="0" w:color="auto"/>
              <w:right w:val="single" w:sz="4" w:space="0" w:color="auto"/>
            </w:tcBorders>
          </w:tcPr>
          <w:p w:rsidR="00FE5831" w:rsidRPr="00BA7A32" w:rsidRDefault="00FE5831" w:rsidP="001E1B51">
            <w:pPr>
              <w:bidi w:val="0"/>
              <w:spacing w:line="360" w:lineRule="auto"/>
              <w:jc w:val="center"/>
              <w:rPr>
                <w:rFonts w:eastAsia="MS Mincho"/>
                <w:lang w:eastAsia="zh-CN"/>
              </w:rPr>
            </w:pPr>
            <w:r>
              <w:rPr>
                <w:rFonts w:eastAsia="MS Mincho"/>
                <w:lang w:eastAsia="zh-CN"/>
              </w:rPr>
              <w:t>40</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hideMark/>
          </w:tcPr>
          <w:p w:rsidR="00A8042D" w:rsidRDefault="00A8042D" w:rsidP="001E1B51">
            <w:pPr>
              <w:bidi w:val="0"/>
              <w:spacing w:line="360" w:lineRule="auto"/>
              <w:jc w:val="both"/>
              <w:rPr>
                <w:rFonts w:eastAsia="MS Mincho"/>
                <w:lang w:eastAsia="zh-CN"/>
              </w:rPr>
            </w:pPr>
            <w:r>
              <w:rPr>
                <w:rFonts w:eastAsia="MS Mincho"/>
                <w:lang w:eastAsia="zh-CN"/>
              </w:rPr>
              <w:t>Total</w:t>
            </w:r>
          </w:p>
        </w:tc>
        <w:tc>
          <w:tcPr>
            <w:tcW w:w="1065" w:type="dxa"/>
            <w:tcBorders>
              <w:top w:val="single" w:sz="4" w:space="0" w:color="auto"/>
              <w:left w:val="single" w:sz="4" w:space="0" w:color="auto"/>
              <w:bottom w:val="single" w:sz="4" w:space="0" w:color="auto"/>
              <w:right w:val="single" w:sz="4" w:space="0" w:color="auto"/>
            </w:tcBorders>
            <w:hideMark/>
          </w:tcPr>
          <w:p w:rsidR="00A8042D" w:rsidRDefault="00FE5831" w:rsidP="001E1B51">
            <w:pPr>
              <w:bidi w:val="0"/>
              <w:spacing w:line="360" w:lineRule="auto"/>
              <w:jc w:val="center"/>
              <w:rPr>
                <w:rFonts w:eastAsia="MS Mincho"/>
                <w:lang w:eastAsia="zh-CN"/>
              </w:rPr>
            </w:pPr>
            <w:r>
              <w:rPr>
                <w:rFonts w:eastAsia="MS Mincho"/>
                <w:lang w:eastAsia="zh-CN"/>
              </w:rPr>
              <w:t>-</w:t>
            </w:r>
          </w:p>
        </w:tc>
        <w:tc>
          <w:tcPr>
            <w:tcW w:w="1630" w:type="dxa"/>
            <w:tcBorders>
              <w:top w:val="single" w:sz="4" w:space="0" w:color="auto"/>
              <w:left w:val="single" w:sz="4" w:space="0" w:color="auto"/>
              <w:bottom w:val="single" w:sz="4" w:space="0" w:color="auto"/>
              <w:right w:val="single" w:sz="4" w:space="0" w:color="auto"/>
            </w:tcBorders>
            <w:hideMark/>
          </w:tcPr>
          <w:p w:rsidR="00A8042D" w:rsidRDefault="00FE5831" w:rsidP="001E1B51">
            <w:pPr>
              <w:bidi w:val="0"/>
              <w:spacing w:line="360" w:lineRule="auto"/>
              <w:jc w:val="center"/>
              <w:rPr>
                <w:rFonts w:eastAsia="MS Mincho"/>
                <w:lang w:eastAsia="zh-CN"/>
              </w:rPr>
            </w:pPr>
            <w:r>
              <w:rPr>
                <w:rFonts w:eastAsia="MS Mincho"/>
                <w:lang w:eastAsia="zh-CN"/>
              </w:rPr>
              <w:t>15</w:t>
            </w:r>
          </w:p>
        </w:tc>
        <w:tc>
          <w:tcPr>
            <w:tcW w:w="1366" w:type="dxa"/>
            <w:tcBorders>
              <w:top w:val="single" w:sz="4" w:space="0" w:color="auto"/>
              <w:left w:val="single" w:sz="4" w:space="0" w:color="auto"/>
              <w:bottom w:val="single" w:sz="4" w:space="0" w:color="auto"/>
              <w:right w:val="single" w:sz="4" w:space="0" w:color="auto"/>
            </w:tcBorders>
          </w:tcPr>
          <w:p w:rsidR="00A8042D" w:rsidRDefault="0070353F" w:rsidP="001E1B51">
            <w:pPr>
              <w:bidi w:val="0"/>
              <w:spacing w:line="360" w:lineRule="auto"/>
              <w:jc w:val="center"/>
              <w:rPr>
                <w:rFonts w:eastAsia="MS Mincho"/>
                <w:lang w:eastAsia="zh-CN"/>
              </w:rPr>
            </w:pPr>
            <w:r>
              <w:rPr>
                <w:rFonts w:eastAsia="MS Mincho"/>
                <w:lang w:eastAsia="zh-CN"/>
              </w:rPr>
              <w:t>100</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A8042D" w:rsidRPr="001C545A" w:rsidRDefault="00A8042D" w:rsidP="001E1B51">
            <w:pPr>
              <w:bidi w:val="0"/>
              <w:spacing w:line="360" w:lineRule="auto"/>
              <w:jc w:val="both"/>
              <w:rPr>
                <w:rFonts w:eastAsia="MS Mincho"/>
                <w:rtl/>
                <w:lang w:eastAsia="zh-CN"/>
              </w:rPr>
            </w:pPr>
            <w:proofErr w:type="spellStart"/>
            <w:r>
              <w:rPr>
                <w:rFonts w:eastAsia="MS Mincho"/>
                <w:lang w:eastAsia="zh-CN"/>
              </w:rPr>
              <w:t>Lordgan</w:t>
            </w:r>
            <w:proofErr w:type="spellEnd"/>
          </w:p>
        </w:tc>
        <w:tc>
          <w:tcPr>
            <w:tcW w:w="1065" w:type="dxa"/>
            <w:tcBorders>
              <w:top w:val="single" w:sz="4" w:space="0" w:color="auto"/>
              <w:left w:val="single" w:sz="4" w:space="0" w:color="auto"/>
              <w:bottom w:val="single" w:sz="4" w:space="0" w:color="auto"/>
              <w:right w:val="single" w:sz="4" w:space="0" w:color="auto"/>
            </w:tcBorders>
          </w:tcPr>
          <w:p w:rsidR="00A8042D" w:rsidRPr="00BA7A32" w:rsidRDefault="00A8042D" w:rsidP="001E1B51">
            <w:pPr>
              <w:bidi w:val="0"/>
              <w:spacing w:line="360" w:lineRule="auto"/>
              <w:jc w:val="center"/>
              <w:rPr>
                <w:rFonts w:eastAsia="MS Mincho"/>
                <w:lang w:eastAsia="zh-CN"/>
              </w:rPr>
            </w:pPr>
            <w:r>
              <w:rPr>
                <w:rFonts w:eastAsia="MS Mincho"/>
                <w:lang w:eastAsia="zh-CN"/>
              </w:rPr>
              <w:t>Male</w:t>
            </w:r>
          </w:p>
        </w:tc>
        <w:tc>
          <w:tcPr>
            <w:tcW w:w="1630" w:type="dxa"/>
            <w:tcBorders>
              <w:top w:val="single" w:sz="4" w:space="0" w:color="auto"/>
              <w:left w:val="single" w:sz="4" w:space="0" w:color="auto"/>
              <w:bottom w:val="single" w:sz="4" w:space="0" w:color="auto"/>
              <w:right w:val="single" w:sz="4" w:space="0" w:color="auto"/>
            </w:tcBorders>
          </w:tcPr>
          <w:p w:rsidR="00A8042D" w:rsidRPr="00BA7A32" w:rsidRDefault="00FE5831" w:rsidP="001E1B51">
            <w:pPr>
              <w:bidi w:val="0"/>
              <w:spacing w:line="360" w:lineRule="auto"/>
              <w:jc w:val="center"/>
              <w:rPr>
                <w:rFonts w:eastAsia="MS Mincho"/>
                <w:lang w:eastAsia="zh-CN"/>
              </w:rPr>
            </w:pPr>
            <w:r>
              <w:rPr>
                <w:rFonts w:eastAsia="MS Mincho"/>
                <w:lang w:eastAsia="zh-CN"/>
              </w:rPr>
              <w:t>31</w:t>
            </w:r>
          </w:p>
        </w:tc>
        <w:tc>
          <w:tcPr>
            <w:tcW w:w="1366" w:type="dxa"/>
            <w:tcBorders>
              <w:top w:val="single" w:sz="4" w:space="0" w:color="auto"/>
              <w:left w:val="single" w:sz="4" w:space="0" w:color="auto"/>
              <w:bottom w:val="single" w:sz="4" w:space="0" w:color="auto"/>
              <w:right w:val="single" w:sz="4" w:space="0" w:color="auto"/>
            </w:tcBorders>
          </w:tcPr>
          <w:p w:rsidR="00A8042D" w:rsidRPr="00BA7A32" w:rsidRDefault="00FE5831" w:rsidP="001E1B51">
            <w:pPr>
              <w:bidi w:val="0"/>
              <w:spacing w:line="360" w:lineRule="auto"/>
              <w:jc w:val="center"/>
              <w:rPr>
                <w:rFonts w:eastAsia="MS Mincho"/>
                <w:lang w:eastAsia="zh-CN"/>
              </w:rPr>
            </w:pPr>
            <w:r>
              <w:rPr>
                <w:rFonts w:eastAsia="MS Mincho"/>
                <w:lang w:eastAsia="zh-CN"/>
              </w:rPr>
              <w:t>49.2</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A8042D" w:rsidRPr="001C545A" w:rsidRDefault="00A8042D" w:rsidP="001E1B51">
            <w:pPr>
              <w:bidi w:val="0"/>
              <w:spacing w:line="360" w:lineRule="auto"/>
              <w:jc w:val="both"/>
              <w:rPr>
                <w:rFonts w:eastAsia="MS Mincho"/>
                <w:rtl/>
                <w:lang w:eastAsia="zh-CN"/>
              </w:rPr>
            </w:pPr>
            <w:proofErr w:type="spellStart"/>
            <w:r>
              <w:rPr>
                <w:rFonts w:eastAsia="MS Mincho"/>
                <w:lang w:eastAsia="zh-CN"/>
              </w:rPr>
              <w:t>Lordgan</w:t>
            </w:r>
            <w:proofErr w:type="spellEnd"/>
          </w:p>
        </w:tc>
        <w:tc>
          <w:tcPr>
            <w:tcW w:w="1065" w:type="dxa"/>
            <w:tcBorders>
              <w:top w:val="single" w:sz="4" w:space="0" w:color="auto"/>
              <w:left w:val="single" w:sz="4" w:space="0" w:color="auto"/>
              <w:bottom w:val="single" w:sz="4" w:space="0" w:color="auto"/>
              <w:right w:val="single" w:sz="4" w:space="0" w:color="auto"/>
            </w:tcBorders>
          </w:tcPr>
          <w:p w:rsidR="00A8042D" w:rsidRPr="00BA7A32" w:rsidRDefault="00A8042D" w:rsidP="001E1B51">
            <w:pPr>
              <w:bidi w:val="0"/>
              <w:spacing w:line="360" w:lineRule="auto"/>
              <w:jc w:val="center"/>
              <w:rPr>
                <w:rFonts w:eastAsia="MS Mincho"/>
                <w:lang w:eastAsia="zh-CN"/>
              </w:rPr>
            </w:pPr>
            <w:r>
              <w:rPr>
                <w:rFonts w:eastAsia="MS Mincho"/>
                <w:lang w:eastAsia="zh-CN"/>
              </w:rPr>
              <w:t>Female</w:t>
            </w:r>
          </w:p>
        </w:tc>
        <w:tc>
          <w:tcPr>
            <w:tcW w:w="1630" w:type="dxa"/>
            <w:tcBorders>
              <w:top w:val="single" w:sz="4" w:space="0" w:color="auto"/>
              <w:left w:val="single" w:sz="4" w:space="0" w:color="auto"/>
              <w:bottom w:val="single" w:sz="4" w:space="0" w:color="auto"/>
              <w:right w:val="single" w:sz="4" w:space="0" w:color="auto"/>
            </w:tcBorders>
          </w:tcPr>
          <w:p w:rsidR="00A8042D" w:rsidRDefault="00FE5831" w:rsidP="001E1B51">
            <w:pPr>
              <w:bidi w:val="0"/>
              <w:spacing w:line="360" w:lineRule="auto"/>
              <w:jc w:val="center"/>
              <w:rPr>
                <w:rFonts w:eastAsia="MS Mincho"/>
                <w:lang w:eastAsia="zh-CN"/>
              </w:rPr>
            </w:pPr>
            <w:r>
              <w:rPr>
                <w:rFonts w:eastAsia="MS Mincho"/>
                <w:lang w:eastAsia="zh-CN"/>
              </w:rPr>
              <w:t>32</w:t>
            </w:r>
          </w:p>
        </w:tc>
        <w:tc>
          <w:tcPr>
            <w:tcW w:w="1366" w:type="dxa"/>
            <w:tcBorders>
              <w:top w:val="single" w:sz="4" w:space="0" w:color="auto"/>
              <w:left w:val="single" w:sz="4" w:space="0" w:color="auto"/>
              <w:bottom w:val="single" w:sz="4" w:space="0" w:color="auto"/>
              <w:right w:val="single" w:sz="4" w:space="0" w:color="auto"/>
            </w:tcBorders>
          </w:tcPr>
          <w:p w:rsidR="00A8042D" w:rsidRDefault="00FE5831" w:rsidP="001E1B51">
            <w:pPr>
              <w:bidi w:val="0"/>
              <w:spacing w:line="360" w:lineRule="auto"/>
              <w:jc w:val="center"/>
              <w:rPr>
                <w:rFonts w:eastAsia="MS Mincho"/>
                <w:lang w:eastAsia="zh-CN"/>
              </w:rPr>
            </w:pPr>
            <w:r>
              <w:rPr>
                <w:rFonts w:eastAsia="MS Mincho"/>
                <w:lang w:eastAsia="zh-CN"/>
              </w:rPr>
              <w:t>50.8</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A8042D" w:rsidRDefault="00A8042D" w:rsidP="001E1B51">
            <w:pPr>
              <w:bidi w:val="0"/>
              <w:spacing w:line="360" w:lineRule="auto"/>
              <w:jc w:val="both"/>
              <w:rPr>
                <w:rFonts w:eastAsia="MS Mincho"/>
                <w:lang w:eastAsia="zh-CN"/>
              </w:rPr>
            </w:pPr>
            <w:r>
              <w:rPr>
                <w:rFonts w:eastAsia="MS Mincho"/>
                <w:lang w:eastAsia="zh-CN"/>
              </w:rPr>
              <w:t>Total</w:t>
            </w:r>
          </w:p>
        </w:tc>
        <w:tc>
          <w:tcPr>
            <w:tcW w:w="1065" w:type="dxa"/>
            <w:tcBorders>
              <w:top w:val="single" w:sz="4" w:space="0" w:color="auto"/>
              <w:left w:val="single" w:sz="4" w:space="0" w:color="auto"/>
              <w:bottom w:val="single" w:sz="4" w:space="0" w:color="auto"/>
              <w:right w:val="single" w:sz="4" w:space="0" w:color="auto"/>
            </w:tcBorders>
          </w:tcPr>
          <w:p w:rsidR="00A8042D" w:rsidRDefault="00FE5831" w:rsidP="001E1B51">
            <w:pPr>
              <w:bidi w:val="0"/>
              <w:spacing w:line="360" w:lineRule="auto"/>
              <w:jc w:val="center"/>
              <w:rPr>
                <w:rFonts w:eastAsia="MS Mincho"/>
                <w:lang w:eastAsia="zh-CN"/>
              </w:rPr>
            </w:pPr>
            <w:r>
              <w:rPr>
                <w:rFonts w:eastAsia="MS Mincho"/>
                <w:lang w:eastAsia="zh-CN"/>
              </w:rPr>
              <w:t>-</w:t>
            </w:r>
          </w:p>
        </w:tc>
        <w:tc>
          <w:tcPr>
            <w:tcW w:w="1630" w:type="dxa"/>
            <w:tcBorders>
              <w:top w:val="single" w:sz="4" w:space="0" w:color="auto"/>
              <w:left w:val="single" w:sz="4" w:space="0" w:color="auto"/>
              <w:bottom w:val="single" w:sz="4" w:space="0" w:color="auto"/>
              <w:right w:val="single" w:sz="4" w:space="0" w:color="auto"/>
            </w:tcBorders>
          </w:tcPr>
          <w:p w:rsidR="00A8042D" w:rsidRDefault="00FE5831" w:rsidP="001E1B51">
            <w:pPr>
              <w:bidi w:val="0"/>
              <w:spacing w:line="360" w:lineRule="auto"/>
              <w:jc w:val="center"/>
              <w:rPr>
                <w:rFonts w:eastAsia="MS Mincho"/>
                <w:lang w:eastAsia="zh-CN"/>
              </w:rPr>
            </w:pPr>
            <w:r>
              <w:rPr>
                <w:rFonts w:eastAsia="MS Mincho"/>
                <w:lang w:eastAsia="zh-CN"/>
              </w:rPr>
              <w:t>63</w:t>
            </w:r>
          </w:p>
        </w:tc>
        <w:tc>
          <w:tcPr>
            <w:tcW w:w="1366" w:type="dxa"/>
            <w:tcBorders>
              <w:top w:val="single" w:sz="4" w:space="0" w:color="auto"/>
              <w:left w:val="single" w:sz="4" w:space="0" w:color="auto"/>
              <w:bottom w:val="single" w:sz="4" w:space="0" w:color="auto"/>
              <w:right w:val="single" w:sz="4" w:space="0" w:color="auto"/>
            </w:tcBorders>
          </w:tcPr>
          <w:p w:rsidR="00A8042D" w:rsidRDefault="0070353F" w:rsidP="001E1B51">
            <w:pPr>
              <w:bidi w:val="0"/>
              <w:spacing w:line="360" w:lineRule="auto"/>
              <w:jc w:val="center"/>
              <w:rPr>
                <w:rFonts w:eastAsia="MS Mincho"/>
                <w:lang w:eastAsia="zh-CN"/>
              </w:rPr>
            </w:pPr>
            <w:r>
              <w:rPr>
                <w:rFonts w:eastAsia="MS Mincho"/>
                <w:lang w:eastAsia="zh-CN"/>
              </w:rPr>
              <w:t>100</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A8042D" w:rsidRPr="001C545A" w:rsidRDefault="00A8042D" w:rsidP="001E1B51">
            <w:pPr>
              <w:bidi w:val="0"/>
              <w:spacing w:line="360" w:lineRule="auto"/>
              <w:jc w:val="both"/>
              <w:rPr>
                <w:rFonts w:eastAsia="MS Mincho"/>
                <w:rtl/>
                <w:lang w:eastAsia="zh-CN"/>
              </w:rPr>
            </w:pPr>
            <w:proofErr w:type="spellStart"/>
            <w:r>
              <w:rPr>
                <w:rFonts w:eastAsia="MS Mincho"/>
                <w:lang w:eastAsia="zh-CN"/>
              </w:rPr>
              <w:t>Ardal</w:t>
            </w:r>
            <w:proofErr w:type="spellEnd"/>
          </w:p>
        </w:tc>
        <w:tc>
          <w:tcPr>
            <w:tcW w:w="1065" w:type="dxa"/>
            <w:tcBorders>
              <w:top w:val="single" w:sz="4" w:space="0" w:color="auto"/>
              <w:left w:val="single" w:sz="4" w:space="0" w:color="auto"/>
              <w:bottom w:val="single" w:sz="4" w:space="0" w:color="auto"/>
              <w:right w:val="single" w:sz="4" w:space="0" w:color="auto"/>
            </w:tcBorders>
          </w:tcPr>
          <w:p w:rsidR="00A8042D" w:rsidRPr="00BA7A32" w:rsidRDefault="00A8042D" w:rsidP="001E1B51">
            <w:pPr>
              <w:bidi w:val="0"/>
              <w:spacing w:line="360" w:lineRule="auto"/>
              <w:jc w:val="center"/>
              <w:rPr>
                <w:rFonts w:eastAsia="MS Mincho"/>
                <w:lang w:eastAsia="zh-CN"/>
              </w:rPr>
            </w:pPr>
            <w:r>
              <w:rPr>
                <w:rFonts w:eastAsia="MS Mincho"/>
                <w:lang w:eastAsia="zh-CN"/>
              </w:rPr>
              <w:t>Male</w:t>
            </w:r>
          </w:p>
        </w:tc>
        <w:tc>
          <w:tcPr>
            <w:tcW w:w="1630" w:type="dxa"/>
            <w:tcBorders>
              <w:top w:val="single" w:sz="4" w:space="0" w:color="auto"/>
              <w:left w:val="single" w:sz="4" w:space="0" w:color="auto"/>
              <w:bottom w:val="single" w:sz="4" w:space="0" w:color="auto"/>
              <w:right w:val="single" w:sz="4" w:space="0" w:color="auto"/>
            </w:tcBorders>
          </w:tcPr>
          <w:p w:rsidR="00A8042D" w:rsidRDefault="00A8042D" w:rsidP="001E1B51">
            <w:pPr>
              <w:bidi w:val="0"/>
              <w:spacing w:line="360" w:lineRule="auto"/>
              <w:jc w:val="center"/>
              <w:rPr>
                <w:rFonts w:eastAsia="MS Mincho"/>
                <w:lang w:eastAsia="zh-CN"/>
              </w:rPr>
            </w:pPr>
            <w:r>
              <w:rPr>
                <w:rFonts w:eastAsia="MS Mincho"/>
                <w:lang w:eastAsia="zh-CN"/>
              </w:rPr>
              <w:t>26</w:t>
            </w:r>
          </w:p>
        </w:tc>
        <w:tc>
          <w:tcPr>
            <w:tcW w:w="1366" w:type="dxa"/>
            <w:tcBorders>
              <w:top w:val="single" w:sz="4" w:space="0" w:color="auto"/>
              <w:left w:val="single" w:sz="4" w:space="0" w:color="auto"/>
              <w:bottom w:val="single" w:sz="4" w:space="0" w:color="auto"/>
              <w:right w:val="single" w:sz="4" w:space="0" w:color="auto"/>
            </w:tcBorders>
          </w:tcPr>
          <w:p w:rsidR="00A8042D" w:rsidRDefault="00A8042D" w:rsidP="001E1B51">
            <w:pPr>
              <w:bidi w:val="0"/>
              <w:spacing w:line="360" w:lineRule="auto"/>
              <w:jc w:val="center"/>
              <w:rPr>
                <w:rFonts w:eastAsia="MS Mincho"/>
                <w:lang w:eastAsia="zh-CN"/>
              </w:rPr>
            </w:pPr>
            <w:r>
              <w:rPr>
                <w:rFonts w:eastAsia="MS Mincho"/>
                <w:lang w:eastAsia="zh-CN"/>
              </w:rPr>
              <w:t>66.7</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A8042D" w:rsidRPr="001C545A" w:rsidRDefault="00A8042D" w:rsidP="001E1B51">
            <w:pPr>
              <w:bidi w:val="0"/>
              <w:spacing w:line="360" w:lineRule="auto"/>
              <w:jc w:val="both"/>
              <w:rPr>
                <w:rFonts w:eastAsia="MS Mincho"/>
                <w:rtl/>
                <w:lang w:eastAsia="zh-CN"/>
              </w:rPr>
            </w:pPr>
            <w:proofErr w:type="spellStart"/>
            <w:r>
              <w:rPr>
                <w:rFonts w:eastAsia="MS Mincho"/>
                <w:lang w:eastAsia="zh-CN"/>
              </w:rPr>
              <w:t>Ardal</w:t>
            </w:r>
            <w:proofErr w:type="spellEnd"/>
          </w:p>
        </w:tc>
        <w:tc>
          <w:tcPr>
            <w:tcW w:w="1065" w:type="dxa"/>
            <w:tcBorders>
              <w:top w:val="single" w:sz="4" w:space="0" w:color="auto"/>
              <w:left w:val="single" w:sz="4" w:space="0" w:color="auto"/>
              <w:bottom w:val="single" w:sz="4" w:space="0" w:color="auto"/>
              <w:right w:val="single" w:sz="4" w:space="0" w:color="auto"/>
            </w:tcBorders>
          </w:tcPr>
          <w:p w:rsidR="00A8042D" w:rsidRPr="00BA7A32" w:rsidRDefault="00A8042D" w:rsidP="001E1B51">
            <w:pPr>
              <w:bidi w:val="0"/>
              <w:spacing w:line="360" w:lineRule="auto"/>
              <w:jc w:val="center"/>
              <w:rPr>
                <w:rFonts w:eastAsia="MS Mincho"/>
                <w:lang w:eastAsia="zh-CN"/>
              </w:rPr>
            </w:pPr>
            <w:r>
              <w:rPr>
                <w:rFonts w:eastAsia="MS Mincho"/>
                <w:lang w:eastAsia="zh-CN"/>
              </w:rPr>
              <w:t>Female</w:t>
            </w:r>
          </w:p>
        </w:tc>
        <w:tc>
          <w:tcPr>
            <w:tcW w:w="1630" w:type="dxa"/>
            <w:tcBorders>
              <w:top w:val="single" w:sz="4" w:space="0" w:color="auto"/>
              <w:left w:val="single" w:sz="4" w:space="0" w:color="auto"/>
              <w:bottom w:val="single" w:sz="4" w:space="0" w:color="auto"/>
              <w:right w:val="single" w:sz="4" w:space="0" w:color="auto"/>
            </w:tcBorders>
          </w:tcPr>
          <w:p w:rsidR="00A8042D" w:rsidRDefault="00A8042D" w:rsidP="001E1B51">
            <w:pPr>
              <w:bidi w:val="0"/>
              <w:spacing w:line="360" w:lineRule="auto"/>
              <w:jc w:val="center"/>
              <w:rPr>
                <w:rFonts w:eastAsia="MS Mincho"/>
                <w:lang w:eastAsia="zh-CN"/>
              </w:rPr>
            </w:pPr>
            <w:r>
              <w:rPr>
                <w:rFonts w:eastAsia="MS Mincho"/>
                <w:lang w:eastAsia="zh-CN"/>
              </w:rPr>
              <w:t>13</w:t>
            </w:r>
          </w:p>
        </w:tc>
        <w:tc>
          <w:tcPr>
            <w:tcW w:w="1366" w:type="dxa"/>
            <w:tcBorders>
              <w:top w:val="single" w:sz="4" w:space="0" w:color="auto"/>
              <w:left w:val="single" w:sz="4" w:space="0" w:color="auto"/>
              <w:bottom w:val="single" w:sz="4" w:space="0" w:color="auto"/>
              <w:right w:val="single" w:sz="4" w:space="0" w:color="auto"/>
            </w:tcBorders>
          </w:tcPr>
          <w:p w:rsidR="00A8042D" w:rsidRDefault="00A8042D" w:rsidP="001E1B51">
            <w:pPr>
              <w:bidi w:val="0"/>
              <w:spacing w:line="360" w:lineRule="auto"/>
              <w:jc w:val="center"/>
              <w:rPr>
                <w:rFonts w:eastAsia="MS Mincho"/>
                <w:lang w:eastAsia="zh-CN"/>
              </w:rPr>
            </w:pPr>
            <w:r>
              <w:rPr>
                <w:rFonts w:eastAsia="MS Mincho"/>
                <w:lang w:eastAsia="zh-CN"/>
              </w:rPr>
              <w:t>33.3</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A8042D" w:rsidRDefault="00A8042D" w:rsidP="001E1B51">
            <w:pPr>
              <w:bidi w:val="0"/>
              <w:spacing w:line="360" w:lineRule="auto"/>
              <w:jc w:val="both"/>
              <w:rPr>
                <w:rFonts w:eastAsia="MS Mincho"/>
                <w:lang w:eastAsia="zh-CN"/>
              </w:rPr>
            </w:pPr>
            <w:r>
              <w:rPr>
                <w:rFonts w:eastAsia="MS Mincho"/>
                <w:lang w:eastAsia="zh-CN"/>
              </w:rPr>
              <w:t>Total</w:t>
            </w:r>
          </w:p>
        </w:tc>
        <w:tc>
          <w:tcPr>
            <w:tcW w:w="1065" w:type="dxa"/>
            <w:tcBorders>
              <w:top w:val="single" w:sz="4" w:space="0" w:color="auto"/>
              <w:left w:val="single" w:sz="4" w:space="0" w:color="auto"/>
              <w:bottom w:val="single" w:sz="4" w:space="0" w:color="auto"/>
              <w:right w:val="single" w:sz="4" w:space="0" w:color="auto"/>
            </w:tcBorders>
          </w:tcPr>
          <w:p w:rsidR="00A8042D" w:rsidRDefault="00FE5831" w:rsidP="001E1B51">
            <w:pPr>
              <w:bidi w:val="0"/>
              <w:spacing w:line="360" w:lineRule="auto"/>
              <w:jc w:val="center"/>
              <w:rPr>
                <w:rFonts w:eastAsia="MS Mincho"/>
                <w:lang w:eastAsia="zh-CN"/>
              </w:rPr>
            </w:pPr>
            <w:r>
              <w:rPr>
                <w:rFonts w:eastAsia="MS Mincho"/>
                <w:lang w:eastAsia="zh-CN"/>
              </w:rPr>
              <w:t>-</w:t>
            </w:r>
          </w:p>
        </w:tc>
        <w:tc>
          <w:tcPr>
            <w:tcW w:w="1630" w:type="dxa"/>
            <w:tcBorders>
              <w:top w:val="single" w:sz="4" w:space="0" w:color="auto"/>
              <w:left w:val="single" w:sz="4" w:space="0" w:color="auto"/>
              <w:bottom w:val="single" w:sz="4" w:space="0" w:color="auto"/>
              <w:right w:val="single" w:sz="4" w:space="0" w:color="auto"/>
            </w:tcBorders>
          </w:tcPr>
          <w:p w:rsidR="00A8042D" w:rsidRDefault="00FE5831" w:rsidP="001E1B51">
            <w:pPr>
              <w:bidi w:val="0"/>
              <w:spacing w:line="360" w:lineRule="auto"/>
              <w:jc w:val="center"/>
              <w:rPr>
                <w:rFonts w:eastAsia="MS Mincho"/>
                <w:lang w:eastAsia="zh-CN"/>
              </w:rPr>
            </w:pPr>
            <w:r>
              <w:rPr>
                <w:rFonts w:eastAsia="MS Mincho"/>
                <w:lang w:eastAsia="zh-CN"/>
              </w:rPr>
              <w:t>39</w:t>
            </w:r>
          </w:p>
        </w:tc>
        <w:tc>
          <w:tcPr>
            <w:tcW w:w="1366" w:type="dxa"/>
            <w:tcBorders>
              <w:top w:val="single" w:sz="4" w:space="0" w:color="auto"/>
              <w:left w:val="single" w:sz="4" w:space="0" w:color="auto"/>
              <w:bottom w:val="single" w:sz="4" w:space="0" w:color="auto"/>
              <w:right w:val="single" w:sz="4" w:space="0" w:color="auto"/>
            </w:tcBorders>
          </w:tcPr>
          <w:p w:rsidR="00A8042D" w:rsidRDefault="0070353F" w:rsidP="001E1B51">
            <w:pPr>
              <w:bidi w:val="0"/>
              <w:spacing w:line="360" w:lineRule="auto"/>
              <w:jc w:val="center"/>
              <w:rPr>
                <w:rFonts w:eastAsia="MS Mincho"/>
                <w:lang w:eastAsia="zh-CN"/>
              </w:rPr>
            </w:pPr>
            <w:r>
              <w:rPr>
                <w:rFonts w:eastAsia="MS Mincho"/>
                <w:lang w:eastAsia="zh-CN"/>
              </w:rPr>
              <w:t>100</w:t>
            </w:r>
          </w:p>
        </w:tc>
      </w:tr>
      <w:tr w:rsidR="00652B42"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652B42" w:rsidRDefault="00652B42" w:rsidP="001E1B51">
            <w:pPr>
              <w:bidi w:val="0"/>
              <w:spacing w:line="360" w:lineRule="auto"/>
              <w:jc w:val="both"/>
              <w:rPr>
                <w:rFonts w:eastAsia="MS Mincho"/>
                <w:lang w:eastAsia="zh-CN"/>
              </w:rPr>
            </w:pPr>
            <w:proofErr w:type="spellStart"/>
            <w:r>
              <w:rPr>
                <w:rFonts w:eastAsia="MS Mincho"/>
                <w:lang w:eastAsia="zh-CN"/>
              </w:rPr>
              <w:t>Brojen</w:t>
            </w:r>
            <w:proofErr w:type="spellEnd"/>
          </w:p>
        </w:tc>
        <w:tc>
          <w:tcPr>
            <w:tcW w:w="1065" w:type="dxa"/>
            <w:tcBorders>
              <w:top w:val="single" w:sz="4" w:space="0" w:color="auto"/>
              <w:left w:val="single" w:sz="4" w:space="0" w:color="auto"/>
              <w:bottom w:val="single" w:sz="4" w:space="0" w:color="auto"/>
              <w:right w:val="single" w:sz="4" w:space="0" w:color="auto"/>
            </w:tcBorders>
          </w:tcPr>
          <w:p w:rsidR="00652B42" w:rsidRPr="00BA7A32" w:rsidRDefault="00652B42" w:rsidP="001E1B51">
            <w:pPr>
              <w:bidi w:val="0"/>
              <w:spacing w:line="360" w:lineRule="auto"/>
              <w:jc w:val="center"/>
              <w:rPr>
                <w:rFonts w:eastAsia="MS Mincho"/>
                <w:lang w:eastAsia="zh-CN"/>
              </w:rPr>
            </w:pPr>
            <w:r>
              <w:rPr>
                <w:rFonts w:eastAsia="MS Mincho"/>
                <w:lang w:eastAsia="zh-CN"/>
              </w:rPr>
              <w:t>Male</w:t>
            </w:r>
          </w:p>
        </w:tc>
        <w:tc>
          <w:tcPr>
            <w:tcW w:w="1630" w:type="dxa"/>
            <w:tcBorders>
              <w:top w:val="single" w:sz="4" w:space="0" w:color="auto"/>
              <w:left w:val="single" w:sz="4" w:space="0" w:color="auto"/>
              <w:bottom w:val="single" w:sz="4" w:space="0" w:color="auto"/>
              <w:right w:val="single" w:sz="4" w:space="0" w:color="auto"/>
            </w:tcBorders>
          </w:tcPr>
          <w:p w:rsidR="00652B42" w:rsidRDefault="00652B42" w:rsidP="001E1B51">
            <w:pPr>
              <w:bidi w:val="0"/>
              <w:spacing w:line="360" w:lineRule="auto"/>
              <w:jc w:val="center"/>
              <w:rPr>
                <w:rFonts w:eastAsia="MS Mincho"/>
                <w:lang w:eastAsia="zh-CN"/>
              </w:rPr>
            </w:pPr>
            <w:r>
              <w:rPr>
                <w:rFonts w:eastAsia="MS Mincho"/>
                <w:lang w:eastAsia="zh-CN"/>
              </w:rPr>
              <w:t>22</w:t>
            </w:r>
          </w:p>
        </w:tc>
        <w:tc>
          <w:tcPr>
            <w:tcW w:w="1366" w:type="dxa"/>
            <w:tcBorders>
              <w:top w:val="single" w:sz="4" w:space="0" w:color="auto"/>
              <w:left w:val="single" w:sz="4" w:space="0" w:color="auto"/>
              <w:bottom w:val="single" w:sz="4" w:space="0" w:color="auto"/>
              <w:right w:val="single" w:sz="4" w:space="0" w:color="auto"/>
            </w:tcBorders>
          </w:tcPr>
          <w:p w:rsidR="00652B42" w:rsidRDefault="00652B42" w:rsidP="001E1B51">
            <w:pPr>
              <w:bidi w:val="0"/>
              <w:spacing w:line="360" w:lineRule="auto"/>
              <w:jc w:val="center"/>
              <w:rPr>
                <w:rFonts w:eastAsia="MS Mincho"/>
                <w:lang w:eastAsia="zh-CN"/>
              </w:rPr>
            </w:pPr>
            <w:r>
              <w:rPr>
                <w:rFonts w:eastAsia="MS Mincho"/>
                <w:lang w:eastAsia="zh-CN"/>
              </w:rPr>
              <w:t>81.5</w:t>
            </w:r>
          </w:p>
        </w:tc>
      </w:tr>
      <w:tr w:rsidR="00652B42"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652B42" w:rsidRDefault="00652B42" w:rsidP="001E1B51">
            <w:pPr>
              <w:bidi w:val="0"/>
              <w:spacing w:line="360" w:lineRule="auto"/>
              <w:jc w:val="both"/>
              <w:rPr>
                <w:rFonts w:eastAsia="MS Mincho"/>
                <w:lang w:eastAsia="zh-CN"/>
              </w:rPr>
            </w:pPr>
            <w:proofErr w:type="spellStart"/>
            <w:r>
              <w:rPr>
                <w:rFonts w:eastAsia="MS Mincho"/>
                <w:lang w:eastAsia="zh-CN"/>
              </w:rPr>
              <w:t>Brojen</w:t>
            </w:r>
            <w:proofErr w:type="spellEnd"/>
          </w:p>
        </w:tc>
        <w:tc>
          <w:tcPr>
            <w:tcW w:w="1065" w:type="dxa"/>
            <w:tcBorders>
              <w:top w:val="single" w:sz="4" w:space="0" w:color="auto"/>
              <w:left w:val="single" w:sz="4" w:space="0" w:color="auto"/>
              <w:bottom w:val="single" w:sz="4" w:space="0" w:color="auto"/>
              <w:right w:val="single" w:sz="4" w:space="0" w:color="auto"/>
            </w:tcBorders>
          </w:tcPr>
          <w:p w:rsidR="00652B42" w:rsidRPr="00BA7A32" w:rsidRDefault="00652B42" w:rsidP="001E1B51">
            <w:pPr>
              <w:bidi w:val="0"/>
              <w:spacing w:line="360" w:lineRule="auto"/>
              <w:jc w:val="center"/>
              <w:rPr>
                <w:rFonts w:eastAsia="MS Mincho"/>
                <w:lang w:eastAsia="zh-CN"/>
              </w:rPr>
            </w:pPr>
            <w:r>
              <w:rPr>
                <w:rFonts w:eastAsia="MS Mincho"/>
                <w:lang w:eastAsia="zh-CN"/>
              </w:rPr>
              <w:t>Female</w:t>
            </w:r>
          </w:p>
        </w:tc>
        <w:tc>
          <w:tcPr>
            <w:tcW w:w="1630" w:type="dxa"/>
            <w:tcBorders>
              <w:top w:val="single" w:sz="4" w:space="0" w:color="auto"/>
              <w:left w:val="single" w:sz="4" w:space="0" w:color="auto"/>
              <w:bottom w:val="single" w:sz="4" w:space="0" w:color="auto"/>
              <w:right w:val="single" w:sz="4" w:space="0" w:color="auto"/>
            </w:tcBorders>
          </w:tcPr>
          <w:p w:rsidR="00652B42" w:rsidRDefault="00652B42" w:rsidP="001E1B51">
            <w:pPr>
              <w:bidi w:val="0"/>
              <w:spacing w:line="360" w:lineRule="auto"/>
              <w:jc w:val="center"/>
              <w:rPr>
                <w:rFonts w:eastAsia="MS Mincho"/>
                <w:lang w:eastAsia="zh-CN"/>
              </w:rPr>
            </w:pPr>
            <w:r>
              <w:rPr>
                <w:rFonts w:eastAsia="MS Mincho"/>
                <w:lang w:eastAsia="zh-CN"/>
              </w:rPr>
              <w:t>5</w:t>
            </w:r>
          </w:p>
        </w:tc>
        <w:tc>
          <w:tcPr>
            <w:tcW w:w="1366" w:type="dxa"/>
            <w:tcBorders>
              <w:top w:val="single" w:sz="4" w:space="0" w:color="auto"/>
              <w:left w:val="single" w:sz="4" w:space="0" w:color="auto"/>
              <w:bottom w:val="single" w:sz="4" w:space="0" w:color="auto"/>
              <w:right w:val="single" w:sz="4" w:space="0" w:color="auto"/>
            </w:tcBorders>
          </w:tcPr>
          <w:p w:rsidR="00652B42" w:rsidRDefault="00652B42" w:rsidP="001E1B51">
            <w:pPr>
              <w:bidi w:val="0"/>
              <w:spacing w:line="360" w:lineRule="auto"/>
              <w:jc w:val="center"/>
              <w:rPr>
                <w:rFonts w:eastAsia="MS Mincho"/>
                <w:lang w:eastAsia="zh-CN"/>
              </w:rPr>
            </w:pPr>
            <w:r>
              <w:rPr>
                <w:rFonts w:eastAsia="MS Mincho"/>
                <w:lang w:eastAsia="zh-CN"/>
              </w:rPr>
              <w:t>18.5</w:t>
            </w:r>
          </w:p>
        </w:tc>
      </w:tr>
      <w:tr w:rsidR="00652B42"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652B42" w:rsidRDefault="00652B42" w:rsidP="001E1B51">
            <w:pPr>
              <w:bidi w:val="0"/>
              <w:spacing w:line="360" w:lineRule="auto"/>
              <w:jc w:val="both"/>
              <w:rPr>
                <w:rFonts w:eastAsia="MS Mincho"/>
                <w:lang w:eastAsia="zh-CN"/>
              </w:rPr>
            </w:pPr>
            <w:r>
              <w:rPr>
                <w:rFonts w:eastAsia="MS Mincho"/>
                <w:lang w:eastAsia="zh-CN"/>
              </w:rPr>
              <w:t>Total</w:t>
            </w:r>
          </w:p>
        </w:tc>
        <w:tc>
          <w:tcPr>
            <w:tcW w:w="1065" w:type="dxa"/>
            <w:tcBorders>
              <w:top w:val="single" w:sz="4" w:space="0" w:color="auto"/>
              <w:left w:val="single" w:sz="4" w:space="0" w:color="auto"/>
              <w:bottom w:val="single" w:sz="4" w:space="0" w:color="auto"/>
              <w:right w:val="single" w:sz="4" w:space="0" w:color="auto"/>
            </w:tcBorders>
          </w:tcPr>
          <w:p w:rsidR="00652B42" w:rsidRDefault="00FE5831" w:rsidP="001E1B51">
            <w:pPr>
              <w:bidi w:val="0"/>
              <w:spacing w:line="360" w:lineRule="auto"/>
              <w:jc w:val="center"/>
              <w:rPr>
                <w:rFonts w:eastAsia="MS Mincho"/>
                <w:lang w:eastAsia="zh-CN"/>
              </w:rPr>
            </w:pPr>
            <w:r>
              <w:rPr>
                <w:rFonts w:eastAsia="MS Mincho"/>
                <w:lang w:eastAsia="zh-CN"/>
              </w:rPr>
              <w:t>-</w:t>
            </w:r>
          </w:p>
        </w:tc>
        <w:tc>
          <w:tcPr>
            <w:tcW w:w="1630" w:type="dxa"/>
            <w:tcBorders>
              <w:top w:val="single" w:sz="4" w:space="0" w:color="auto"/>
              <w:left w:val="single" w:sz="4" w:space="0" w:color="auto"/>
              <w:bottom w:val="single" w:sz="4" w:space="0" w:color="auto"/>
              <w:right w:val="single" w:sz="4" w:space="0" w:color="auto"/>
            </w:tcBorders>
          </w:tcPr>
          <w:p w:rsidR="00652B42" w:rsidRDefault="00FE5831" w:rsidP="001E1B51">
            <w:pPr>
              <w:bidi w:val="0"/>
              <w:spacing w:line="360" w:lineRule="auto"/>
              <w:jc w:val="center"/>
              <w:rPr>
                <w:rFonts w:eastAsia="MS Mincho"/>
                <w:lang w:eastAsia="zh-CN"/>
              </w:rPr>
            </w:pPr>
            <w:r>
              <w:rPr>
                <w:rFonts w:eastAsia="MS Mincho"/>
                <w:lang w:eastAsia="zh-CN"/>
              </w:rPr>
              <w:t>27</w:t>
            </w:r>
          </w:p>
        </w:tc>
        <w:tc>
          <w:tcPr>
            <w:tcW w:w="1366" w:type="dxa"/>
            <w:tcBorders>
              <w:top w:val="single" w:sz="4" w:space="0" w:color="auto"/>
              <w:left w:val="single" w:sz="4" w:space="0" w:color="auto"/>
              <w:bottom w:val="single" w:sz="4" w:space="0" w:color="auto"/>
              <w:right w:val="single" w:sz="4" w:space="0" w:color="auto"/>
            </w:tcBorders>
          </w:tcPr>
          <w:p w:rsidR="00652B42" w:rsidRDefault="0070353F" w:rsidP="001E1B51">
            <w:pPr>
              <w:bidi w:val="0"/>
              <w:spacing w:line="360" w:lineRule="auto"/>
              <w:jc w:val="center"/>
              <w:rPr>
                <w:rFonts w:eastAsia="MS Mincho"/>
                <w:lang w:eastAsia="zh-CN"/>
              </w:rPr>
            </w:pPr>
            <w:r>
              <w:rPr>
                <w:rFonts w:eastAsia="MS Mincho"/>
                <w:lang w:eastAsia="zh-CN"/>
              </w:rPr>
              <w:t>100</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A8042D" w:rsidRPr="001C545A" w:rsidRDefault="00A8042D" w:rsidP="001E1B51">
            <w:pPr>
              <w:bidi w:val="0"/>
              <w:spacing w:line="360" w:lineRule="auto"/>
              <w:jc w:val="both"/>
              <w:rPr>
                <w:rFonts w:eastAsia="MS Mincho"/>
                <w:rtl/>
                <w:lang w:eastAsia="zh-CN"/>
              </w:rPr>
            </w:pPr>
            <w:r w:rsidRPr="001C545A">
              <w:rPr>
                <w:rFonts w:eastAsia="MS Mincho"/>
                <w:lang w:eastAsia="zh-CN"/>
              </w:rPr>
              <w:t>Total</w:t>
            </w:r>
            <w:r>
              <w:rPr>
                <w:rFonts w:eastAsia="MS Mincho"/>
                <w:lang w:eastAsia="zh-CN"/>
              </w:rPr>
              <w:t xml:space="preserve"> samples</w:t>
            </w:r>
          </w:p>
        </w:tc>
        <w:tc>
          <w:tcPr>
            <w:tcW w:w="1065" w:type="dxa"/>
            <w:tcBorders>
              <w:top w:val="single" w:sz="4" w:space="0" w:color="auto"/>
              <w:left w:val="single" w:sz="4" w:space="0" w:color="auto"/>
              <w:bottom w:val="single" w:sz="4" w:space="0" w:color="auto"/>
              <w:right w:val="single" w:sz="4" w:space="0" w:color="auto"/>
            </w:tcBorders>
          </w:tcPr>
          <w:p w:rsidR="00A8042D" w:rsidRPr="00BA7A32" w:rsidRDefault="00A8042D" w:rsidP="001E1B51">
            <w:pPr>
              <w:bidi w:val="0"/>
              <w:spacing w:line="360" w:lineRule="auto"/>
              <w:jc w:val="center"/>
              <w:rPr>
                <w:rFonts w:eastAsia="MS Mincho"/>
                <w:lang w:eastAsia="zh-CN"/>
              </w:rPr>
            </w:pPr>
            <w:r>
              <w:rPr>
                <w:rFonts w:eastAsia="MS Mincho"/>
                <w:lang w:eastAsia="zh-CN"/>
              </w:rPr>
              <w:t>Male</w:t>
            </w:r>
          </w:p>
        </w:tc>
        <w:tc>
          <w:tcPr>
            <w:tcW w:w="1630" w:type="dxa"/>
            <w:tcBorders>
              <w:top w:val="single" w:sz="4" w:space="0" w:color="auto"/>
              <w:left w:val="single" w:sz="4" w:space="0" w:color="auto"/>
              <w:bottom w:val="single" w:sz="4" w:space="0" w:color="auto"/>
              <w:right w:val="single" w:sz="4" w:space="0" w:color="auto"/>
            </w:tcBorders>
          </w:tcPr>
          <w:p w:rsidR="00A8042D" w:rsidRDefault="00FE5831" w:rsidP="001E1B51">
            <w:pPr>
              <w:bidi w:val="0"/>
              <w:spacing w:line="360" w:lineRule="auto"/>
              <w:jc w:val="center"/>
              <w:rPr>
                <w:rFonts w:eastAsia="MS Mincho"/>
                <w:lang w:eastAsia="zh-CN"/>
              </w:rPr>
            </w:pPr>
            <w:r>
              <w:rPr>
                <w:rFonts w:eastAsia="MS Mincho"/>
                <w:lang w:eastAsia="zh-CN"/>
              </w:rPr>
              <w:t>160</w:t>
            </w:r>
          </w:p>
        </w:tc>
        <w:tc>
          <w:tcPr>
            <w:tcW w:w="1366" w:type="dxa"/>
            <w:tcBorders>
              <w:top w:val="single" w:sz="4" w:space="0" w:color="auto"/>
              <w:left w:val="single" w:sz="4" w:space="0" w:color="auto"/>
              <w:bottom w:val="single" w:sz="4" w:space="0" w:color="auto"/>
              <w:right w:val="single" w:sz="4" w:space="0" w:color="auto"/>
            </w:tcBorders>
          </w:tcPr>
          <w:p w:rsidR="00A8042D" w:rsidRDefault="0070353F" w:rsidP="001E1B51">
            <w:pPr>
              <w:bidi w:val="0"/>
              <w:spacing w:line="360" w:lineRule="auto"/>
              <w:jc w:val="center"/>
              <w:rPr>
                <w:rFonts w:eastAsia="MS Mincho"/>
                <w:lang w:eastAsia="zh-CN"/>
              </w:rPr>
            </w:pPr>
            <w:r>
              <w:rPr>
                <w:rFonts w:eastAsia="MS Mincho"/>
                <w:lang w:eastAsia="zh-CN"/>
              </w:rPr>
              <w:t>66.7</w:t>
            </w:r>
          </w:p>
        </w:tc>
      </w:tr>
      <w:tr w:rsidR="00A8042D" w:rsidRPr="00BA7A32"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A8042D" w:rsidRPr="001C545A" w:rsidRDefault="00A8042D" w:rsidP="001E1B51">
            <w:pPr>
              <w:bidi w:val="0"/>
              <w:spacing w:line="360" w:lineRule="auto"/>
              <w:jc w:val="both"/>
              <w:rPr>
                <w:rFonts w:eastAsia="MS Mincho"/>
                <w:rtl/>
                <w:lang w:eastAsia="zh-CN"/>
              </w:rPr>
            </w:pPr>
            <w:r w:rsidRPr="001C545A">
              <w:rPr>
                <w:rFonts w:eastAsia="MS Mincho"/>
                <w:lang w:eastAsia="zh-CN"/>
              </w:rPr>
              <w:t>Total</w:t>
            </w:r>
            <w:r>
              <w:rPr>
                <w:rFonts w:eastAsia="MS Mincho"/>
                <w:lang w:eastAsia="zh-CN"/>
              </w:rPr>
              <w:t xml:space="preserve"> samples</w:t>
            </w:r>
          </w:p>
        </w:tc>
        <w:tc>
          <w:tcPr>
            <w:tcW w:w="1065" w:type="dxa"/>
            <w:tcBorders>
              <w:top w:val="single" w:sz="4" w:space="0" w:color="auto"/>
              <w:left w:val="single" w:sz="4" w:space="0" w:color="auto"/>
              <w:bottom w:val="single" w:sz="4" w:space="0" w:color="auto"/>
              <w:right w:val="single" w:sz="4" w:space="0" w:color="auto"/>
            </w:tcBorders>
          </w:tcPr>
          <w:p w:rsidR="00A8042D" w:rsidRPr="00BA7A32" w:rsidRDefault="00A8042D" w:rsidP="001E1B51">
            <w:pPr>
              <w:bidi w:val="0"/>
              <w:spacing w:line="360" w:lineRule="auto"/>
              <w:jc w:val="center"/>
              <w:rPr>
                <w:rFonts w:eastAsia="MS Mincho"/>
                <w:lang w:eastAsia="zh-CN"/>
              </w:rPr>
            </w:pPr>
            <w:r>
              <w:rPr>
                <w:rFonts w:eastAsia="MS Mincho"/>
                <w:lang w:eastAsia="zh-CN"/>
              </w:rPr>
              <w:t>Female</w:t>
            </w:r>
          </w:p>
        </w:tc>
        <w:tc>
          <w:tcPr>
            <w:tcW w:w="1630" w:type="dxa"/>
            <w:tcBorders>
              <w:top w:val="single" w:sz="4" w:space="0" w:color="auto"/>
              <w:left w:val="single" w:sz="4" w:space="0" w:color="auto"/>
              <w:bottom w:val="single" w:sz="4" w:space="0" w:color="auto"/>
              <w:right w:val="single" w:sz="4" w:space="0" w:color="auto"/>
            </w:tcBorders>
          </w:tcPr>
          <w:p w:rsidR="00A8042D" w:rsidRDefault="00FE5831" w:rsidP="001E1B51">
            <w:pPr>
              <w:bidi w:val="0"/>
              <w:spacing w:line="360" w:lineRule="auto"/>
              <w:jc w:val="center"/>
              <w:rPr>
                <w:rFonts w:eastAsia="MS Mincho"/>
                <w:lang w:eastAsia="zh-CN"/>
              </w:rPr>
            </w:pPr>
            <w:r>
              <w:rPr>
                <w:rFonts w:eastAsia="MS Mincho"/>
                <w:lang w:eastAsia="zh-CN"/>
              </w:rPr>
              <w:t>80</w:t>
            </w:r>
          </w:p>
        </w:tc>
        <w:tc>
          <w:tcPr>
            <w:tcW w:w="1366" w:type="dxa"/>
            <w:tcBorders>
              <w:top w:val="single" w:sz="4" w:space="0" w:color="auto"/>
              <w:left w:val="single" w:sz="4" w:space="0" w:color="auto"/>
              <w:bottom w:val="single" w:sz="4" w:space="0" w:color="auto"/>
              <w:right w:val="single" w:sz="4" w:space="0" w:color="auto"/>
            </w:tcBorders>
          </w:tcPr>
          <w:p w:rsidR="00A8042D" w:rsidRDefault="0070353F" w:rsidP="001E1B51">
            <w:pPr>
              <w:bidi w:val="0"/>
              <w:spacing w:line="360" w:lineRule="auto"/>
              <w:jc w:val="center"/>
              <w:rPr>
                <w:rFonts w:eastAsia="MS Mincho"/>
                <w:lang w:eastAsia="zh-CN"/>
              </w:rPr>
            </w:pPr>
            <w:r>
              <w:rPr>
                <w:rFonts w:eastAsia="MS Mincho"/>
                <w:lang w:eastAsia="zh-CN"/>
              </w:rPr>
              <w:t>33.3</w:t>
            </w:r>
          </w:p>
        </w:tc>
      </w:tr>
      <w:tr w:rsidR="00A8042D" w:rsidRPr="00FE5831" w:rsidTr="00577BDD">
        <w:trPr>
          <w:trHeight w:val="246"/>
          <w:jc w:val="center"/>
        </w:trPr>
        <w:tc>
          <w:tcPr>
            <w:tcW w:w="1933" w:type="dxa"/>
            <w:tcBorders>
              <w:top w:val="single" w:sz="4" w:space="0" w:color="auto"/>
              <w:left w:val="single" w:sz="4" w:space="0" w:color="auto"/>
              <w:bottom w:val="single" w:sz="4" w:space="0" w:color="auto"/>
              <w:right w:val="single" w:sz="4" w:space="0" w:color="auto"/>
            </w:tcBorders>
            <w:vAlign w:val="center"/>
          </w:tcPr>
          <w:p w:rsidR="00A8042D" w:rsidRPr="001C545A" w:rsidRDefault="00A8042D" w:rsidP="001E1B51">
            <w:pPr>
              <w:bidi w:val="0"/>
              <w:spacing w:line="360" w:lineRule="auto"/>
              <w:jc w:val="center"/>
              <w:rPr>
                <w:rFonts w:eastAsia="MS Mincho"/>
                <w:rtl/>
                <w:lang w:eastAsia="zh-CN"/>
              </w:rPr>
            </w:pPr>
            <w:r w:rsidRPr="001C545A">
              <w:rPr>
                <w:rFonts w:eastAsia="MS Mincho"/>
                <w:lang w:eastAsia="zh-CN"/>
              </w:rPr>
              <w:t>Total</w:t>
            </w:r>
          </w:p>
        </w:tc>
        <w:tc>
          <w:tcPr>
            <w:tcW w:w="1065" w:type="dxa"/>
            <w:tcBorders>
              <w:top w:val="single" w:sz="4" w:space="0" w:color="auto"/>
              <w:left w:val="single" w:sz="4" w:space="0" w:color="auto"/>
              <w:bottom w:val="single" w:sz="4" w:space="0" w:color="auto"/>
              <w:right w:val="single" w:sz="4" w:space="0" w:color="auto"/>
            </w:tcBorders>
            <w:vAlign w:val="center"/>
          </w:tcPr>
          <w:p w:rsidR="00A8042D" w:rsidRPr="001C545A" w:rsidRDefault="00FE5831" w:rsidP="001E1B51">
            <w:pPr>
              <w:bidi w:val="0"/>
              <w:spacing w:line="360" w:lineRule="auto"/>
              <w:jc w:val="center"/>
              <w:rPr>
                <w:rFonts w:eastAsia="MS Mincho"/>
                <w:rtl/>
                <w:lang w:eastAsia="zh-CN"/>
              </w:rPr>
            </w:pPr>
            <w:r>
              <w:rPr>
                <w:rFonts w:eastAsia="MS Mincho"/>
                <w:lang w:eastAsia="zh-CN"/>
              </w:rPr>
              <w:t>-</w:t>
            </w:r>
          </w:p>
        </w:tc>
        <w:tc>
          <w:tcPr>
            <w:tcW w:w="1630" w:type="dxa"/>
            <w:tcBorders>
              <w:top w:val="single" w:sz="4" w:space="0" w:color="auto"/>
              <w:left w:val="single" w:sz="4" w:space="0" w:color="auto"/>
              <w:bottom w:val="single" w:sz="4" w:space="0" w:color="auto"/>
              <w:right w:val="single" w:sz="4" w:space="0" w:color="auto"/>
            </w:tcBorders>
            <w:vAlign w:val="center"/>
          </w:tcPr>
          <w:p w:rsidR="00A8042D" w:rsidRPr="001C545A" w:rsidRDefault="00FE5831" w:rsidP="001E1B51">
            <w:pPr>
              <w:bidi w:val="0"/>
              <w:spacing w:line="360" w:lineRule="auto"/>
              <w:jc w:val="center"/>
              <w:rPr>
                <w:rFonts w:eastAsia="MS Mincho"/>
                <w:rtl/>
                <w:lang w:eastAsia="zh-CN"/>
              </w:rPr>
            </w:pPr>
            <w:r>
              <w:rPr>
                <w:rFonts w:eastAsia="MS Mincho"/>
                <w:lang w:eastAsia="zh-CN"/>
              </w:rPr>
              <w:t>240</w:t>
            </w:r>
          </w:p>
        </w:tc>
        <w:tc>
          <w:tcPr>
            <w:tcW w:w="1366" w:type="dxa"/>
            <w:tcBorders>
              <w:top w:val="single" w:sz="4" w:space="0" w:color="auto"/>
              <w:left w:val="single" w:sz="4" w:space="0" w:color="auto"/>
              <w:bottom w:val="single" w:sz="4" w:space="0" w:color="auto"/>
              <w:right w:val="single" w:sz="4" w:space="0" w:color="auto"/>
            </w:tcBorders>
            <w:vAlign w:val="center"/>
          </w:tcPr>
          <w:p w:rsidR="00A8042D" w:rsidRPr="001C545A" w:rsidRDefault="0070353F" w:rsidP="001E1B51">
            <w:pPr>
              <w:bidi w:val="0"/>
              <w:spacing w:line="360" w:lineRule="auto"/>
              <w:jc w:val="center"/>
              <w:rPr>
                <w:rFonts w:eastAsia="MS Mincho"/>
                <w:rtl/>
                <w:lang w:eastAsia="zh-CN"/>
              </w:rPr>
            </w:pPr>
            <w:r>
              <w:rPr>
                <w:rFonts w:eastAsia="MS Mincho"/>
                <w:lang w:eastAsia="zh-CN"/>
              </w:rPr>
              <w:t>100</w:t>
            </w:r>
          </w:p>
        </w:tc>
      </w:tr>
    </w:tbl>
    <w:p w:rsidR="00C437EA" w:rsidRPr="00FE5831" w:rsidRDefault="00C437EA" w:rsidP="001E1B51">
      <w:pPr>
        <w:bidi w:val="0"/>
        <w:spacing w:line="360" w:lineRule="auto"/>
        <w:jc w:val="center"/>
        <w:rPr>
          <w:rFonts w:eastAsia="MS Mincho"/>
          <w:lang w:eastAsia="zh-CN"/>
        </w:rPr>
      </w:pPr>
    </w:p>
    <w:p w:rsidR="00B94784" w:rsidRDefault="006B325D" w:rsidP="001E1B51">
      <w:pPr>
        <w:pStyle w:val="A-Title1"/>
        <w:numPr>
          <w:ilvl w:val="0"/>
          <w:numId w:val="0"/>
        </w:numPr>
        <w:spacing w:beforeLines="0" w:afterLines="0" w:line="360" w:lineRule="auto"/>
        <w:rPr>
          <w:rFonts w:asciiTheme="majorBidi" w:hAnsiTheme="majorBidi" w:cstheme="majorBidi"/>
          <w:b w:val="0"/>
          <w:bCs/>
        </w:rPr>
      </w:pPr>
      <w:r w:rsidRPr="00327AC3">
        <w:rPr>
          <w:rFonts w:asciiTheme="majorBidi" w:hAnsiTheme="majorBidi" w:cstheme="majorBidi"/>
          <w:b w:val="0"/>
          <w:bCs/>
        </w:rPr>
        <w:t xml:space="preserve">The result of research showed </w:t>
      </w:r>
      <w:r w:rsidR="00B94784" w:rsidRPr="00327AC3">
        <w:rPr>
          <w:rFonts w:asciiTheme="majorBidi" w:hAnsiTheme="majorBidi" w:cstheme="majorBidi"/>
          <w:b w:val="0"/>
          <w:bCs/>
        </w:rPr>
        <w:t xml:space="preserve">that </w:t>
      </w:r>
      <w:r w:rsidR="00B94784">
        <w:rPr>
          <w:rFonts w:asciiTheme="majorBidi" w:hAnsiTheme="majorBidi" w:cstheme="majorBidi"/>
          <w:b w:val="0"/>
          <w:bCs/>
        </w:rPr>
        <w:t xml:space="preserve">the </w:t>
      </w:r>
      <w:r w:rsidR="00B94784" w:rsidRPr="00601A5F">
        <w:rPr>
          <w:rFonts w:asciiTheme="majorBidi" w:hAnsiTheme="majorBidi" w:cstheme="majorBidi"/>
          <w:b w:val="0"/>
          <w:bCs/>
        </w:rPr>
        <w:t>educational level of rural ICT services users</w:t>
      </w:r>
      <w:r w:rsidR="00B94784" w:rsidRPr="00B94784">
        <w:rPr>
          <w:rFonts w:asciiTheme="majorBidi" w:hAnsiTheme="majorBidi" w:cstheme="majorBidi"/>
          <w:b w:val="0"/>
          <w:bCs/>
        </w:rPr>
        <w:t xml:space="preserve"> was </w:t>
      </w:r>
      <w:r w:rsidR="00B15D8C">
        <w:rPr>
          <w:rFonts w:asciiTheme="majorBidi" w:hAnsiTheme="majorBidi" w:cstheme="majorBidi"/>
          <w:b w:val="0"/>
          <w:bCs/>
        </w:rPr>
        <w:t>i</w:t>
      </w:r>
      <w:r w:rsidR="00B15D8C" w:rsidRPr="00B15D8C">
        <w:rPr>
          <w:rFonts w:asciiTheme="majorBidi" w:hAnsiTheme="majorBidi" w:cstheme="majorBidi"/>
          <w:b w:val="0"/>
          <w:bCs/>
        </w:rPr>
        <w:t>ncluded</w:t>
      </w:r>
      <w:r w:rsidR="00B15D8C">
        <w:rPr>
          <w:rFonts w:asciiTheme="majorBidi" w:hAnsiTheme="majorBidi" w:cstheme="majorBidi"/>
          <w:b w:val="0"/>
          <w:bCs/>
        </w:rPr>
        <w:t xml:space="preserve">: </w:t>
      </w:r>
      <w:r w:rsidR="0030274D" w:rsidRPr="0030274D">
        <w:rPr>
          <w:rFonts w:asciiTheme="majorBidi" w:hAnsiTheme="majorBidi" w:cstheme="majorBidi"/>
          <w:b w:val="0"/>
          <w:bCs/>
        </w:rPr>
        <w:t>3.8% were illiterate, 15.8% has primary education, 33.8 percent had diploma and 46.7 percent had higher education.</w:t>
      </w:r>
      <w:r w:rsidR="007F1802" w:rsidRPr="007F1802">
        <w:t xml:space="preserve"> </w:t>
      </w:r>
      <w:r w:rsidR="007F1802" w:rsidRPr="007F1802">
        <w:rPr>
          <w:rFonts w:asciiTheme="majorBidi" w:hAnsiTheme="majorBidi" w:cstheme="majorBidi"/>
          <w:b w:val="0"/>
          <w:bCs/>
        </w:rPr>
        <w:t xml:space="preserve">Illiteracy </w:t>
      </w:r>
      <w:r w:rsidR="006402EA" w:rsidRPr="007F1802">
        <w:rPr>
          <w:rFonts w:asciiTheme="majorBidi" w:hAnsiTheme="majorBidi" w:cstheme="majorBidi"/>
          <w:b w:val="0"/>
          <w:bCs/>
        </w:rPr>
        <w:t>index (6.3 %) among women than men (2.5%) in the study was</w:t>
      </w:r>
      <w:r w:rsidR="007F1802" w:rsidRPr="007F1802">
        <w:rPr>
          <w:rFonts w:asciiTheme="majorBidi" w:hAnsiTheme="majorBidi" w:cstheme="majorBidi"/>
          <w:b w:val="0"/>
          <w:bCs/>
        </w:rPr>
        <w:t xml:space="preserve"> calculated twice.</w:t>
      </w:r>
    </w:p>
    <w:p w:rsidR="007F1802" w:rsidRDefault="007F1802" w:rsidP="001E1B51">
      <w:pPr>
        <w:pStyle w:val="A-Title1"/>
        <w:numPr>
          <w:ilvl w:val="0"/>
          <w:numId w:val="0"/>
        </w:numPr>
        <w:spacing w:beforeLines="0" w:afterLines="0" w:line="360" w:lineRule="auto"/>
        <w:rPr>
          <w:rFonts w:asciiTheme="majorBidi" w:hAnsiTheme="majorBidi" w:cstheme="majorBidi"/>
          <w:b w:val="0"/>
          <w:bCs/>
        </w:rPr>
      </w:pPr>
    </w:p>
    <w:p w:rsidR="007F1802" w:rsidRDefault="007F1802" w:rsidP="001E1B51">
      <w:pPr>
        <w:pStyle w:val="A-Title1"/>
        <w:numPr>
          <w:ilvl w:val="0"/>
          <w:numId w:val="0"/>
        </w:numPr>
        <w:spacing w:beforeLines="0" w:afterLines="0" w:line="360" w:lineRule="auto"/>
        <w:rPr>
          <w:rFonts w:asciiTheme="majorBidi" w:hAnsiTheme="majorBidi" w:cstheme="majorBidi"/>
          <w:b w:val="0"/>
          <w:bCs/>
        </w:rPr>
      </w:pPr>
    </w:p>
    <w:p w:rsidR="007F1802" w:rsidRDefault="007F1802" w:rsidP="001E1B51">
      <w:pPr>
        <w:pStyle w:val="A-Title1"/>
        <w:numPr>
          <w:ilvl w:val="0"/>
          <w:numId w:val="0"/>
        </w:numPr>
        <w:spacing w:beforeLines="0" w:afterLines="0" w:line="360" w:lineRule="auto"/>
        <w:rPr>
          <w:rFonts w:asciiTheme="majorBidi" w:hAnsiTheme="majorBidi" w:cstheme="majorBidi"/>
          <w:b w:val="0"/>
          <w:bCs/>
        </w:rPr>
      </w:pPr>
    </w:p>
    <w:p w:rsidR="007F1802" w:rsidRDefault="007F1802" w:rsidP="001E1B51">
      <w:pPr>
        <w:pStyle w:val="A-Title1"/>
        <w:numPr>
          <w:ilvl w:val="0"/>
          <w:numId w:val="0"/>
        </w:numPr>
        <w:spacing w:beforeLines="0" w:afterLines="0" w:line="360" w:lineRule="auto"/>
        <w:rPr>
          <w:rFonts w:asciiTheme="majorBidi" w:hAnsiTheme="majorBidi" w:cstheme="majorBidi"/>
          <w:b w:val="0"/>
          <w:bCs/>
        </w:rPr>
      </w:pPr>
    </w:p>
    <w:p w:rsidR="007F1802" w:rsidRPr="00B94784" w:rsidRDefault="007F1802" w:rsidP="001E1B51">
      <w:pPr>
        <w:pStyle w:val="A-Title1"/>
        <w:numPr>
          <w:ilvl w:val="0"/>
          <w:numId w:val="0"/>
        </w:numPr>
        <w:spacing w:beforeLines="0" w:afterLines="0" w:line="360" w:lineRule="auto"/>
        <w:rPr>
          <w:rFonts w:asciiTheme="majorBidi" w:hAnsiTheme="majorBidi" w:cstheme="majorBidi"/>
          <w:b w:val="0"/>
          <w:bCs/>
        </w:rPr>
      </w:pPr>
    </w:p>
    <w:p w:rsidR="00B94784" w:rsidRDefault="00B94784" w:rsidP="001E1B51">
      <w:pPr>
        <w:pStyle w:val="A-Title1"/>
        <w:numPr>
          <w:ilvl w:val="0"/>
          <w:numId w:val="0"/>
        </w:numPr>
        <w:spacing w:beforeLines="0" w:afterLines="0" w:line="360" w:lineRule="auto"/>
        <w:rPr>
          <w:rFonts w:eastAsia="MS Mincho"/>
          <w:lang w:eastAsia="zh-CN"/>
        </w:rPr>
      </w:pPr>
    </w:p>
    <w:p w:rsidR="00601A5F" w:rsidRDefault="00601A5F" w:rsidP="001E1B51">
      <w:pPr>
        <w:pStyle w:val="A-Title1"/>
        <w:numPr>
          <w:ilvl w:val="0"/>
          <w:numId w:val="0"/>
        </w:numPr>
        <w:spacing w:beforeLines="0" w:afterLines="0" w:line="360" w:lineRule="auto"/>
        <w:rPr>
          <w:rFonts w:asciiTheme="majorBidi" w:hAnsiTheme="majorBidi" w:cstheme="majorBidi"/>
          <w:b w:val="0"/>
          <w:bCs/>
        </w:rPr>
      </w:pPr>
      <w:r>
        <w:rPr>
          <w:rFonts w:eastAsia="MS Mincho"/>
          <w:lang w:eastAsia="zh-CN"/>
        </w:rPr>
        <w:lastRenderedPageBreak/>
        <w:t xml:space="preserve">Table 5: </w:t>
      </w:r>
      <w:r w:rsidRPr="00601A5F">
        <w:rPr>
          <w:rFonts w:asciiTheme="majorBidi" w:hAnsiTheme="majorBidi" w:cstheme="majorBidi"/>
          <w:b w:val="0"/>
          <w:bCs/>
        </w:rPr>
        <w:t>The educational level of rural ICT services users</w:t>
      </w:r>
    </w:p>
    <w:tbl>
      <w:tblPr>
        <w:tblW w:w="10214" w:type="dxa"/>
        <w:jc w:val="center"/>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23"/>
        <w:gridCol w:w="923"/>
        <w:gridCol w:w="1029"/>
        <w:gridCol w:w="936"/>
        <w:gridCol w:w="990"/>
        <w:gridCol w:w="936"/>
        <w:gridCol w:w="1056"/>
        <w:gridCol w:w="936"/>
        <w:gridCol w:w="1149"/>
        <w:gridCol w:w="936"/>
      </w:tblGrid>
      <w:tr w:rsidR="00054915" w:rsidRPr="00BA7A32" w:rsidTr="00534DC6">
        <w:trPr>
          <w:trHeight w:val="181"/>
          <w:jc w:val="center"/>
        </w:trPr>
        <w:tc>
          <w:tcPr>
            <w:tcW w:w="1323" w:type="dxa"/>
            <w:tcBorders>
              <w:top w:val="single" w:sz="4" w:space="0" w:color="auto"/>
              <w:left w:val="single" w:sz="4" w:space="0" w:color="auto"/>
              <w:bottom w:val="single" w:sz="4" w:space="0" w:color="auto"/>
              <w:right w:val="single" w:sz="4" w:space="0" w:color="auto"/>
            </w:tcBorders>
            <w:hideMark/>
          </w:tcPr>
          <w:p w:rsidR="00054915" w:rsidRPr="00BA7A32" w:rsidRDefault="00054915" w:rsidP="001E1B51">
            <w:pPr>
              <w:bidi w:val="0"/>
              <w:spacing w:line="360" w:lineRule="auto"/>
              <w:jc w:val="both"/>
              <w:rPr>
                <w:rFonts w:eastAsia="MS Mincho"/>
                <w:rtl/>
                <w:lang w:eastAsia="zh-CN"/>
              </w:rPr>
            </w:pPr>
            <w:r>
              <w:rPr>
                <w:rFonts w:eastAsia="MS Mincho"/>
                <w:lang w:eastAsia="zh-CN"/>
              </w:rPr>
              <w:t xml:space="preserve">Area </w:t>
            </w:r>
            <w:r w:rsidRPr="00BA7A32">
              <w:rPr>
                <w:rFonts w:eastAsia="MS Mincho"/>
                <w:lang w:eastAsia="zh-CN"/>
              </w:rPr>
              <w:t xml:space="preserve"> Name</w:t>
            </w:r>
          </w:p>
        </w:tc>
        <w:tc>
          <w:tcPr>
            <w:tcW w:w="923" w:type="dxa"/>
            <w:tcBorders>
              <w:top w:val="single" w:sz="4" w:space="0" w:color="auto"/>
              <w:left w:val="single" w:sz="4" w:space="0" w:color="auto"/>
              <w:bottom w:val="single" w:sz="4" w:space="0" w:color="auto"/>
              <w:right w:val="single" w:sz="4" w:space="0" w:color="auto"/>
            </w:tcBorders>
            <w:hideMark/>
          </w:tcPr>
          <w:p w:rsidR="00054915" w:rsidRPr="00BA7A32" w:rsidRDefault="00054915" w:rsidP="001E1B51">
            <w:pPr>
              <w:bidi w:val="0"/>
              <w:spacing w:line="360" w:lineRule="auto"/>
              <w:rPr>
                <w:rFonts w:eastAsia="MS Mincho"/>
                <w:lang w:eastAsia="zh-CN"/>
              </w:rPr>
            </w:pPr>
            <w:r>
              <w:rPr>
                <w:rFonts w:eastAsia="MS Mincho"/>
                <w:lang w:eastAsia="zh-CN"/>
              </w:rPr>
              <w:t>sex</w:t>
            </w:r>
          </w:p>
        </w:tc>
        <w:tc>
          <w:tcPr>
            <w:tcW w:w="1029" w:type="dxa"/>
            <w:tcBorders>
              <w:top w:val="single" w:sz="4" w:space="0" w:color="auto"/>
              <w:left w:val="single" w:sz="4" w:space="0" w:color="auto"/>
              <w:bottom w:val="single" w:sz="4" w:space="0" w:color="auto"/>
              <w:right w:val="single" w:sz="4" w:space="0" w:color="auto"/>
            </w:tcBorders>
            <w:hideMark/>
          </w:tcPr>
          <w:p w:rsidR="00054915" w:rsidRPr="00BA7A32" w:rsidRDefault="00054915" w:rsidP="001E1B51">
            <w:pPr>
              <w:bidi w:val="0"/>
              <w:spacing w:line="360" w:lineRule="auto"/>
              <w:rPr>
                <w:rFonts w:eastAsia="MS Mincho"/>
                <w:lang w:eastAsia="zh-CN"/>
              </w:rPr>
            </w:pPr>
            <w:r w:rsidRPr="00054915">
              <w:rPr>
                <w:rFonts w:eastAsia="MS Mincho"/>
                <w:lang w:eastAsia="zh-CN"/>
              </w:rPr>
              <w:t>Illiterate</w:t>
            </w:r>
          </w:p>
        </w:tc>
        <w:tc>
          <w:tcPr>
            <w:tcW w:w="936"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rPr>
                <w:rFonts w:eastAsia="MS Mincho"/>
                <w:lang w:eastAsia="zh-CN"/>
              </w:rPr>
            </w:pPr>
            <w:r>
              <w:rPr>
                <w:rFonts w:eastAsia="MS Mincho"/>
                <w:lang w:eastAsia="zh-CN"/>
              </w:rPr>
              <w:t>Percent</w:t>
            </w:r>
          </w:p>
        </w:tc>
        <w:tc>
          <w:tcPr>
            <w:tcW w:w="990"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rPr>
                <w:rFonts w:eastAsia="MS Mincho"/>
                <w:lang w:eastAsia="zh-CN"/>
              </w:rPr>
            </w:pPr>
            <w:r w:rsidRPr="00054915">
              <w:rPr>
                <w:rFonts w:eastAsia="MS Mincho"/>
                <w:lang w:eastAsia="zh-CN"/>
              </w:rPr>
              <w:t>Primary</w:t>
            </w:r>
          </w:p>
        </w:tc>
        <w:tc>
          <w:tcPr>
            <w:tcW w:w="936"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rPr>
                <w:rFonts w:eastAsia="MS Mincho"/>
                <w:lang w:eastAsia="zh-CN"/>
              </w:rPr>
            </w:pPr>
            <w:r>
              <w:rPr>
                <w:rFonts w:eastAsia="MS Mincho"/>
                <w:lang w:eastAsia="zh-CN"/>
              </w:rPr>
              <w:t>Percent</w:t>
            </w:r>
          </w:p>
        </w:tc>
        <w:tc>
          <w:tcPr>
            <w:tcW w:w="1056" w:type="dxa"/>
            <w:tcBorders>
              <w:top w:val="single" w:sz="4" w:space="0" w:color="auto"/>
              <w:left w:val="single" w:sz="4" w:space="0" w:color="auto"/>
              <w:bottom w:val="single" w:sz="4" w:space="0" w:color="auto"/>
              <w:right w:val="single" w:sz="4" w:space="0" w:color="auto"/>
            </w:tcBorders>
          </w:tcPr>
          <w:p w:rsidR="00054915" w:rsidRPr="00BA7A32" w:rsidRDefault="00B3468D" w:rsidP="001E1B51">
            <w:pPr>
              <w:bidi w:val="0"/>
              <w:spacing w:line="360" w:lineRule="auto"/>
              <w:rPr>
                <w:rFonts w:eastAsia="MS Mincho"/>
                <w:lang w:eastAsia="zh-CN"/>
              </w:rPr>
            </w:pPr>
            <w:r w:rsidRPr="00B3468D">
              <w:rPr>
                <w:rFonts w:eastAsia="MS Mincho"/>
                <w:lang w:eastAsia="zh-CN"/>
              </w:rPr>
              <w:t>Diploma</w:t>
            </w:r>
          </w:p>
        </w:tc>
        <w:tc>
          <w:tcPr>
            <w:tcW w:w="936"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rPr>
                <w:rFonts w:eastAsia="MS Mincho"/>
                <w:lang w:eastAsia="zh-CN"/>
              </w:rPr>
            </w:pPr>
            <w:r>
              <w:rPr>
                <w:rFonts w:eastAsia="MS Mincho"/>
                <w:lang w:eastAsia="zh-CN"/>
              </w:rPr>
              <w:t>Percent</w:t>
            </w:r>
          </w:p>
        </w:tc>
        <w:tc>
          <w:tcPr>
            <w:tcW w:w="1149" w:type="dxa"/>
            <w:tcBorders>
              <w:top w:val="single" w:sz="4" w:space="0" w:color="auto"/>
              <w:left w:val="single" w:sz="4" w:space="0" w:color="auto"/>
              <w:bottom w:val="single" w:sz="4" w:space="0" w:color="auto"/>
              <w:right w:val="single" w:sz="4" w:space="0" w:color="auto"/>
            </w:tcBorders>
          </w:tcPr>
          <w:p w:rsidR="00054915" w:rsidRPr="00BA7A32" w:rsidRDefault="00B3468D" w:rsidP="001E1B51">
            <w:pPr>
              <w:bidi w:val="0"/>
              <w:spacing w:line="360" w:lineRule="auto"/>
              <w:rPr>
                <w:rFonts w:eastAsia="MS Mincho"/>
                <w:lang w:eastAsia="zh-CN"/>
              </w:rPr>
            </w:pPr>
            <w:r>
              <w:rPr>
                <w:rFonts w:eastAsia="MS Mincho"/>
                <w:lang w:eastAsia="zh-CN"/>
              </w:rPr>
              <w:t>Higher education</w:t>
            </w:r>
          </w:p>
        </w:tc>
        <w:tc>
          <w:tcPr>
            <w:tcW w:w="936"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rPr>
                <w:rFonts w:eastAsia="MS Mincho"/>
                <w:lang w:eastAsia="zh-CN"/>
              </w:rPr>
            </w:pPr>
            <w:r>
              <w:rPr>
                <w:rFonts w:eastAsia="MS Mincho"/>
                <w:lang w:eastAsia="zh-CN"/>
              </w:rPr>
              <w:t>Percent</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054915" w:rsidRPr="001C545A" w:rsidRDefault="00054915" w:rsidP="001E1B51">
            <w:pPr>
              <w:bidi w:val="0"/>
              <w:spacing w:line="360" w:lineRule="auto"/>
              <w:jc w:val="both"/>
              <w:rPr>
                <w:rFonts w:eastAsia="MS Mincho"/>
                <w:lang w:eastAsia="zh-CN"/>
              </w:rPr>
            </w:pPr>
            <w:proofErr w:type="spellStart"/>
            <w:r>
              <w:rPr>
                <w:rFonts w:eastAsia="MS Mincho"/>
                <w:lang w:eastAsia="zh-CN"/>
              </w:rPr>
              <w:t>Shahrekord</w:t>
            </w:r>
            <w:proofErr w:type="spellEnd"/>
          </w:p>
        </w:tc>
        <w:tc>
          <w:tcPr>
            <w:tcW w:w="923" w:type="dxa"/>
            <w:tcBorders>
              <w:top w:val="single" w:sz="4" w:space="0" w:color="auto"/>
              <w:left w:val="single" w:sz="4" w:space="0" w:color="auto"/>
              <w:bottom w:val="single" w:sz="4" w:space="0" w:color="auto"/>
              <w:right w:val="single" w:sz="4" w:space="0" w:color="auto"/>
            </w:tcBorders>
            <w:hideMark/>
          </w:tcPr>
          <w:p w:rsidR="00054915" w:rsidRPr="00BA7A32" w:rsidRDefault="00054915" w:rsidP="001E1B51">
            <w:pPr>
              <w:bidi w:val="0"/>
              <w:spacing w:line="360" w:lineRule="auto"/>
              <w:jc w:val="center"/>
              <w:rPr>
                <w:rFonts w:eastAsia="MS Mincho"/>
                <w:lang w:eastAsia="zh-CN"/>
              </w:rPr>
            </w:pPr>
            <w:r>
              <w:rPr>
                <w:rFonts w:eastAsia="MS Mincho"/>
                <w:lang w:eastAsia="zh-CN"/>
              </w:rPr>
              <w:t>Male</w:t>
            </w:r>
          </w:p>
        </w:tc>
        <w:tc>
          <w:tcPr>
            <w:tcW w:w="1029" w:type="dxa"/>
            <w:tcBorders>
              <w:top w:val="single" w:sz="4" w:space="0" w:color="auto"/>
              <w:left w:val="single" w:sz="4" w:space="0" w:color="auto"/>
              <w:bottom w:val="single" w:sz="4" w:space="0" w:color="auto"/>
              <w:right w:val="single" w:sz="4" w:space="0" w:color="auto"/>
            </w:tcBorders>
            <w:hideMark/>
          </w:tcPr>
          <w:p w:rsidR="00054915" w:rsidRPr="00BA7A32" w:rsidRDefault="00B3468D"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054915" w:rsidRPr="00BA7A32" w:rsidRDefault="00B3468D" w:rsidP="001E1B51">
            <w:pPr>
              <w:bidi w:val="0"/>
              <w:spacing w:line="360" w:lineRule="auto"/>
              <w:jc w:val="center"/>
              <w:rPr>
                <w:rFonts w:eastAsia="MS Mincho"/>
                <w:lang w:eastAsia="zh-CN"/>
              </w:rPr>
            </w:pPr>
            <w:r>
              <w:rPr>
                <w:rFonts w:eastAsia="MS Mincho"/>
                <w:lang w:eastAsia="zh-CN"/>
              </w:rPr>
              <w:t>0</w:t>
            </w:r>
          </w:p>
        </w:tc>
        <w:tc>
          <w:tcPr>
            <w:tcW w:w="990"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12</w:t>
            </w:r>
          </w:p>
        </w:tc>
        <w:tc>
          <w:tcPr>
            <w:tcW w:w="936"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19</w:t>
            </w:r>
          </w:p>
        </w:tc>
        <w:tc>
          <w:tcPr>
            <w:tcW w:w="1056"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21</w:t>
            </w:r>
          </w:p>
        </w:tc>
        <w:tc>
          <w:tcPr>
            <w:tcW w:w="936"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33.3</w:t>
            </w:r>
          </w:p>
        </w:tc>
        <w:tc>
          <w:tcPr>
            <w:tcW w:w="1149" w:type="dxa"/>
            <w:tcBorders>
              <w:top w:val="single" w:sz="4" w:space="0" w:color="auto"/>
              <w:left w:val="single" w:sz="4" w:space="0" w:color="auto"/>
              <w:bottom w:val="single" w:sz="4" w:space="0" w:color="auto"/>
              <w:right w:val="single" w:sz="4" w:space="0" w:color="auto"/>
            </w:tcBorders>
          </w:tcPr>
          <w:p w:rsidR="00054915" w:rsidRDefault="00556F8C" w:rsidP="001E1B51">
            <w:pPr>
              <w:bidi w:val="0"/>
              <w:spacing w:line="360" w:lineRule="auto"/>
              <w:jc w:val="center"/>
              <w:rPr>
                <w:rFonts w:eastAsia="MS Mincho"/>
                <w:lang w:eastAsia="zh-CN"/>
              </w:rPr>
            </w:pPr>
            <w:r>
              <w:rPr>
                <w:rFonts w:eastAsia="MS Mincho"/>
                <w:lang w:eastAsia="zh-CN"/>
              </w:rPr>
              <w:t>30</w:t>
            </w:r>
          </w:p>
        </w:tc>
        <w:tc>
          <w:tcPr>
            <w:tcW w:w="936" w:type="dxa"/>
            <w:tcBorders>
              <w:top w:val="single" w:sz="4" w:space="0" w:color="auto"/>
              <w:left w:val="single" w:sz="4" w:space="0" w:color="auto"/>
              <w:bottom w:val="single" w:sz="4" w:space="0" w:color="auto"/>
              <w:right w:val="single" w:sz="4" w:space="0" w:color="auto"/>
            </w:tcBorders>
          </w:tcPr>
          <w:p w:rsidR="00054915" w:rsidRDefault="00556F8C" w:rsidP="001E1B51">
            <w:pPr>
              <w:bidi w:val="0"/>
              <w:spacing w:line="360" w:lineRule="auto"/>
              <w:jc w:val="center"/>
              <w:rPr>
                <w:rFonts w:eastAsia="MS Mincho"/>
                <w:lang w:eastAsia="zh-CN"/>
              </w:rPr>
            </w:pPr>
            <w:r>
              <w:rPr>
                <w:rFonts w:eastAsia="MS Mincho"/>
                <w:lang w:eastAsia="zh-CN"/>
              </w:rPr>
              <w:t>47.6</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054915" w:rsidRPr="001C545A" w:rsidRDefault="00054915" w:rsidP="001E1B51">
            <w:pPr>
              <w:bidi w:val="0"/>
              <w:spacing w:line="360" w:lineRule="auto"/>
              <w:jc w:val="both"/>
              <w:rPr>
                <w:rFonts w:eastAsia="MS Mincho"/>
                <w:lang w:eastAsia="zh-CN"/>
              </w:rPr>
            </w:pPr>
            <w:proofErr w:type="spellStart"/>
            <w:r>
              <w:rPr>
                <w:rFonts w:eastAsia="MS Mincho"/>
                <w:lang w:eastAsia="zh-CN"/>
              </w:rPr>
              <w:t>Shahrekord</w:t>
            </w:r>
            <w:proofErr w:type="spellEnd"/>
          </w:p>
        </w:tc>
        <w:tc>
          <w:tcPr>
            <w:tcW w:w="923" w:type="dxa"/>
            <w:tcBorders>
              <w:top w:val="single" w:sz="4" w:space="0" w:color="auto"/>
              <w:left w:val="single" w:sz="4" w:space="0" w:color="auto"/>
              <w:bottom w:val="single" w:sz="4" w:space="0" w:color="auto"/>
              <w:right w:val="single" w:sz="4" w:space="0" w:color="auto"/>
            </w:tcBorders>
            <w:hideMark/>
          </w:tcPr>
          <w:p w:rsidR="00054915" w:rsidRPr="00BA7A32" w:rsidRDefault="00054915" w:rsidP="001E1B51">
            <w:pPr>
              <w:bidi w:val="0"/>
              <w:spacing w:line="360" w:lineRule="auto"/>
              <w:jc w:val="center"/>
              <w:rPr>
                <w:rFonts w:eastAsia="MS Mincho"/>
                <w:lang w:eastAsia="zh-CN"/>
              </w:rPr>
            </w:pPr>
            <w:r>
              <w:rPr>
                <w:rFonts w:eastAsia="MS Mincho"/>
                <w:lang w:eastAsia="zh-CN"/>
              </w:rPr>
              <w:t>Female</w:t>
            </w:r>
          </w:p>
        </w:tc>
        <w:tc>
          <w:tcPr>
            <w:tcW w:w="1029" w:type="dxa"/>
            <w:tcBorders>
              <w:top w:val="single" w:sz="4" w:space="0" w:color="auto"/>
              <w:left w:val="single" w:sz="4" w:space="0" w:color="auto"/>
              <w:bottom w:val="single" w:sz="4" w:space="0" w:color="auto"/>
              <w:right w:val="single" w:sz="4" w:space="0" w:color="auto"/>
            </w:tcBorders>
            <w:hideMark/>
          </w:tcPr>
          <w:p w:rsidR="00054915" w:rsidRPr="00BA7A32" w:rsidRDefault="00B3468D"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054915" w:rsidRPr="00BA7A32" w:rsidRDefault="00B3468D" w:rsidP="001E1B51">
            <w:pPr>
              <w:bidi w:val="0"/>
              <w:spacing w:line="360" w:lineRule="auto"/>
              <w:jc w:val="center"/>
              <w:rPr>
                <w:rFonts w:eastAsia="MS Mincho"/>
                <w:lang w:eastAsia="zh-CN"/>
              </w:rPr>
            </w:pPr>
            <w:r>
              <w:rPr>
                <w:rFonts w:eastAsia="MS Mincho"/>
                <w:lang w:eastAsia="zh-CN"/>
              </w:rPr>
              <w:t>11.1</w:t>
            </w:r>
          </w:p>
        </w:tc>
        <w:tc>
          <w:tcPr>
            <w:tcW w:w="990"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11.1</w:t>
            </w:r>
          </w:p>
        </w:tc>
        <w:tc>
          <w:tcPr>
            <w:tcW w:w="1056"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7</w:t>
            </w:r>
          </w:p>
        </w:tc>
        <w:tc>
          <w:tcPr>
            <w:tcW w:w="936"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38.9</w:t>
            </w:r>
          </w:p>
        </w:tc>
        <w:tc>
          <w:tcPr>
            <w:tcW w:w="1149" w:type="dxa"/>
            <w:tcBorders>
              <w:top w:val="single" w:sz="4" w:space="0" w:color="auto"/>
              <w:left w:val="single" w:sz="4" w:space="0" w:color="auto"/>
              <w:bottom w:val="single" w:sz="4" w:space="0" w:color="auto"/>
              <w:right w:val="single" w:sz="4" w:space="0" w:color="auto"/>
            </w:tcBorders>
          </w:tcPr>
          <w:p w:rsidR="00054915" w:rsidRDefault="00556F8C" w:rsidP="001E1B51">
            <w:pPr>
              <w:bidi w:val="0"/>
              <w:spacing w:line="360" w:lineRule="auto"/>
              <w:jc w:val="center"/>
              <w:rPr>
                <w:rFonts w:eastAsia="MS Mincho"/>
                <w:lang w:eastAsia="zh-CN"/>
              </w:rPr>
            </w:pPr>
            <w:r>
              <w:rPr>
                <w:rFonts w:eastAsia="MS Mincho"/>
                <w:lang w:eastAsia="zh-CN"/>
              </w:rPr>
              <w:t>7</w:t>
            </w:r>
          </w:p>
        </w:tc>
        <w:tc>
          <w:tcPr>
            <w:tcW w:w="936" w:type="dxa"/>
            <w:tcBorders>
              <w:top w:val="single" w:sz="4" w:space="0" w:color="auto"/>
              <w:left w:val="single" w:sz="4" w:space="0" w:color="auto"/>
              <w:bottom w:val="single" w:sz="4" w:space="0" w:color="auto"/>
              <w:right w:val="single" w:sz="4" w:space="0" w:color="auto"/>
            </w:tcBorders>
          </w:tcPr>
          <w:p w:rsidR="00054915" w:rsidRDefault="00556F8C" w:rsidP="001E1B51">
            <w:pPr>
              <w:bidi w:val="0"/>
              <w:spacing w:line="360" w:lineRule="auto"/>
              <w:jc w:val="center"/>
              <w:rPr>
                <w:rFonts w:eastAsia="MS Mincho"/>
                <w:lang w:eastAsia="zh-CN"/>
              </w:rPr>
            </w:pPr>
            <w:r>
              <w:rPr>
                <w:rFonts w:eastAsia="MS Mincho"/>
                <w:lang w:eastAsia="zh-CN"/>
              </w:rPr>
              <w:t>38.9</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054915" w:rsidRDefault="00054915" w:rsidP="001E1B51">
            <w:pPr>
              <w:bidi w:val="0"/>
              <w:spacing w:line="360" w:lineRule="auto"/>
              <w:jc w:val="both"/>
              <w:rPr>
                <w:rFonts w:eastAsia="MS Mincho"/>
                <w:lang w:eastAsia="zh-CN"/>
              </w:rPr>
            </w:pPr>
            <w:r>
              <w:rPr>
                <w:rFonts w:eastAsia="MS Mincho"/>
                <w:lang w:eastAsia="zh-CN"/>
              </w:rPr>
              <w:t>Total</w:t>
            </w:r>
          </w:p>
        </w:tc>
        <w:tc>
          <w:tcPr>
            <w:tcW w:w="923" w:type="dxa"/>
            <w:tcBorders>
              <w:top w:val="single" w:sz="4" w:space="0" w:color="auto"/>
              <w:left w:val="single" w:sz="4" w:space="0" w:color="auto"/>
              <w:bottom w:val="single" w:sz="4" w:space="0" w:color="auto"/>
              <w:right w:val="single" w:sz="4" w:space="0" w:color="auto"/>
            </w:tcBorders>
            <w:hideMark/>
          </w:tcPr>
          <w:p w:rsidR="00054915" w:rsidRDefault="00054915" w:rsidP="001E1B51">
            <w:pPr>
              <w:bidi w:val="0"/>
              <w:spacing w:line="360" w:lineRule="auto"/>
              <w:jc w:val="center"/>
              <w:rPr>
                <w:rFonts w:eastAsia="MS Mincho"/>
                <w:lang w:eastAsia="zh-CN"/>
              </w:rPr>
            </w:pPr>
            <w:r>
              <w:rPr>
                <w:rFonts w:eastAsia="MS Mincho"/>
                <w:lang w:eastAsia="zh-CN"/>
              </w:rPr>
              <w:t>-</w:t>
            </w:r>
          </w:p>
        </w:tc>
        <w:tc>
          <w:tcPr>
            <w:tcW w:w="1029" w:type="dxa"/>
            <w:tcBorders>
              <w:top w:val="single" w:sz="4" w:space="0" w:color="auto"/>
              <w:left w:val="single" w:sz="4" w:space="0" w:color="auto"/>
              <w:bottom w:val="single" w:sz="4" w:space="0" w:color="auto"/>
              <w:right w:val="single" w:sz="4" w:space="0" w:color="auto"/>
            </w:tcBorders>
            <w:hideMark/>
          </w:tcPr>
          <w:p w:rsidR="00054915" w:rsidRDefault="00B3468D"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2.5</w:t>
            </w:r>
          </w:p>
        </w:tc>
        <w:tc>
          <w:tcPr>
            <w:tcW w:w="990"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14</w:t>
            </w:r>
          </w:p>
        </w:tc>
        <w:tc>
          <w:tcPr>
            <w:tcW w:w="936"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17.3</w:t>
            </w:r>
          </w:p>
        </w:tc>
        <w:tc>
          <w:tcPr>
            <w:tcW w:w="1056" w:type="dxa"/>
            <w:tcBorders>
              <w:top w:val="single" w:sz="4" w:space="0" w:color="auto"/>
              <w:left w:val="single" w:sz="4" w:space="0" w:color="auto"/>
              <w:bottom w:val="single" w:sz="4" w:space="0" w:color="auto"/>
              <w:right w:val="single" w:sz="4" w:space="0" w:color="auto"/>
            </w:tcBorders>
          </w:tcPr>
          <w:p w:rsidR="00054915" w:rsidRDefault="001C45C6" w:rsidP="001E1B51">
            <w:pPr>
              <w:bidi w:val="0"/>
              <w:spacing w:line="360" w:lineRule="auto"/>
              <w:jc w:val="center"/>
              <w:rPr>
                <w:rFonts w:eastAsia="MS Mincho"/>
                <w:lang w:eastAsia="zh-CN"/>
              </w:rPr>
            </w:pPr>
            <w:r>
              <w:rPr>
                <w:rFonts w:eastAsia="MS Mincho"/>
                <w:lang w:eastAsia="zh-CN"/>
              </w:rPr>
              <w:t>28</w:t>
            </w:r>
          </w:p>
        </w:tc>
        <w:tc>
          <w:tcPr>
            <w:tcW w:w="936" w:type="dxa"/>
            <w:tcBorders>
              <w:top w:val="single" w:sz="4" w:space="0" w:color="auto"/>
              <w:left w:val="single" w:sz="4" w:space="0" w:color="auto"/>
              <w:bottom w:val="single" w:sz="4" w:space="0" w:color="auto"/>
              <w:right w:val="single" w:sz="4" w:space="0" w:color="auto"/>
            </w:tcBorders>
          </w:tcPr>
          <w:p w:rsidR="00054915" w:rsidRDefault="00556F8C" w:rsidP="001E1B51">
            <w:pPr>
              <w:bidi w:val="0"/>
              <w:spacing w:line="360" w:lineRule="auto"/>
              <w:jc w:val="center"/>
              <w:rPr>
                <w:rFonts w:eastAsia="MS Mincho"/>
                <w:lang w:eastAsia="zh-CN"/>
              </w:rPr>
            </w:pPr>
            <w:r>
              <w:rPr>
                <w:rFonts w:eastAsia="MS Mincho"/>
                <w:lang w:eastAsia="zh-CN"/>
              </w:rPr>
              <w:t>34.6</w:t>
            </w:r>
          </w:p>
        </w:tc>
        <w:tc>
          <w:tcPr>
            <w:tcW w:w="1149" w:type="dxa"/>
            <w:tcBorders>
              <w:top w:val="single" w:sz="4" w:space="0" w:color="auto"/>
              <w:left w:val="single" w:sz="4" w:space="0" w:color="auto"/>
              <w:bottom w:val="single" w:sz="4" w:space="0" w:color="auto"/>
              <w:right w:val="single" w:sz="4" w:space="0" w:color="auto"/>
            </w:tcBorders>
          </w:tcPr>
          <w:p w:rsidR="00054915" w:rsidRDefault="00556F8C" w:rsidP="001E1B51">
            <w:pPr>
              <w:bidi w:val="0"/>
              <w:spacing w:line="360" w:lineRule="auto"/>
              <w:jc w:val="center"/>
              <w:rPr>
                <w:rFonts w:eastAsia="MS Mincho"/>
                <w:lang w:eastAsia="zh-CN"/>
              </w:rPr>
            </w:pPr>
            <w:r>
              <w:rPr>
                <w:rFonts w:eastAsia="MS Mincho"/>
                <w:lang w:eastAsia="zh-CN"/>
              </w:rPr>
              <w:t>37</w:t>
            </w:r>
          </w:p>
        </w:tc>
        <w:tc>
          <w:tcPr>
            <w:tcW w:w="936" w:type="dxa"/>
            <w:tcBorders>
              <w:top w:val="single" w:sz="4" w:space="0" w:color="auto"/>
              <w:left w:val="single" w:sz="4" w:space="0" w:color="auto"/>
              <w:bottom w:val="single" w:sz="4" w:space="0" w:color="auto"/>
              <w:right w:val="single" w:sz="4" w:space="0" w:color="auto"/>
            </w:tcBorders>
          </w:tcPr>
          <w:p w:rsidR="00054915" w:rsidRDefault="00CF53E0" w:rsidP="001E1B51">
            <w:pPr>
              <w:bidi w:val="0"/>
              <w:spacing w:line="360" w:lineRule="auto"/>
              <w:jc w:val="center"/>
              <w:rPr>
                <w:rFonts w:eastAsia="MS Mincho"/>
                <w:lang w:eastAsia="zh-CN"/>
              </w:rPr>
            </w:pPr>
            <w:r>
              <w:rPr>
                <w:rFonts w:eastAsia="MS Mincho"/>
                <w:lang w:eastAsia="zh-CN"/>
              </w:rPr>
              <w:t>45.7</w:t>
            </w:r>
          </w:p>
        </w:tc>
      </w:tr>
      <w:tr w:rsidR="007A4830"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7A4830" w:rsidRPr="001C545A" w:rsidRDefault="007A4830" w:rsidP="001E1B51">
            <w:pPr>
              <w:bidi w:val="0"/>
              <w:spacing w:line="360" w:lineRule="auto"/>
              <w:jc w:val="both"/>
              <w:rPr>
                <w:rFonts w:eastAsia="MS Mincho"/>
                <w:rtl/>
                <w:lang w:eastAsia="zh-CN"/>
              </w:rPr>
            </w:pPr>
            <w:proofErr w:type="spellStart"/>
            <w:r>
              <w:rPr>
                <w:rFonts w:eastAsia="MS Mincho"/>
                <w:lang w:eastAsia="zh-CN"/>
              </w:rPr>
              <w:t>Farsan</w:t>
            </w:r>
            <w:proofErr w:type="spellEnd"/>
          </w:p>
        </w:tc>
        <w:tc>
          <w:tcPr>
            <w:tcW w:w="923" w:type="dxa"/>
            <w:tcBorders>
              <w:top w:val="single" w:sz="4" w:space="0" w:color="auto"/>
              <w:left w:val="single" w:sz="4" w:space="0" w:color="auto"/>
              <w:bottom w:val="single" w:sz="4" w:space="0" w:color="auto"/>
              <w:right w:val="single" w:sz="4" w:space="0" w:color="auto"/>
            </w:tcBorders>
            <w:hideMark/>
          </w:tcPr>
          <w:p w:rsidR="007A4830" w:rsidRPr="00BA7A32" w:rsidRDefault="007A4830" w:rsidP="001E1B51">
            <w:pPr>
              <w:bidi w:val="0"/>
              <w:spacing w:line="360" w:lineRule="auto"/>
              <w:jc w:val="center"/>
              <w:rPr>
                <w:rFonts w:eastAsia="MS Mincho"/>
                <w:lang w:eastAsia="zh-CN"/>
              </w:rPr>
            </w:pPr>
            <w:r>
              <w:rPr>
                <w:rFonts w:eastAsia="MS Mincho"/>
                <w:lang w:eastAsia="zh-CN"/>
              </w:rPr>
              <w:t>Male</w:t>
            </w:r>
          </w:p>
        </w:tc>
        <w:tc>
          <w:tcPr>
            <w:tcW w:w="1029" w:type="dxa"/>
            <w:tcBorders>
              <w:top w:val="single" w:sz="4" w:space="0" w:color="auto"/>
              <w:left w:val="single" w:sz="4" w:space="0" w:color="auto"/>
              <w:bottom w:val="single" w:sz="4" w:space="0" w:color="auto"/>
              <w:right w:val="single" w:sz="4" w:space="0" w:color="auto"/>
            </w:tcBorders>
            <w:hideMark/>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990" w:type="dxa"/>
            <w:tcBorders>
              <w:top w:val="single" w:sz="4" w:space="0" w:color="auto"/>
              <w:left w:val="single" w:sz="4" w:space="0" w:color="auto"/>
              <w:bottom w:val="single" w:sz="4" w:space="0" w:color="auto"/>
              <w:right w:val="single" w:sz="4" w:space="0" w:color="auto"/>
            </w:tcBorders>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1056" w:type="dxa"/>
            <w:tcBorders>
              <w:top w:val="single" w:sz="4" w:space="0" w:color="auto"/>
              <w:left w:val="single" w:sz="4" w:space="0" w:color="auto"/>
              <w:bottom w:val="single" w:sz="4" w:space="0" w:color="auto"/>
              <w:right w:val="single" w:sz="4" w:space="0" w:color="auto"/>
            </w:tcBorders>
          </w:tcPr>
          <w:p w:rsidR="007A4830" w:rsidRDefault="007A4830"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7A4830" w:rsidRDefault="00FB25A9" w:rsidP="001E1B51">
            <w:pPr>
              <w:bidi w:val="0"/>
              <w:spacing w:line="360" w:lineRule="auto"/>
              <w:jc w:val="center"/>
              <w:rPr>
                <w:rFonts w:eastAsia="MS Mincho"/>
                <w:lang w:eastAsia="zh-CN"/>
              </w:rPr>
            </w:pPr>
            <w:r>
              <w:rPr>
                <w:rFonts w:eastAsia="MS Mincho"/>
                <w:lang w:eastAsia="zh-CN"/>
              </w:rPr>
              <w:t>22</w:t>
            </w:r>
            <w:r w:rsidR="007A4830">
              <w:rPr>
                <w:rFonts w:eastAsia="MS Mincho"/>
                <w:lang w:eastAsia="zh-CN"/>
              </w:rPr>
              <w:t>.</w:t>
            </w:r>
            <w:r>
              <w:rPr>
                <w:rFonts w:eastAsia="MS Mincho"/>
                <w:lang w:eastAsia="zh-CN"/>
              </w:rPr>
              <w:t>2</w:t>
            </w:r>
          </w:p>
        </w:tc>
        <w:tc>
          <w:tcPr>
            <w:tcW w:w="1149" w:type="dxa"/>
            <w:tcBorders>
              <w:top w:val="single" w:sz="4" w:space="0" w:color="auto"/>
              <w:left w:val="single" w:sz="4" w:space="0" w:color="auto"/>
              <w:bottom w:val="single" w:sz="4" w:space="0" w:color="auto"/>
              <w:right w:val="single" w:sz="4" w:space="0" w:color="auto"/>
            </w:tcBorders>
          </w:tcPr>
          <w:p w:rsidR="007A4830" w:rsidRDefault="007A4830" w:rsidP="001E1B51">
            <w:pPr>
              <w:bidi w:val="0"/>
              <w:spacing w:line="360" w:lineRule="auto"/>
              <w:jc w:val="center"/>
              <w:rPr>
                <w:rFonts w:eastAsia="MS Mincho"/>
                <w:lang w:eastAsia="zh-CN"/>
              </w:rPr>
            </w:pPr>
            <w:r>
              <w:rPr>
                <w:rFonts w:eastAsia="MS Mincho"/>
                <w:lang w:eastAsia="zh-CN"/>
              </w:rPr>
              <w:t>7</w:t>
            </w:r>
          </w:p>
        </w:tc>
        <w:tc>
          <w:tcPr>
            <w:tcW w:w="936" w:type="dxa"/>
            <w:tcBorders>
              <w:top w:val="single" w:sz="4" w:space="0" w:color="auto"/>
              <w:left w:val="single" w:sz="4" w:space="0" w:color="auto"/>
              <w:bottom w:val="single" w:sz="4" w:space="0" w:color="auto"/>
              <w:right w:val="single" w:sz="4" w:space="0" w:color="auto"/>
            </w:tcBorders>
          </w:tcPr>
          <w:p w:rsidR="007A4830" w:rsidRDefault="00FB25A9" w:rsidP="001E1B51">
            <w:pPr>
              <w:bidi w:val="0"/>
              <w:spacing w:line="360" w:lineRule="auto"/>
              <w:jc w:val="center"/>
              <w:rPr>
                <w:rFonts w:eastAsia="MS Mincho"/>
                <w:lang w:eastAsia="zh-CN"/>
              </w:rPr>
            </w:pPr>
            <w:r>
              <w:rPr>
                <w:rFonts w:eastAsia="MS Mincho"/>
                <w:lang w:eastAsia="zh-CN"/>
              </w:rPr>
              <w:t>77.8</w:t>
            </w:r>
          </w:p>
        </w:tc>
      </w:tr>
      <w:tr w:rsidR="007A4830"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7A4830" w:rsidRPr="001C545A" w:rsidRDefault="007A4830" w:rsidP="001E1B51">
            <w:pPr>
              <w:bidi w:val="0"/>
              <w:spacing w:line="360" w:lineRule="auto"/>
              <w:jc w:val="both"/>
              <w:rPr>
                <w:rFonts w:eastAsia="MS Mincho"/>
                <w:rtl/>
                <w:lang w:eastAsia="zh-CN"/>
              </w:rPr>
            </w:pPr>
            <w:proofErr w:type="spellStart"/>
            <w:r>
              <w:rPr>
                <w:rFonts w:eastAsia="MS Mincho"/>
                <w:lang w:eastAsia="zh-CN"/>
              </w:rPr>
              <w:t>Farsan</w:t>
            </w:r>
            <w:proofErr w:type="spellEnd"/>
          </w:p>
        </w:tc>
        <w:tc>
          <w:tcPr>
            <w:tcW w:w="923" w:type="dxa"/>
            <w:tcBorders>
              <w:top w:val="single" w:sz="4" w:space="0" w:color="auto"/>
              <w:left w:val="single" w:sz="4" w:space="0" w:color="auto"/>
              <w:bottom w:val="single" w:sz="4" w:space="0" w:color="auto"/>
              <w:right w:val="single" w:sz="4" w:space="0" w:color="auto"/>
            </w:tcBorders>
            <w:hideMark/>
          </w:tcPr>
          <w:p w:rsidR="007A4830" w:rsidRPr="00BA7A32" w:rsidRDefault="007A4830" w:rsidP="001E1B51">
            <w:pPr>
              <w:bidi w:val="0"/>
              <w:spacing w:line="360" w:lineRule="auto"/>
              <w:jc w:val="center"/>
              <w:rPr>
                <w:rFonts w:eastAsia="MS Mincho"/>
                <w:lang w:eastAsia="zh-CN"/>
              </w:rPr>
            </w:pPr>
            <w:r>
              <w:rPr>
                <w:rFonts w:eastAsia="MS Mincho"/>
                <w:lang w:eastAsia="zh-CN"/>
              </w:rPr>
              <w:t>Female</w:t>
            </w:r>
          </w:p>
        </w:tc>
        <w:tc>
          <w:tcPr>
            <w:tcW w:w="1029" w:type="dxa"/>
            <w:tcBorders>
              <w:top w:val="single" w:sz="4" w:space="0" w:color="auto"/>
              <w:left w:val="single" w:sz="4" w:space="0" w:color="auto"/>
              <w:bottom w:val="single" w:sz="4" w:space="0" w:color="auto"/>
              <w:right w:val="single" w:sz="4" w:space="0" w:color="auto"/>
            </w:tcBorders>
            <w:hideMark/>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990" w:type="dxa"/>
            <w:tcBorders>
              <w:top w:val="single" w:sz="4" w:space="0" w:color="auto"/>
              <w:left w:val="single" w:sz="4" w:space="0" w:color="auto"/>
              <w:bottom w:val="single" w:sz="4" w:space="0" w:color="auto"/>
              <w:right w:val="single" w:sz="4" w:space="0" w:color="auto"/>
            </w:tcBorders>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1056" w:type="dxa"/>
            <w:tcBorders>
              <w:top w:val="single" w:sz="4" w:space="0" w:color="auto"/>
              <w:left w:val="single" w:sz="4" w:space="0" w:color="auto"/>
              <w:bottom w:val="single" w:sz="4" w:space="0" w:color="auto"/>
              <w:right w:val="single" w:sz="4" w:space="0" w:color="auto"/>
            </w:tcBorders>
          </w:tcPr>
          <w:p w:rsidR="007A4830" w:rsidRDefault="007A4830"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7A4830" w:rsidRDefault="007A4830" w:rsidP="001E1B51">
            <w:pPr>
              <w:bidi w:val="0"/>
              <w:spacing w:line="360" w:lineRule="auto"/>
              <w:jc w:val="center"/>
              <w:rPr>
                <w:rFonts w:eastAsia="MS Mincho"/>
                <w:lang w:eastAsia="zh-CN"/>
              </w:rPr>
            </w:pPr>
            <w:r>
              <w:rPr>
                <w:rFonts w:eastAsia="MS Mincho"/>
                <w:lang w:eastAsia="zh-CN"/>
              </w:rPr>
              <w:t>33.3</w:t>
            </w:r>
          </w:p>
        </w:tc>
        <w:tc>
          <w:tcPr>
            <w:tcW w:w="1149" w:type="dxa"/>
            <w:tcBorders>
              <w:top w:val="single" w:sz="4" w:space="0" w:color="auto"/>
              <w:left w:val="single" w:sz="4" w:space="0" w:color="auto"/>
              <w:bottom w:val="single" w:sz="4" w:space="0" w:color="auto"/>
              <w:right w:val="single" w:sz="4" w:space="0" w:color="auto"/>
            </w:tcBorders>
          </w:tcPr>
          <w:p w:rsidR="007A4830" w:rsidRDefault="007A4830" w:rsidP="001E1B51">
            <w:pPr>
              <w:bidi w:val="0"/>
              <w:spacing w:line="360" w:lineRule="auto"/>
              <w:jc w:val="center"/>
              <w:rPr>
                <w:rFonts w:eastAsia="MS Mincho"/>
                <w:lang w:eastAsia="zh-CN"/>
              </w:rPr>
            </w:pPr>
            <w:r>
              <w:rPr>
                <w:rFonts w:eastAsia="MS Mincho"/>
                <w:lang w:eastAsia="zh-CN"/>
              </w:rPr>
              <w:t>4</w:t>
            </w:r>
          </w:p>
        </w:tc>
        <w:tc>
          <w:tcPr>
            <w:tcW w:w="936" w:type="dxa"/>
            <w:tcBorders>
              <w:top w:val="single" w:sz="4" w:space="0" w:color="auto"/>
              <w:left w:val="single" w:sz="4" w:space="0" w:color="auto"/>
              <w:bottom w:val="single" w:sz="4" w:space="0" w:color="auto"/>
              <w:right w:val="single" w:sz="4" w:space="0" w:color="auto"/>
            </w:tcBorders>
          </w:tcPr>
          <w:p w:rsidR="007A4830" w:rsidRDefault="00FB25A9" w:rsidP="001E1B51">
            <w:pPr>
              <w:bidi w:val="0"/>
              <w:spacing w:line="360" w:lineRule="auto"/>
              <w:jc w:val="center"/>
              <w:rPr>
                <w:rFonts w:eastAsia="MS Mincho"/>
                <w:lang w:eastAsia="zh-CN"/>
              </w:rPr>
            </w:pPr>
            <w:r>
              <w:rPr>
                <w:rFonts w:eastAsia="MS Mincho"/>
                <w:lang w:eastAsia="zh-CN"/>
              </w:rPr>
              <w:t>66.7</w:t>
            </w:r>
          </w:p>
        </w:tc>
      </w:tr>
      <w:tr w:rsidR="007A4830"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7A4830" w:rsidRDefault="007A4830" w:rsidP="001E1B51">
            <w:pPr>
              <w:bidi w:val="0"/>
              <w:spacing w:line="360" w:lineRule="auto"/>
              <w:jc w:val="both"/>
              <w:rPr>
                <w:rFonts w:eastAsia="MS Mincho"/>
                <w:lang w:eastAsia="zh-CN"/>
              </w:rPr>
            </w:pPr>
            <w:r>
              <w:rPr>
                <w:rFonts w:eastAsia="MS Mincho"/>
                <w:lang w:eastAsia="zh-CN"/>
              </w:rPr>
              <w:t>Total</w:t>
            </w:r>
          </w:p>
        </w:tc>
        <w:tc>
          <w:tcPr>
            <w:tcW w:w="923" w:type="dxa"/>
            <w:tcBorders>
              <w:top w:val="single" w:sz="4" w:space="0" w:color="auto"/>
              <w:left w:val="single" w:sz="4" w:space="0" w:color="auto"/>
              <w:bottom w:val="single" w:sz="4" w:space="0" w:color="auto"/>
              <w:right w:val="single" w:sz="4" w:space="0" w:color="auto"/>
            </w:tcBorders>
            <w:hideMark/>
          </w:tcPr>
          <w:p w:rsidR="007A4830" w:rsidRDefault="007A4830" w:rsidP="001E1B51">
            <w:pPr>
              <w:bidi w:val="0"/>
              <w:spacing w:line="360" w:lineRule="auto"/>
              <w:jc w:val="center"/>
              <w:rPr>
                <w:rFonts w:eastAsia="MS Mincho"/>
                <w:lang w:eastAsia="zh-CN"/>
              </w:rPr>
            </w:pPr>
            <w:r>
              <w:rPr>
                <w:rFonts w:eastAsia="MS Mincho"/>
                <w:lang w:eastAsia="zh-CN"/>
              </w:rPr>
              <w:t>-</w:t>
            </w:r>
          </w:p>
        </w:tc>
        <w:tc>
          <w:tcPr>
            <w:tcW w:w="1029" w:type="dxa"/>
            <w:tcBorders>
              <w:top w:val="single" w:sz="4" w:space="0" w:color="auto"/>
              <w:left w:val="single" w:sz="4" w:space="0" w:color="auto"/>
              <w:bottom w:val="single" w:sz="4" w:space="0" w:color="auto"/>
              <w:right w:val="single" w:sz="4" w:space="0" w:color="auto"/>
            </w:tcBorders>
            <w:hideMark/>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990" w:type="dxa"/>
            <w:tcBorders>
              <w:top w:val="single" w:sz="4" w:space="0" w:color="auto"/>
              <w:left w:val="single" w:sz="4" w:space="0" w:color="auto"/>
              <w:bottom w:val="single" w:sz="4" w:space="0" w:color="auto"/>
              <w:right w:val="single" w:sz="4" w:space="0" w:color="auto"/>
            </w:tcBorders>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7A4830" w:rsidRPr="00BA7A32" w:rsidRDefault="007A4830" w:rsidP="001E1B51">
            <w:pPr>
              <w:bidi w:val="0"/>
              <w:spacing w:line="360" w:lineRule="auto"/>
              <w:jc w:val="center"/>
              <w:rPr>
                <w:rFonts w:eastAsia="MS Mincho"/>
                <w:lang w:eastAsia="zh-CN"/>
              </w:rPr>
            </w:pPr>
            <w:r>
              <w:rPr>
                <w:rFonts w:eastAsia="MS Mincho"/>
                <w:lang w:eastAsia="zh-CN"/>
              </w:rPr>
              <w:t>0</w:t>
            </w:r>
          </w:p>
        </w:tc>
        <w:tc>
          <w:tcPr>
            <w:tcW w:w="1056" w:type="dxa"/>
            <w:tcBorders>
              <w:top w:val="single" w:sz="4" w:space="0" w:color="auto"/>
              <w:left w:val="single" w:sz="4" w:space="0" w:color="auto"/>
              <w:bottom w:val="single" w:sz="4" w:space="0" w:color="auto"/>
              <w:right w:val="single" w:sz="4" w:space="0" w:color="auto"/>
            </w:tcBorders>
          </w:tcPr>
          <w:p w:rsidR="007A4830" w:rsidRDefault="007A4830" w:rsidP="001E1B51">
            <w:pPr>
              <w:bidi w:val="0"/>
              <w:spacing w:line="360" w:lineRule="auto"/>
              <w:jc w:val="center"/>
              <w:rPr>
                <w:rFonts w:eastAsia="MS Mincho"/>
                <w:lang w:eastAsia="zh-CN"/>
              </w:rPr>
            </w:pPr>
            <w:r>
              <w:rPr>
                <w:rFonts w:eastAsia="MS Mincho"/>
                <w:lang w:eastAsia="zh-CN"/>
              </w:rPr>
              <w:t>4</w:t>
            </w:r>
          </w:p>
        </w:tc>
        <w:tc>
          <w:tcPr>
            <w:tcW w:w="936" w:type="dxa"/>
            <w:tcBorders>
              <w:top w:val="single" w:sz="4" w:space="0" w:color="auto"/>
              <w:left w:val="single" w:sz="4" w:space="0" w:color="auto"/>
              <w:bottom w:val="single" w:sz="4" w:space="0" w:color="auto"/>
              <w:right w:val="single" w:sz="4" w:space="0" w:color="auto"/>
            </w:tcBorders>
          </w:tcPr>
          <w:p w:rsidR="007A4830" w:rsidRDefault="007A4830" w:rsidP="001E1B51">
            <w:pPr>
              <w:bidi w:val="0"/>
              <w:spacing w:line="360" w:lineRule="auto"/>
              <w:jc w:val="center"/>
              <w:rPr>
                <w:rFonts w:eastAsia="MS Mincho"/>
                <w:lang w:eastAsia="zh-CN"/>
              </w:rPr>
            </w:pPr>
            <w:r>
              <w:rPr>
                <w:rFonts w:eastAsia="MS Mincho"/>
                <w:lang w:eastAsia="zh-CN"/>
              </w:rPr>
              <w:t>26.7</w:t>
            </w:r>
          </w:p>
        </w:tc>
        <w:tc>
          <w:tcPr>
            <w:tcW w:w="1149" w:type="dxa"/>
            <w:tcBorders>
              <w:top w:val="single" w:sz="4" w:space="0" w:color="auto"/>
              <w:left w:val="single" w:sz="4" w:space="0" w:color="auto"/>
              <w:bottom w:val="single" w:sz="4" w:space="0" w:color="auto"/>
              <w:right w:val="single" w:sz="4" w:space="0" w:color="auto"/>
            </w:tcBorders>
          </w:tcPr>
          <w:p w:rsidR="007A4830" w:rsidRDefault="007A4830" w:rsidP="001E1B51">
            <w:pPr>
              <w:bidi w:val="0"/>
              <w:spacing w:line="360" w:lineRule="auto"/>
              <w:jc w:val="center"/>
              <w:rPr>
                <w:rFonts w:eastAsia="MS Mincho"/>
                <w:lang w:eastAsia="zh-CN"/>
              </w:rPr>
            </w:pPr>
            <w:r>
              <w:rPr>
                <w:rFonts w:eastAsia="MS Mincho"/>
                <w:lang w:eastAsia="zh-CN"/>
              </w:rPr>
              <w:t>11</w:t>
            </w:r>
          </w:p>
        </w:tc>
        <w:tc>
          <w:tcPr>
            <w:tcW w:w="936" w:type="dxa"/>
            <w:tcBorders>
              <w:top w:val="single" w:sz="4" w:space="0" w:color="auto"/>
              <w:left w:val="single" w:sz="4" w:space="0" w:color="auto"/>
              <w:bottom w:val="single" w:sz="4" w:space="0" w:color="auto"/>
              <w:right w:val="single" w:sz="4" w:space="0" w:color="auto"/>
            </w:tcBorders>
          </w:tcPr>
          <w:p w:rsidR="007A4830" w:rsidRDefault="00834E52" w:rsidP="001E1B51">
            <w:pPr>
              <w:bidi w:val="0"/>
              <w:spacing w:line="360" w:lineRule="auto"/>
              <w:jc w:val="center"/>
              <w:rPr>
                <w:rFonts w:eastAsia="MS Mincho"/>
                <w:lang w:eastAsia="zh-CN"/>
              </w:rPr>
            </w:pPr>
            <w:r>
              <w:rPr>
                <w:rFonts w:eastAsia="MS Mincho"/>
                <w:lang w:eastAsia="zh-CN"/>
              </w:rPr>
              <w:t>73.3</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054915" w:rsidRPr="001C545A" w:rsidRDefault="00054915" w:rsidP="001E1B51">
            <w:pPr>
              <w:bidi w:val="0"/>
              <w:spacing w:line="360" w:lineRule="auto"/>
              <w:jc w:val="both"/>
              <w:rPr>
                <w:rFonts w:eastAsia="MS Mincho"/>
                <w:rtl/>
                <w:lang w:eastAsia="zh-CN"/>
              </w:rPr>
            </w:pPr>
            <w:proofErr w:type="spellStart"/>
            <w:r>
              <w:rPr>
                <w:rFonts w:eastAsia="MS Mincho"/>
                <w:lang w:eastAsia="zh-CN"/>
              </w:rPr>
              <w:t>Kohrang</w:t>
            </w:r>
            <w:proofErr w:type="spellEnd"/>
          </w:p>
        </w:tc>
        <w:tc>
          <w:tcPr>
            <w:tcW w:w="923" w:type="dxa"/>
            <w:tcBorders>
              <w:top w:val="single" w:sz="4" w:space="0" w:color="auto"/>
              <w:left w:val="single" w:sz="4" w:space="0" w:color="auto"/>
              <w:bottom w:val="single" w:sz="4" w:space="0" w:color="auto"/>
              <w:right w:val="single" w:sz="4" w:space="0" w:color="auto"/>
            </w:tcBorders>
            <w:hideMark/>
          </w:tcPr>
          <w:p w:rsidR="00054915" w:rsidRPr="00BA7A32" w:rsidRDefault="00054915" w:rsidP="001E1B51">
            <w:pPr>
              <w:bidi w:val="0"/>
              <w:spacing w:line="360" w:lineRule="auto"/>
              <w:jc w:val="center"/>
              <w:rPr>
                <w:rFonts w:eastAsia="MS Mincho"/>
                <w:lang w:eastAsia="zh-CN"/>
              </w:rPr>
            </w:pPr>
            <w:r>
              <w:rPr>
                <w:rFonts w:eastAsia="MS Mincho"/>
                <w:lang w:eastAsia="zh-CN"/>
              </w:rPr>
              <w:t>Male</w:t>
            </w:r>
          </w:p>
        </w:tc>
        <w:tc>
          <w:tcPr>
            <w:tcW w:w="1029" w:type="dxa"/>
            <w:tcBorders>
              <w:top w:val="single" w:sz="4" w:space="0" w:color="auto"/>
              <w:left w:val="single" w:sz="4" w:space="0" w:color="auto"/>
              <w:bottom w:val="single" w:sz="4" w:space="0" w:color="auto"/>
              <w:right w:val="single" w:sz="4" w:space="0" w:color="auto"/>
            </w:tcBorders>
            <w:hideMark/>
          </w:tcPr>
          <w:p w:rsidR="00054915" w:rsidRPr="00BA7A32" w:rsidRDefault="000D1966" w:rsidP="001E1B51">
            <w:pPr>
              <w:bidi w:val="0"/>
              <w:spacing w:line="360" w:lineRule="auto"/>
              <w:jc w:val="center"/>
              <w:rPr>
                <w:rFonts w:eastAsia="MS Mincho"/>
                <w:lang w:eastAsia="zh-CN"/>
              </w:rPr>
            </w:pPr>
            <w:r>
              <w:rPr>
                <w:rFonts w:eastAsia="MS Mincho"/>
                <w:lang w:eastAsia="zh-CN"/>
              </w:rPr>
              <w:t>1</w:t>
            </w:r>
          </w:p>
        </w:tc>
        <w:tc>
          <w:tcPr>
            <w:tcW w:w="936" w:type="dxa"/>
            <w:tcBorders>
              <w:top w:val="single" w:sz="4" w:space="0" w:color="auto"/>
              <w:left w:val="single" w:sz="4" w:space="0" w:color="auto"/>
              <w:bottom w:val="single" w:sz="4" w:space="0" w:color="auto"/>
              <w:right w:val="single" w:sz="4" w:space="0" w:color="auto"/>
            </w:tcBorders>
          </w:tcPr>
          <w:p w:rsidR="00054915" w:rsidRPr="00BA7A32" w:rsidRDefault="000D1966" w:rsidP="001E1B51">
            <w:pPr>
              <w:bidi w:val="0"/>
              <w:spacing w:line="360" w:lineRule="auto"/>
              <w:jc w:val="center"/>
              <w:rPr>
                <w:rFonts w:eastAsia="MS Mincho"/>
                <w:lang w:eastAsia="zh-CN"/>
              </w:rPr>
            </w:pPr>
            <w:r>
              <w:rPr>
                <w:rFonts w:eastAsia="MS Mincho"/>
                <w:lang w:eastAsia="zh-CN"/>
              </w:rPr>
              <w:t>11.1</w:t>
            </w:r>
          </w:p>
        </w:tc>
        <w:tc>
          <w:tcPr>
            <w:tcW w:w="990"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22.2</w:t>
            </w:r>
          </w:p>
        </w:tc>
        <w:tc>
          <w:tcPr>
            <w:tcW w:w="105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3</w:t>
            </w:r>
          </w:p>
        </w:tc>
        <w:tc>
          <w:tcPr>
            <w:tcW w:w="93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33.3</w:t>
            </w:r>
          </w:p>
        </w:tc>
        <w:tc>
          <w:tcPr>
            <w:tcW w:w="1149"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3</w:t>
            </w:r>
          </w:p>
        </w:tc>
        <w:tc>
          <w:tcPr>
            <w:tcW w:w="93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33.3</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054915" w:rsidRPr="001C545A" w:rsidRDefault="00054915" w:rsidP="001E1B51">
            <w:pPr>
              <w:bidi w:val="0"/>
              <w:spacing w:line="360" w:lineRule="auto"/>
              <w:jc w:val="both"/>
              <w:rPr>
                <w:rFonts w:eastAsia="MS Mincho"/>
                <w:rtl/>
                <w:lang w:eastAsia="zh-CN"/>
              </w:rPr>
            </w:pPr>
            <w:proofErr w:type="spellStart"/>
            <w:r>
              <w:rPr>
                <w:rFonts w:eastAsia="MS Mincho"/>
                <w:lang w:eastAsia="zh-CN"/>
              </w:rPr>
              <w:t>Kohrang</w:t>
            </w:r>
            <w:proofErr w:type="spellEnd"/>
          </w:p>
        </w:tc>
        <w:tc>
          <w:tcPr>
            <w:tcW w:w="923" w:type="dxa"/>
            <w:tcBorders>
              <w:top w:val="single" w:sz="4" w:space="0" w:color="auto"/>
              <w:left w:val="single" w:sz="4" w:space="0" w:color="auto"/>
              <w:bottom w:val="single" w:sz="4" w:space="0" w:color="auto"/>
              <w:right w:val="single" w:sz="4" w:space="0" w:color="auto"/>
            </w:tcBorders>
            <w:hideMark/>
          </w:tcPr>
          <w:p w:rsidR="00054915" w:rsidRPr="00BA7A32" w:rsidRDefault="00054915" w:rsidP="001E1B51">
            <w:pPr>
              <w:bidi w:val="0"/>
              <w:spacing w:line="360" w:lineRule="auto"/>
              <w:jc w:val="center"/>
              <w:rPr>
                <w:rFonts w:eastAsia="MS Mincho"/>
                <w:lang w:eastAsia="zh-CN"/>
              </w:rPr>
            </w:pPr>
            <w:r>
              <w:rPr>
                <w:rFonts w:eastAsia="MS Mincho"/>
                <w:lang w:eastAsia="zh-CN"/>
              </w:rPr>
              <w:t>Female</w:t>
            </w:r>
          </w:p>
        </w:tc>
        <w:tc>
          <w:tcPr>
            <w:tcW w:w="1029" w:type="dxa"/>
            <w:tcBorders>
              <w:top w:val="single" w:sz="4" w:space="0" w:color="auto"/>
              <w:left w:val="single" w:sz="4" w:space="0" w:color="auto"/>
              <w:bottom w:val="single" w:sz="4" w:space="0" w:color="auto"/>
              <w:right w:val="single" w:sz="4" w:space="0" w:color="auto"/>
            </w:tcBorders>
            <w:hideMark/>
          </w:tcPr>
          <w:p w:rsidR="00054915" w:rsidRPr="00BA7A32" w:rsidRDefault="000D1966" w:rsidP="001E1B51">
            <w:pPr>
              <w:bidi w:val="0"/>
              <w:spacing w:line="360" w:lineRule="auto"/>
              <w:jc w:val="center"/>
              <w:rPr>
                <w:rFonts w:eastAsia="MS Mincho"/>
                <w:lang w:eastAsia="zh-CN"/>
              </w:rPr>
            </w:pPr>
            <w:r>
              <w:rPr>
                <w:rFonts w:eastAsia="MS Mincho"/>
                <w:lang w:eastAsia="zh-CN"/>
              </w:rPr>
              <w:t>1</w:t>
            </w:r>
          </w:p>
        </w:tc>
        <w:tc>
          <w:tcPr>
            <w:tcW w:w="936" w:type="dxa"/>
            <w:tcBorders>
              <w:top w:val="single" w:sz="4" w:space="0" w:color="auto"/>
              <w:left w:val="single" w:sz="4" w:space="0" w:color="auto"/>
              <w:bottom w:val="single" w:sz="4" w:space="0" w:color="auto"/>
              <w:right w:val="single" w:sz="4" w:space="0" w:color="auto"/>
            </w:tcBorders>
          </w:tcPr>
          <w:p w:rsidR="00054915" w:rsidRPr="00BA7A32" w:rsidRDefault="000D1966" w:rsidP="001E1B51">
            <w:pPr>
              <w:bidi w:val="0"/>
              <w:spacing w:line="360" w:lineRule="auto"/>
              <w:jc w:val="center"/>
              <w:rPr>
                <w:rFonts w:eastAsia="MS Mincho"/>
                <w:lang w:eastAsia="zh-CN"/>
              </w:rPr>
            </w:pPr>
            <w:r>
              <w:rPr>
                <w:rFonts w:eastAsia="MS Mincho"/>
                <w:lang w:eastAsia="zh-CN"/>
              </w:rPr>
              <w:t>16.7</w:t>
            </w:r>
          </w:p>
        </w:tc>
        <w:tc>
          <w:tcPr>
            <w:tcW w:w="990"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0</w:t>
            </w:r>
          </w:p>
        </w:tc>
        <w:tc>
          <w:tcPr>
            <w:tcW w:w="105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33.3</w:t>
            </w:r>
          </w:p>
        </w:tc>
        <w:tc>
          <w:tcPr>
            <w:tcW w:w="1149"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3</w:t>
            </w:r>
          </w:p>
        </w:tc>
        <w:tc>
          <w:tcPr>
            <w:tcW w:w="936" w:type="dxa"/>
            <w:tcBorders>
              <w:top w:val="single" w:sz="4" w:space="0" w:color="auto"/>
              <w:left w:val="single" w:sz="4" w:space="0" w:color="auto"/>
              <w:bottom w:val="single" w:sz="4" w:space="0" w:color="auto"/>
              <w:right w:val="single" w:sz="4" w:space="0" w:color="auto"/>
            </w:tcBorders>
          </w:tcPr>
          <w:p w:rsidR="00054915" w:rsidRDefault="007938C0" w:rsidP="001E1B51">
            <w:pPr>
              <w:bidi w:val="0"/>
              <w:spacing w:line="360" w:lineRule="auto"/>
              <w:jc w:val="center"/>
              <w:rPr>
                <w:rFonts w:eastAsia="MS Mincho"/>
                <w:lang w:eastAsia="zh-CN"/>
              </w:rPr>
            </w:pPr>
            <w:r>
              <w:rPr>
                <w:rFonts w:eastAsia="MS Mincho"/>
                <w:lang w:eastAsia="zh-CN"/>
              </w:rPr>
              <w:t>50</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hideMark/>
          </w:tcPr>
          <w:p w:rsidR="00054915" w:rsidRDefault="00054915" w:rsidP="001E1B51">
            <w:pPr>
              <w:bidi w:val="0"/>
              <w:spacing w:line="360" w:lineRule="auto"/>
              <w:jc w:val="both"/>
              <w:rPr>
                <w:rFonts w:eastAsia="MS Mincho"/>
                <w:lang w:eastAsia="zh-CN"/>
              </w:rPr>
            </w:pPr>
            <w:r>
              <w:rPr>
                <w:rFonts w:eastAsia="MS Mincho"/>
                <w:lang w:eastAsia="zh-CN"/>
              </w:rPr>
              <w:t>Total</w:t>
            </w:r>
          </w:p>
        </w:tc>
        <w:tc>
          <w:tcPr>
            <w:tcW w:w="923" w:type="dxa"/>
            <w:tcBorders>
              <w:top w:val="single" w:sz="4" w:space="0" w:color="auto"/>
              <w:left w:val="single" w:sz="4" w:space="0" w:color="auto"/>
              <w:bottom w:val="single" w:sz="4" w:space="0" w:color="auto"/>
              <w:right w:val="single" w:sz="4" w:space="0" w:color="auto"/>
            </w:tcBorders>
            <w:hideMark/>
          </w:tcPr>
          <w:p w:rsidR="00054915" w:rsidRDefault="00054915" w:rsidP="001E1B51">
            <w:pPr>
              <w:bidi w:val="0"/>
              <w:spacing w:line="360" w:lineRule="auto"/>
              <w:jc w:val="center"/>
              <w:rPr>
                <w:rFonts w:eastAsia="MS Mincho"/>
                <w:lang w:eastAsia="zh-CN"/>
              </w:rPr>
            </w:pPr>
            <w:r>
              <w:rPr>
                <w:rFonts w:eastAsia="MS Mincho"/>
                <w:lang w:eastAsia="zh-CN"/>
              </w:rPr>
              <w:t>-</w:t>
            </w:r>
          </w:p>
        </w:tc>
        <w:tc>
          <w:tcPr>
            <w:tcW w:w="1029" w:type="dxa"/>
            <w:tcBorders>
              <w:top w:val="single" w:sz="4" w:space="0" w:color="auto"/>
              <w:left w:val="single" w:sz="4" w:space="0" w:color="auto"/>
              <w:bottom w:val="single" w:sz="4" w:space="0" w:color="auto"/>
              <w:right w:val="single" w:sz="4" w:space="0" w:color="auto"/>
            </w:tcBorders>
            <w:hideMark/>
          </w:tcPr>
          <w:p w:rsidR="00054915" w:rsidRDefault="000D1966"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054915" w:rsidRDefault="000D1966" w:rsidP="001E1B51">
            <w:pPr>
              <w:bidi w:val="0"/>
              <w:spacing w:line="360" w:lineRule="auto"/>
              <w:jc w:val="center"/>
              <w:rPr>
                <w:rFonts w:eastAsia="MS Mincho"/>
                <w:lang w:eastAsia="zh-CN"/>
              </w:rPr>
            </w:pPr>
            <w:r>
              <w:rPr>
                <w:rFonts w:eastAsia="MS Mincho"/>
                <w:lang w:eastAsia="zh-CN"/>
              </w:rPr>
              <w:t>13.3</w:t>
            </w:r>
          </w:p>
        </w:tc>
        <w:tc>
          <w:tcPr>
            <w:tcW w:w="990"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13.3</w:t>
            </w:r>
          </w:p>
        </w:tc>
        <w:tc>
          <w:tcPr>
            <w:tcW w:w="105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5</w:t>
            </w:r>
          </w:p>
        </w:tc>
        <w:tc>
          <w:tcPr>
            <w:tcW w:w="936"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33.3</w:t>
            </w:r>
          </w:p>
        </w:tc>
        <w:tc>
          <w:tcPr>
            <w:tcW w:w="1149" w:type="dxa"/>
            <w:tcBorders>
              <w:top w:val="single" w:sz="4" w:space="0" w:color="auto"/>
              <w:left w:val="single" w:sz="4" w:space="0" w:color="auto"/>
              <w:bottom w:val="single" w:sz="4" w:space="0" w:color="auto"/>
              <w:right w:val="single" w:sz="4" w:space="0" w:color="auto"/>
            </w:tcBorders>
          </w:tcPr>
          <w:p w:rsidR="00054915" w:rsidRDefault="005B12E9" w:rsidP="001E1B51">
            <w:pPr>
              <w:bidi w:val="0"/>
              <w:spacing w:line="360" w:lineRule="auto"/>
              <w:jc w:val="center"/>
              <w:rPr>
                <w:rFonts w:eastAsia="MS Mincho"/>
                <w:lang w:eastAsia="zh-CN"/>
              </w:rPr>
            </w:pPr>
            <w:r>
              <w:rPr>
                <w:rFonts w:eastAsia="MS Mincho"/>
                <w:lang w:eastAsia="zh-CN"/>
              </w:rPr>
              <w:t>6</w:t>
            </w:r>
          </w:p>
        </w:tc>
        <w:tc>
          <w:tcPr>
            <w:tcW w:w="936" w:type="dxa"/>
            <w:tcBorders>
              <w:top w:val="single" w:sz="4" w:space="0" w:color="auto"/>
              <w:left w:val="single" w:sz="4" w:space="0" w:color="auto"/>
              <w:bottom w:val="single" w:sz="4" w:space="0" w:color="auto"/>
              <w:right w:val="single" w:sz="4" w:space="0" w:color="auto"/>
            </w:tcBorders>
          </w:tcPr>
          <w:p w:rsidR="00054915" w:rsidRDefault="007938C0" w:rsidP="001E1B51">
            <w:pPr>
              <w:bidi w:val="0"/>
              <w:spacing w:line="360" w:lineRule="auto"/>
              <w:jc w:val="center"/>
              <w:rPr>
                <w:rFonts w:eastAsia="MS Mincho"/>
                <w:lang w:eastAsia="zh-CN"/>
              </w:rPr>
            </w:pPr>
            <w:r>
              <w:rPr>
                <w:rFonts w:eastAsia="MS Mincho"/>
                <w:lang w:eastAsia="zh-CN"/>
              </w:rPr>
              <w:t>26.7</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054915" w:rsidRPr="001C545A" w:rsidRDefault="00054915" w:rsidP="001E1B51">
            <w:pPr>
              <w:bidi w:val="0"/>
              <w:spacing w:line="360" w:lineRule="auto"/>
              <w:jc w:val="both"/>
              <w:rPr>
                <w:rFonts w:eastAsia="MS Mincho"/>
                <w:rtl/>
                <w:lang w:eastAsia="zh-CN"/>
              </w:rPr>
            </w:pPr>
            <w:proofErr w:type="spellStart"/>
            <w:r>
              <w:rPr>
                <w:rFonts w:eastAsia="MS Mincho"/>
                <w:lang w:eastAsia="zh-CN"/>
              </w:rPr>
              <w:t>Lordgan</w:t>
            </w:r>
            <w:proofErr w:type="spellEnd"/>
          </w:p>
        </w:tc>
        <w:tc>
          <w:tcPr>
            <w:tcW w:w="923"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jc w:val="center"/>
              <w:rPr>
                <w:rFonts w:eastAsia="MS Mincho"/>
                <w:lang w:eastAsia="zh-CN"/>
              </w:rPr>
            </w:pPr>
            <w:r>
              <w:rPr>
                <w:rFonts w:eastAsia="MS Mincho"/>
                <w:lang w:eastAsia="zh-CN"/>
              </w:rPr>
              <w:t>Male</w:t>
            </w:r>
          </w:p>
        </w:tc>
        <w:tc>
          <w:tcPr>
            <w:tcW w:w="1029" w:type="dxa"/>
            <w:tcBorders>
              <w:top w:val="single" w:sz="4" w:space="0" w:color="auto"/>
              <w:left w:val="single" w:sz="4" w:space="0" w:color="auto"/>
              <w:bottom w:val="single" w:sz="4" w:space="0" w:color="auto"/>
              <w:right w:val="single" w:sz="4" w:space="0" w:color="auto"/>
            </w:tcBorders>
          </w:tcPr>
          <w:p w:rsidR="00054915" w:rsidRPr="00BA7A32" w:rsidRDefault="00C12298"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054915" w:rsidRPr="00BA7A32" w:rsidRDefault="00C12298" w:rsidP="001E1B51">
            <w:pPr>
              <w:bidi w:val="0"/>
              <w:spacing w:line="360" w:lineRule="auto"/>
              <w:jc w:val="center"/>
              <w:rPr>
                <w:rFonts w:eastAsia="MS Mincho"/>
                <w:lang w:eastAsia="zh-CN"/>
              </w:rPr>
            </w:pPr>
            <w:r>
              <w:rPr>
                <w:rFonts w:eastAsia="MS Mincho"/>
                <w:lang w:eastAsia="zh-CN"/>
              </w:rPr>
              <w:t>6.5</w:t>
            </w:r>
          </w:p>
        </w:tc>
        <w:tc>
          <w:tcPr>
            <w:tcW w:w="990"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6</w:t>
            </w:r>
          </w:p>
        </w:tc>
        <w:tc>
          <w:tcPr>
            <w:tcW w:w="936"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19.4</w:t>
            </w:r>
          </w:p>
        </w:tc>
        <w:tc>
          <w:tcPr>
            <w:tcW w:w="1056"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7</w:t>
            </w:r>
          </w:p>
        </w:tc>
        <w:tc>
          <w:tcPr>
            <w:tcW w:w="936" w:type="dxa"/>
            <w:tcBorders>
              <w:top w:val="single" w:sz="4" w:space="0" w:color="auto"/>
              <w:left w:val="single" w:sz="4" w:space="0" w:color="auto"/>
              <w:bottom w:val="single" w:sz="4" w:space="0" w:color="auto"/>
              <w:right w:val="single" w:sz="4" w:space="0" w:color="auto"/>
            </w:tcBorders>
          </w:tcPr>
          <w:p w:rsidR="00054915" w:rsidRDefault="00493184" w:rsidP="001E1B51">
            <w:pPr>
              <w:bidi w:val="0"/>
              <w:spacing w:line="360" w:lineRule="auto"/>
              <w:jc w:val="center"/>
              <w:rPr>
                <w:rFonts w:eastAsia="MS Mincho"/>
                <w:lang w:eastAsia="zh-CN"/>
              </w:rPr>
            </w:pPr>
            <w:r>
              <w:rPr>
                <w:rFonts w:eastAsia="MS Mincho"/>
                <w:lang w:eastAsia="zh-CN"/>
              </w:rPr>
              <w:t>22.6</w:t>
            </w:r>
          </w:p>
        </w:tc>
        <w:tc>
          <w:tcPr>
            <w:tcW w:w="1149" w:type="dxa"/>
            <w:tcBorders>
              <w:top w:val="single" w:sz="4" w:space="0" w:color="auto"/>
              <w:left w:val="single" w:sz="4" w:space="0" w:color="auto"/>
              <w:bottom w:val="single" w:sz="4" w:space="0" w:color="auto"/>
              <w:right w:val="single" w:sz="4" w:space="0" w:color="auto"/>
            </w:tcBorders>
          </w:tcPr>
          <w:p w:rsidR="00054915" w:rsidRDefault="00493184" w:rsidP="001E1B51">
            <w:pPr>
              <w:bidi w:val="0"/>
              <w:spacing w:line="360" w:lineRule="auto"/>
              <w:jc w:val="center"/>
              <w:rPr>
                <w:rFonts w:eastAsia="MS Mincho"/>
                <w:lang w:eastAsia="zh-CN"/>
              </w:rPr>
            </w:pPr>
            <w:r>
              <w:rPr>
                <w:rFonts w:eastAsia="MS Mincho"/>
                <w:lang w:eastAsia="zh-CN"/>
              </w:rPr>
              <w:t>16</w:t>
            </w:r>
          </w:p>
        </w:tc>
        <w:tc>
          <w:tcPr>
            <w:tcW w:w="936" w:type="dxa"/>
            <w:tcBorders>
              <w:top w:val="single" w:sz="4" w:space="0" w:color="auto"/>
              <w:left w:val="single" w:sz="4" w:space="0" w:color="auto"/>
              <w:bottom w:val="single" w:sz="4" w:space="0" w:color="auto"/>
              <w:right w:val="single" w:sz="4" w:space="0" w:color="auto"/>
            </w:tcBorders>
          </w:tcPr>
          <w:p w:rsidR="00054915" w:rsidRDefault="00493184" w:rsidP="001E1B51">
            <w:pPr>
              <w:bidi w:val="0"/>
              <w:spacing w:line="360" w:lineRule="auto"/>
              <w:jc w:val="center"/>
              <w:rPr>
                <w:rFonts w:eastAsia="MS Mincho"/>
                <w:lang w:eastAsia="zh-CN"/>
              </w:rPr>
            </w:pPr>
            <w:r>
              <w:rPr>
                <w:rFonts w:eastAsia="MS Mincho"/>
                <w:lang w:eastAsia="zh-CN"/>
              </w:rPr>
              <w:t>61.6</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054915" w:rsidRPr="001C545A" w:rsidRDefault="00054915" w:rsidP="001E1B51">
            <w:pPr>
              <w:bidi w:val="0"/>
              <w:spacing w:line="360" w:lineRule="auto"/>
              <w:jc w:val="both"/>
              <w:rPr>
                <w:rFonts w:eastAsia="MS Mincho"/>
                <w:rtl/>
                <w:lang w:eastAsia="zh-CN"/>
              </w:rPr>
            </w:pPr>
            <w:proofErr w:type="spellStart"/>
            <w:r>
              <w:rPr>
                <w:rFonts w:eastAsia="MS Mincho"/>
                <w:lang w:eastAsia="zh-CN"/>
              </w:rPr>
              <w:t>Lordgan</w:t>
            </w:r>
            <w:proofErr w:type="spellEnd"/>
          </w:p>
        </w:tc>
        <w:tc>
          <w:tcPr>
            <w:tcW w:w="923"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jc w:val="center"/>
              <w:rPr>
                <w:rFonts w:eastAsia="MS Mincho"/>
                <w:lang w:eastAsia="zh-CN"/>
              </w:rPr>
            </w:pPr>
            <w:r>
              <w:rPr>
                <w:rFonts w:eastAsia="MS Mincho"/>
                <w:lang w:eastAsia="zh-CN"/>
              </w:rPr>
              <w:t>Female</w:t>
            </w:r>
          </w:p>
        </w:tc>
        <w:tc>
          <w:tcPr>
            <w:tcW w:w="1029"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1</w:t>
            </w:r>
          </w:p>
        </w:tc>
        <w:tc>
          <w:tcPr>
            <w:tcW w:w="936"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3.1</w:t>
            </w:r>
          </w:p>
        </w:tc>
        <w:tc>
          <w:tcPr>
            <w:tcW w:w="990"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3</w:t>
            </w:r>
          </w:p>
        </w:tc>
        <w:tc>
          <w:tcPr>
            <w:tcW w:w="936"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9.4</w:t>
            </w:r>
          </w:p>
        </w:tc>
        <w:tc>
          <w:tcPr>
            <w:tcW w:w="1056"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10</w:t>
            </w:r>
          </w:p>
        </w:tc>
        <w:tc>
          <w:tcPr>
            <w:tcW w:w="936" w:type="dxa"/>
            <w:tcBorders>
              <w:top w:val="single" w:sz="4" w:space="0" w:color="auto"/>
              <w:left w:val="single" w:sz="4" w:space="0" w:color="auto"/>
              <w:bottom w:val="single" w:sz="4" w:space="0" w:color="auto"/>
              <w:right w:val="single" w:sz="4" w:space="0" w:color="auto"/>
            </w:tcBorders>
          </w:tcPr>
          <w:p w:rsidR="00054915" w:rsidRDefault="00493184" w:rsidP="001E1B51">
            <w:pPr>
              <w:bidi w:val="0"/>
              <w:spacing w:line="360" w:lineRule="auto"/>
              <w:jc w:val="center"/>
              <w:rPr>
                <w:rFonts w:eastAsia="MS Mincho"/>
                <w:lang w:eastAsia="zh-CN"/>
              </w:rPr>
            </w:pPr>
            <w:r>
              <w:rPr>
                <w:rFonts w:eastAsia="MS Mincho"/>
                <w:lang w:eastAsia="zh-CN"/>
              </w:rPr>
              <w:t>31.3</w:t>
            </w:r>
          </w:p>
        </w:tc>
        <w:tc>
          <w:tcPr>
            <w:tcW w:w="1149" w:type="dxa"/>
            <w:tcBorders>
              <w:top w:val="single" w:sz="4" w:space="0" w:color="auto"/>
              <w:left w:val="single" w:sz="4" w:space="0" w:color="auto"/>
              <w:bottom w:val="single" w:sz="4" w:space="0" w:color="auto"/>
              <w:right w:val="single" w:sz="4" w:space="0" w:color="auto"/>
            </w:tcBorders>
          </w:tcPr>
          <w:p w:rsidR="00054915" w:rsidRDefault="00493184" w:rsidP="001E1B51">
            <w:pPr>
              <w:bidi w:val="0"/>
              <w:spacing w:line="360" w:lineRule="auto"/>
              <w:jc w:val="center"/>
              <w:rPr>
                <w:rFonts w:eastAsia="MS Mincho"/>
                <w:lang w:eastAsia="zh-CN"/>
              </w:rPr>
            </w:pPr>
            <w:r>
              <w:rPr>
                <w:rFonts w:eastAsia="MS Mincho"/>
                <w:lang w:eastAsia="zh-CN"/>
              </w:rPr>
              <w:t>18</w:t>
            </w:r>
          </w:p>
        </w:tc>
        <w:tc>
          <w:tcPr>
            <w:tcW w:w="936" w:type="dxa"/>
            <w:tcBorders>
              <w:top w:val="single" w:sz="4" w:space="0" w:color="auto"/>
              <w:left w:val="single" w:sz="4" w:space="0" w:color="auto"/>
              <w:bottom w:val="single" w:sz="4" w:space="0" w:color="auto"/>
              <w:right w:val="single" w:sz="4" w:space="0" w:color="auto"/>
            </w:tcBorders>
          </w:tcPr>
          <w:p w:rsidR="00054915" w:rsidRDefault="00493184" w:rsidP="001E1B51">
            <w:pPr>
              <w:bidi w:val="0"/>
              <w:spacing w:line="360" w:lineRule="auto"/>
              <w:jc w:val="center"/>
              <w:rPr>
                <w:rFonts w:eastAsia="MS Mincho"/>
                <w:lang w:eastAsia="zh-CN"/>
              </w:rPr>
            </w:pPr>
            <w:r>
              <w:rPr>
                <w:rFonts w:eastAsia="MS Mincho"/>
                <w:lang w:eastAsia="zh-CN"/>
              </w:rPr>
              <w:t>56.3</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054915" w:rsidRDefault="00054915" w:rsidP="001E1B51">
            <w:pPr>
              <w:bidi w:val="0"/>
              <w:spacing w:line="360" w:lineRule="auto"/>
              <w:jc w:val="both"/>
              <w:rPr>
                <w:rFonts w:eastAsia="MS Mincho"/>
                <w:lang w:eastAsia="zh-CN"/>
              </w:rPr>
            </w:pPr>
            <w:r>
              <w:rPr>
                <w:rFonts w:eastAsia="MS Mincho"/>
                <w:lang w:eastAsia="zh-CN"/>
              </w:rPr>
              <w:t>Total</w:t>
            </w:r>
          </w:p>
        </w:tc>
        <w:tc>
          <w:tcPr>
            <w:tcW w:w="923" w:type="dxa"/>
            <w:tcBorders>
              <w:top w:val="single" w:sz="4" w:space="0" w:color="auto"/>
              <w:left w:val="single" w:sz="4" w:space="0" w:color="auto"/>
              <w:bottom w:val="single" w:sz="4" w:space="0" w:color="auto"/>
              <w:right w:val="single" w:sz="4" w:space="0" w:color="auto"/>
            </w:tcBorders>
          </w:tcPr>
          <w:p w:rsidR="00054915" w:rsidRDefault="00054915" w:rsidP="001E1B51">
            <w:pPr>
              <w:bidi w:val="0"/>
              <w:spacing w:line="360" w:lineRule="auto"/>
              <w:jc w:val="center"/>
              <w:rPr>
                <w:rFonts w:eastAsia="MS Mincho"/>
                <w:lang w:eastAsia="zh-CN"/>
              </w:rPr>
            </w:pPr>
            <w:r>
              <w:rPr>
                <w:rFonts w:eastAsia="MS Mincho"/>
                <w:lang w:eastAsia="zh-CN"/>
              </w:rPr>
              <w:t>-</w:t>
            </w:r>
          </w:p>
        </w:tc>
        <w:tc>
          <w:tcPr>
            <w:tcW w:w="1029"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3</w:t>
            </w:r>
          </w:p>
        </w:tc>
        <w:tc>
          <w:tcPr>
            <w:tcW w:w="936"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4.8</w:t>
            </w:r>
          </w:p>
        </w:tc>
        <w:tc>
          <w:tcPr>
            <w:tcW w:w="990"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9</w:t>
            </w:r>
          </w:p>
        </w:tc>
        <w:tc>
          <w:tcPr>
            <w:tcW w:w="936"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14.3</w:t>
            </w:r>
          </w:p>
        </w:tc>
        <w:tc>
          <w:tcPr>
            <w:tcW w:w="1056" w:type="dxa"/>
            <w:tcBorders>
              <w:top w:val="single" w:sz="4" w:space="0" w:color="auto"/>
              <w:left w:val="single" w:sz="4" w:space="0" w:color="auto"/>
              <w:bottom w:val="single" w:sz="4" w:space="0" w:color="auto"/>
              <w:right w:val="single" w:sz="4" w:space="0" w:color="auto"/>
            </w:tcBorders>
          </w:tcPr>
          <w:p w:rsidR="00054915" w:rsidRDefault="00C12298" w:rsidP="001E1B51">
            <w:pPr>
              <w:bidi w:val="0"/>
              <w:spacing w:line="360" w:lineRule="auto"/>
              <w:jc w:val="center"/>
              <w:rPr>
                <w:rFonts w:eastAsia="MS Mincho"/>
                <w:lang w:eastAsia="zh-CN"/>
              </w:rPr>
            </w:pPr>
            <w:r>
              <w:rPr>
                <w:rFonts w:eastAsia="MS Mincho"/>
                <w:lang w:eastAsia="zh-CN"/>
              </w:rPr>
              <w:t>17</w:t>
            </w:r>
          </w:p>
        </w:tc>
        <w:tc>
          <w:tcPr>
            <w:tcW w:w="936" w:type="dxa"/>
            <w:tcBorders>
              <w:top w:val="single" w:sz="4" w:space="0" w:color="auto"/>
              <w:left w:val="single" w:sz="4" w:space="0" w:color="auto"/>
              <w:bottom w:val="single" w:sz="4" w:space="0" w:color="auto"/>
              <w:right w:val="single" w:sz="4" w:space="0" w:color="auto"/>
            </w:tcBorders>
          </w:tcPr>
          <w:p w:rsidR="00054915" w:rsidRDefault="00493184" w:rsidP="001E1B51">
            <w:pPr>
              <w:bidi w:val="0"/>
              <w:spacing w:line="360" w:lineRule="auto"/>
              <w:jc w:val="center"/>
              <w:rPr>
                <w:rFonts w:eastAsia="MS Mincho"/>
                <w:lang w:eastAsia="zh-CN"/>
              </w:rPr>
            </w:pPr>
            <w:r>
              <w:rPr>
                <w:rFonts w:eastAsia="MS Mincho"/>
                <w:lang w:eastAsia="zh-CN"/>
              </w:rPr>
              <w:t>27</w:t>
            </w:r>
          </w:p>
        </w:tc>
        <w:tc>
          <w:tcPr>
            <w:tcW w:w="1149" w:type="dxa"/>
            <w:tcBorders>
              <w:top w:val="single" w:sz="4" w:space="0" w:color="auto"/>
              <w:left w:val="single" w:sz="4" w:space="0" w:color="auto"/>
              <w:bottom w:val="single" w:sz="4" w:space="0" w:color="auto"/>
              <w:right w:val="single" w:sz="4" w:space="0" w:color="auto"/>
            </w:tcBorders>
          </w:tcPr>
          <w:p w:rsidR="00054915" w:rsidRDefault="00493184" w:rsidP="001E1B51">
            <w:pPr>
              <w:bidi w:val="0"/>
              <w:spacing w:line="360" w:lineRule="auto"/>
              <w:jc w:val="center"/>
              <w:rPr>
                <w:rFonts w:eastAsia="MS Mincho"/>
                <w:lang w:eastAsia="zh-CN"/>
              </w:rPr>
            </w:pPr>
            <w:r>
              <w:rPr>
                <w:rFonts w:eastAsia="MS Mincho"/>
                <w:lang w:eastAsia="zh-CN"/>
              </w:rPr>
              <w:t>34</w:t>
            </w:r>
          </w:p>
        </w:tc>
        <w:tc>
          <w:tcPr>
            <w:tcW w:w="936" w:type="dxa"/>
            <w:tcBorders>
              <w:top w:val="single" w:sz="4" w:space="0" w:color="auto"/>
              <w:left w:val="single" w:sz="4" w:space="0" w:color="auto"/>
              <w:bottom w:val="single" w:sz="4" w:space="0" w:color="auto"/>
              <w:right w:val="single" w:sz="4" w:space="0" w:color="auto"/>
            </w:tcBorders>
          </w:tcPr>
          <w:p w:rsidR="00054915" w:rsidRDefault="00493184" w:rsidP="001E1B51">
            <w:pPr>
              <w:bidi w:val="0"/>
              <w:spacing w:line="360" w:lineRule="auto"/>
              <w:jc w:val="center"/>
              <w:rPr>
                <w:rFonts w:eastAsia="MS Mincho"/>
                <w:lang w:eastAsia="zh-CN"/>
              </w:rPr>
            </w:pPr>
            <w:r>
              <w:rPr>
                <w:rFonts w:eastAsia="MS Mincho"/>
                <w:lang w:eastAsia="zh-CN"/>
              </w:rPr>
              <w:t>53.9</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054915" w:rsidRPr="001C545A" w:rsidRDefault="00054915" w:rsidP="001E1B51">
            <w:pPr>
              <w:bidi w:val="0"/>
              <w:spacing w:line="360" w:lineRule="auto"/>
              <w:jc w:val="both"/>
              <w:rPr>
                <w:rFonts w:eastAsia="MS Mincho"/>
                <w:rtl/>
                <w:lang w:eastAsia="zh-CN"/>
              </w:rPr>
            </w:pPr>
            <w:proofErr w:type="spellStart"/>
            <w:r>
              <w:rPr>
                <w:rFonts w:eastAsia="MS Mincho"/>
                <w:lang w:eastAsia="zh-CN"/>
              </w:rPr>
              <w:t>Ardal</w:t>
            </w:r>
            <w:proofErr w:type="spellEnd"/>
          </w:p>
        </w:tc>
        <w:tc>
          <w:tcPr>
            <w:tcW w:w="923"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jc w:val="center"/>
              <w:rPr>
                <w:rFonts w:eastAsia="MS Mincho"/>
                <w:lang w:eastAsia="zh-CN"/>
              </w:rPr>
            </w:pPr>
            <w:r>
              <w:rPr>
                <w:rFonts w:eastAsia="MS Mincho"/>
                <w:lang w:eastAsia="zh-CN"/>
              </w:rPr>
              <w:t>Male</w:t>
            </w:r>
          </w:p>
        </w:tc>
        <w:tc>
          <w:tcPr>
            <w:tcW w:w="1029"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1</w:t>
            </w:r>
          </w:p>
        </w:tc>
        <w:tc>
          <w:tcPr>
            <w:tcW w:w="936" w:type="dxa"/>
            <w:tcBorders>
              <w:top w:val="single" w:sz="4" w:space="0" w:color="auto"/>
              <w:left w:val="single" w:sz="4" w:space="0" w:color="auto"/>
              <w:bottom w:val="single" w:sz="4" w:space="0" w:color="auto"/>
              <w:right w:val="single" w:sz="4" w:space="0" w:color="auto"/>
            </w:tcBorders>
          </w:tcPr>
          <w:p w:rsidR="00054915" w:rsidRDefault="005B29A3" w:rsidP="001E1B51">
            <w:pPr>
              <w:bidi w:val="0"/>
              <w:spacing w:line="360" w:lineRule="auto"/>
              <w:jc w:val="center"/>
              <w:rPr>
                <w:rFonts w:eastAsia="MS Mincho"/>
                <w:lang w:eastAsia="zh-CN"/>
              </w:rPr>
            </w:pPr>
            <w:r>
              <w:rPr>
                <w:rFonts w:eastAsia="MS Mincho"/>
                <w:lang w:eastAsia="zh-CN"/>
              </w:rPr>
              <w:t>3.8</w:t>
            </w:r>
          </w:p>
        </w:tc>
        <w:tc>
          <w:tcPr>
            <w:tcW w:w="990"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5</w:t>
            </w:r>
          </w:p>
        </w:tc>
        <w:tc>
          <w:tcPr>
            <w:tcW w:w="936" w:type="dxa"/>
            <w:tcBorders>
              <w:top w:val="single" w:sz="4" w:space="0" w:color="auto"/>
              <w:left w:val="single" w:sz="4" w:space="0" w:color="auto"/>
              <w:bottom w:val="single" w:sz="4" w:space="0" w:color="auto"/>
              <w:right w:val="single" w:sz="4" w:space="0" w:color="auto"/>
            </w:tcBorders>
          </w:tcPr>
          <w:p w:rsidR="00054915" w:rsidRDefault="005B29A3" w:rsidP="001E1B51">
            <w:pPr>
              <w:bidi w:val="0"/>
              <w:spacing w:line="360" w:lineRule="auto"/>
              <w:jc w:val="center"/>
              <w:rPr>
                <w:rFonts w:eastAsia="MS Mincho"/>
                <w:lang w:eastAsia="zh-CN"/>
              </w:rPr>
            </w:pPr>
            <w:r>
              <w:rPr>
                <w:rFonts w:eastAsia="MS Mincho"/>
                <w:lang w:eastAsia="zh-CN"/>
              </w:rPr>
              <w:t>19.2</w:t>
            </w:r>
          </w:p>
        </w:tc>
        <w:tc>
          <w:tcPr>
            <w:tcW w:w="1056"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10</w:t>
            </w:r>
          </w:p>
        </w:tc>
        <w:tc>
          <w:tcPr>
            <w:tcW w:w="936" w:type="dxa"/>
            <w:tcBorders>
              <w:top w:val="single" w:sz="4" w:space="0" w:color="auto"/>
              <w:left w:val="single" w:sz="4" w:space="0" w:color="auto"/>
              <w:bottom w:val="single" w:sz="4" w:space="0" w:color="auto"/>
              <w:right w:val="single" w:sz="4" w:space="0" w:color="auto"/>
            </w:tcBorders>
          </w:tcPr>
          <w:p w:rsidR="00054915" w:rsidRDefault="005B29A3" w:rsidP="001E1B51">
            <w:pPr>
              <w:bidi w:val="0"/>
              <w:spacing w:line="360" w:lineRule="auto"/>
              <w:jc w:val="center"/>
              <w:rPr>
                <w:rFonts w:eastAsia="MS Mincho"/>
                <w:lang w:eastAsia="zh-CN"/>
              </w:rPr>
            </w:pPr>
            <w:r>
              <w:rPr>
                <w:rFonts w:eastAsia="MS Mincho"/>
                <w:lang w:eastAsia="zh-CN"/>
              </w:rPr>
              <w:t>38.5</w:t>
            </w:r>
          </w:p>
        </w:tc>
        <w:tc>
          <w:tcPr>
            <w:tcW w:w="1149"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10</w:t>
            </w:r>
          </w:p>
        </w:tc>
        <w:tc>
          <w:tcPr>
            <w:tcW w:w="936" w:type="dxa"/>
            <w:tcBorders>
              <w:top w:val="single" w:sz="4" w:space="0" w:color="auto"/>
              <w:left w:val="single" w:sz="4" w:space="0" w:color="auto"/>
              <w:bottom w:val="single" w:sz="4" w:space="0" w:color="auto"/>
              <w:right w:val="single" w:sz="4" w:space="0" w:color="auto"/>
            </w:tcBorders>
          </w:tcPr>
          <w:p w:rsidR="00054915" w:rsidRDefault="00CA418B" w:rsidP="001E1B51">
            <w:pPr>
              <w:bidi w:val="0"/>
              <w:spacing w:line="360" w:lineRule="auto"/>
              <w:jc w:val="center"/>
              <w:rPr>
                <w:rFonts w:eastAsia="MS Mincho"/>
                <w:lang w:eastAsia="zh-CN"/>
              </w:rPr>
            </w:pPr>
            <w:r>
              <w:rPr>
                <w:rFonts w:eastAsia="MS Mincho"/>
                <w:lang w:eastAsia="zh-CN"/>
              </w:rPr>
              <w:t>38.5</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054915" w:rsidRPr="001C545A" w:rsidRDefault="00054915" w:rsidP="001E1B51">
            <w:pPr>
              <w:bidi w:val="0"/>
              <w:spacing w:line="360" w:lineRule="auto"/>
              <w:jc w:val="both"/>
              <w:rPr>
                <w:rFonts w:eastAsia="MS Mincho"/>
                <w:rtl/>
                <w:lang w:eastAsia="zh-CN"/>
              </w:rPr>
            </w:pPr>
            <w:proofErr w:type="spellStart"/>
            <w:r>
              <w:rPr>
                <w:rFonts w:eastAsia="MS Mincho"/>
                <w:lang w:eastAsia="zh-CN"/>
              </w:rPr>
              <w:t>Ardal</w:t>
            </w:r>
            <w:proofErr w:type="spellEnd"/>
          </w:p>
        </w:tc>
        <w:tc>
          <w:tcPr>
            <w:tcW w:w="923"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jc w:val="center"/>
              <w:rPr>
                <w:rFonts w:eastAsia="MS Mincho"/>
                <w:lang w:eastAsia="zh-CN"/>
              </w:rPr>
            </w:pPr>
            <w:r>
              <w:rPr>
                <w:rFonts w:eastAsia="MS Mincho"/>
                <w:lang w:eastAsia="zh-CN"/>
              </w:rPr>
              <w:t>Female</w:t>
            </w:r>
          </w:p>
        </w:tc>
        <w:tc>
          <w:tcPr>
            <w:tcW w:w="1029"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1</w:t>
            </w:r>
          </w:p>
        </w:tc>
        <w:tc>
          <w:tcPr>
            <w:tcW w:w="936" w:type="dxa"/>
            <w:tcBorders>
              <w:top w:val="single" w:sz="4" w:space="0" w:color="auto"/>
              <w:left w:val="single" w:sz="4" w:space="0" w:color="auto"/>
              <w:bottom w:val="single" w:sz="4" w:space="0" w:color="auto"/>
              <w:right w:val="single" w:sz="4" w:space="0" w:color="auto"/>
            </w:tcBorders>
          </w:tcPr>
          <w:p w:rsidR="00054915" w:rsidRDefault="005B29A3" w:rsidP="001E1B51">
            <w:pPr>
              <w:bidi w:val="0"/>
              <w:spacing w:line="360" w:lineRule="auto"/>
              <w:jc w:val="center"/>
              <w:rPr>
                <w:rFonts w:eastAsia="MS Mincho"/>
                <w:lang w:eastAsia="zh-CN"/>
              </w:rPr>
            </w:pPr>
            <w:r>
              <w:rPr>
                <w:rFonts w:eastAsia="MS Mincho"/>
                <w:lang w:eastAsia="zh-CN"/>
              </w:rPr>
              <w:t>7.7</w:t>
            </w:r>
          </w:p>
        </w:tc>
        <w:tc>
          <w:tcPr>
            <w:tcW w:w="990"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054915" w:rsidRDefault="005B29A3" w:rsidP="001E1B51">
            <w:pPr>
              <w:bidi w:val="0"/>
              <w:spacing w:line="360" w:lineRule="auto"/>
              <w:jc w:val="center"/>
              <w:rPr>
                <w:rFonts w:eastAsia="MS Mincho"/>
                <w:lang w:eastAsia="zh-CN"/>
              </w:rPr>
            </w:pPr>
            <w:r>
              <w:rPr>
                <w:rFonts w:eastAsia="MS Mincho"/>
                <w:lang w:eastAsia="zh-CN"/>
              </w:rPr>
              <w:t>0</w:t>
            </w:r>
          </w:p>
        </w:tc>
        <w:tc>
          <w:tcPr>
            <w:tcW w:w="1056"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7</w:t>
            </w:r>
          </w:p>
        </w:tc>
        <w:tc>
          <w:tcPr>
            <w:tcW w:w="936" w:type="dxa"/>
            <w:tcBorders>
              <w:top w:val="single" w:sz="4" w:space="0" w:color="auto"/>
              <w:left w:val="single" w:sz="4" w:space="0" w:color="auto"/>
              <w:bottom w:val="single" w:sz="4" w:space="0" w:color="auto"/>
              <w:right w:val="single" w:sz="4" w:space="0" w:color="auto"/>
            </w:tcBorders>
          </w:tcPr>
          <w:p w:rsidR="00054915" w:rsidRDefault="005B29A3" w:rsidP="001E1B51">
            <w:pPr>
              <w:bidi w:val="0"/>
              <w:spacing w:line="360" w:lineRule="auto"/>
              <w:jc w:val="center"/>
              <w:rPr>
                <w:rFonts w:eastAsia="MS Mincho"/>
                <w:lang w:eastAsia="zh-CN"/>
              </w:rPr>
            </w:pPr>
            <w:r>
              <w:rPr>
                <w:rFonts w:eastAsia="MS Mincho"/>
                <w:lang w:eastAsia="zh-CN"/>
              </w:rPr>
              <w:t>53.8</w:t>
            </w:r>
          </w:p>
        </w:tc>
        <w:tc>
          <w:tcPr>
            <w:tcW w:w="1149"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5</w:t>
            </w:r>
          </w:p>
        </w:tc>
        <w:tc>
          <w:tcPr>
            <w:tcW w:w="936" w:type="dxa"/>
            <w:tcBorders>
              <w:top w:val="single" w:sz="4" w:space="0" w:color="auto"/>
              <w:left w:val="single" w:sz="4" w:space="0" w:color="auto"/>
              <w:bottom w:val="single" w:sz="4" w:space="0" w:color="auto"/>
              <w:right w:val="single" w:sz="4" w:space="0" w:color="auto"/>
            </w:tcBorders>
          </w:tcPr>
          <w:p w:rsidR="00054915" w:rsidRDefault="00CA418B" w:rsidP="001E1B51">
            <w:pPr>
              <w:bidi w:val="0"/>
              <w:spacing w:line="360" w:lineRule="auto"/>
              <w:jc w:val="center"/>
              <w:rPr>
                <w:rFonts w:eastAsia="MS Mincho"/>
                <w:lang w:eastAsia="zh-CN"/>
              </w:rPr>
            </w:pPr>
            <w:r>
              <w:rPr>
                <w:rFonts w:eastAsia="MS Mincho"/>
                <w:lang w:eastAsia="zh-CN"/>
              </w:rPr>
              <w:t>38.5</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054915" w:rsidRDefault="00054915" w:rsidP="001E1B51">
            <w:pPr>
              <w:bidi w:val="0"/>
              <w:spacing w:line="360" w:lineRule="auto"/>
              <w:jc w:val="both"/>
              <w:rPr>
                <w:rFonts w:eastAsia="MS Mincho"/>
                <w:lang w:eastAsia="zh-CN"/>
              </w:rPr>
            </w:pPr>
            <w:r>
              <w:rPr>
                <w:rFonts w:eastAsia="MS Mincho"/>
                <w:lang w:eastAsia="zh-CN"/>
              </w:rPr>
              <w:t>Total</w:t>
            </w:r>
          </w:p>
        </w:tc>
        <w:tc>
          <w:tcPr>
            <w:tcW w:w="923" w:type="dxa"/>
            <w:tcBorders>
              <w:top w:val="single" w:sz="4" w:space="0" w:color="auto"/>
              <w:left w:val="single" w:sz="4" w:space="0" w:color="auto"/>
              <w:bottom w:val="single" w:sz="4" w:space="0" w:color="auto"/>
              <w:right w:val="single" w:sz="4" w:space="0" w:color="auto"/>
            </w:tcBorders>
          </w:tcPr>
          <w:p w:rsidR="00054915" w:rsidRDefault="00054915" w:rsidP="001E1B51">
            <w:pPr>
              <w:bidi w:val="0"/>
              <w:spacing w:line="360" w:lineRule="auto"/>
              <w:jc w:val="center"/>
              <w:rPr>
                <w:rFonts w:eastAsia="MS Mincho"/>
                <w:lang w:eastAsia="zh-CN"/>
              </w:rPr>
            </w:pPr>
            <w:r>
              <w:rPr>
                <w:rFonts w:eastAsia="MS Mincho"/>
                <w:lang w:eastAsia="zh-CN"/>
              </w:rPr>
              <w:t>-</w:t>
            </w:r>
          </w:p>
        </w:tc>
        <w:tc>
          <w:tcPr>
            <w:tcW w:w="1029"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2</w:t>
            </w:r>
          </w:p>
        </w:tc>
        <w:tc>
          <w:tcPr>
            <w:tcW w:w="936" w:type="dxa"/>
            <w:tcBorders>
              <w:top w:val="single" w:sz="4" w:space="0" w:color="auto"/>
              <w:left w:val="single" w:sz="4" w:space="0" w:color="auto"/>
              <w:bottom w:val="single" w:sz="4" w:space="0" w:color="auto"/>
              <w:right w:val="single" w:sz="4" w:space="0" w:color="auto"/>
            </w:tcBorders>
          </w:tcPr>
          <w:p w:rsidR="00054915" w:rsidRDefault="005B29A3" w:rsidP="001E1B51">
            <w:pPr>
              <w:bidi w:val="0"/>
              <w:spacing w:line="360" w:lineRule="auto"/>
              <w:jc w:val="center"/>
              <w:rPr>
                <w:rFonts w:eastAsia="MS Mincho"/>
                <w:lang w:eastAsia="zh-CN"/>
              </w:rPr>
            </w:pPr>
            <w:r>
              <w:rPr>
                <w:rFonts w:eastAsia="MS Mincho"/>
                <w:lang w:eastAsia="zh-CN"/>
              </w:rPr>
              <w:t>5.1</w:t>
            </w:r>
          </w:p>
        </w:tc>
        <w:tc>
          <w:tcPr>
            <w:tcW w:w="990"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5</w:t>
            </w:r>
          </w:p>
        </w:tc>
        <w:tc>
          <w:tcPr>
            <w:tcW w:w="936" w:type="dxa"/>
            <w:tcBorders>
              <w:top w:val="single" w:sz="4" w:space="0" w:color="auto"/>
              <w:left w:val="single" w:sz="4" w:space="0" w:color="auto"/>
              <w:bottom w:val="single" w:sz="4" w:space="0" w:color="auto"/>
              <w:right w:val="single" w:sz="4" w:space="0" w:color="auto"/>
            </w:tcBorders>
          </w:tcPr>
          <w:p w:rsidR="00054915" w:rsidRDefault="005B29A3" w:rsidP="001E1B51">
            <w:pPr>
              <w:bidi w:val="0"/>
              <w:spacing w:line="360" w:lineRule="auto"/>
              <w:jc w:val="center"/>
              <w:rPr>
                <w:rFonts w:eastAsia="MS Mincho"/>
                <w:lang w:eastAsia="zh-CN"/>
              </w:rPr>
            </w:pPr>
            <w:r>
              <w:rPr>
                <w:rFonts w:eastAsia="MS Mincho"/>
                <w:lang w:eastAsia="zh-CN"/>
              </w:rPr>
              <w:t>12.8</w:t>
            </w:r>
          </w:p>
        </w:tc>
        <w:tc>
          <w:tcPr>
            <w:tcW w:w="1056"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17</w:t>
            </w:r>
          </w:p>
        </w:tc>
        <w:tc>
          <w:tcPr>
            <w:tcW w:w="936" w:type="dxa"/>
            <w:tcBorders>
              <w:top w:val="single" w:sz="4" w:space="0" w:color="auto"/>
              <w:left w:val="single" w:sz="4" w:space="0" w:color="auto"/>
              <w:bottom w:val="single" w:sz="4" w:space="0" w:color="auto"/>
              <w:right w:val="single" w:sz="4" w:space="0" w:color="auto"/>
            </w:tcBorders>
          </w:tcPr>
          <w:p w:rsidR="00054915" w:rsidRDefault="005B29A3" w:rsidP="001E1B51">
            <w:pPr>
              <w:bidi w:val="0"/>
              <w:spacing w:line="360" w:lineRule="auto"/>
              <w:jc w:val="center"/>
              <w:rPr>
                <w:rFonts w:eastAsia="MS Mincho"/>
                <w:lang w:eastAsia="zh-CN"/>
              </w:rPr>
            </w:pPr>
            <w:r>
              <w:rPr>
                <w:rFonts w:eastAsia="MS Mincho"/>
                <w:lang w:eastAsia="zh-CN"/>
              </w:rPr>
              <w:t>43.6</w:t>
            </w:r>
          </w:p>
        </w:tc>
        <w:tc>
          <w:tcPr>
            <w:tcW w:w="1149" w:type="dxa"/>
            <w:tcBorders>
              <w:top w:val="single" w:sz="4" w:space="0" w:color="auto"/>
              <w:left w:val="single" w:sz="4" w:space="0" w:color="auto"/>
              <w:bottom w:val="single" w:sz="4" w:space="0" w:color="auto"/>
              <w:right w:val="single" w:sz="4" w:space="0" w:color="auto"/>
            </w:tcBorders>
          </w:tcPr>
          <w:p w:rsidR="00054915" w:rsidRDefault="0089502A" w:rsidP="001E1B51">
            <w:pPr>
              <w:bidi w:val="0"/>
              <w:spacing w:line="360" w:lineRule="auto"/>
              <w:jc w:val="center"/>
              <w:rPr>
                <w:rFonts w:eastAsia="MS Mincho"/>
                <w:lang w:eastAsia="zh-CN"/>
              </w:rPr>
            </w:pPr>
            <w:r>
              <w:rPr>
                <w:rFonts w:eastAsia="MS Mincho"/>
                <w:lang w:eastAsia="zh-CN"/>
              </w:rPr>
              <w:t>15</w:t>
            </w:r>
          </w:p>
        </w:tc>
        <w:tc>
          <w:tcPr>
            <w:tcW w:w="936" w:type="dxa"/>
            <w:tcBorders>
              <w:top w:val="single" w:sz="4" w:space="0" w:color="auto"/>
              <w:left w:val="single" w:sz="4" w:space="0" w:color="auto"/>
              <w:bottom w:val="single" w:sz="4" w:space="0" w:color="auto"/>
              <w:right w:val="single" w:sz="4" w:space="0" w:color="auto"/>
            </w:tcBorders>
          </w:tcPr>
          <w:p w:rsidR="00054915" w:rsidRDefault="00CA418B" w:rsidP="001E1B51">
            <w:pPr>
              <w:bidi w:val="0"/>
              <w:spacing w:line="360" w:lineRule="auto"/>
              <w:jc w:val="center"/>
              <w:rPr>
                <w:rFonts w:eastAsia="MS Mincho"/>
                <w:lang w:eastAsia="zh-CN"/>
              </w:rPr>
            </w:pPr>
            <w:r>
              <w:rPr>
                <w:rFonts w:eastAsia="MS Mincho"/>
                <w:lang w:eastAsia="zh-CN"/>
              </w:rPr>
              <w:t>38.5</w:t>
            </w:r>
          </w:p>
        </w:tc>
      </w:tr>
      <w:tr w:rsidR="00A01CF8"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A01CF8" w:rsidRDefault="00A01CF8" w:rsidP="001E1B51">
            <w:pPr>
              <w:bidi w:val="0"/>
              <w:spacing w:line="360" w:lineRule="auto"/>
              <w:jc w:val="both"/>
              <w:rPr>
                <w:rFonts w:eastAsia="MS Mincho"/>
                <w:lang w:eastAsia="zh-CN"/>
              </w:rPr>
            </w:pPr>
            <w:proofErr w:type="spellStart"/>
            <w:r>
              <w:rPr>
                <w:rFonts w:eastAsia="MS Mincho"/>
                <w:lang w:eastAsia="zh-CN"/>
              </w:rPr>
              <w:t>Brojen</w:t>
            </w:r>
            <w:proofErr w:type="spellEnd"/>
          </w:p>
        </w:tc>
        <w:tc>
          <w:tcPr>
            <w:tcW w:w="923" w:type="dxa"/>
            <w:tcBorders>
              <w:top w:val="single" w:sz="4" w:space="0" w:color="auto"/>
              <w:left w:val="single" w:sz="4" w:space="0" w:color="auto"/>
              <w:bottom w:val="single" w:sz="4" w:space="0" w:color="auto"/>
              <w:right w:val="single" w:sz="4" w:space="0" w:color="auto"/>
            </w:tcBorders>
          </w:tcPr>
          <w:p w:rsidR="00A01CF8" w:rsidRPr="00BA7A32" w:rsidRDefault="00A01CF8" w:rsidP="001E1B51">
            <w:pPr>
              <w:bidi w:val="0"/>
              <w:spacing w:line="360" w:lineRule="auto"/>
              <w:jc w:val="center"/>
              <w:rPr>
                <w:rFonts w:eastAsia="MS Mincho"/>
                <w:lang w:eastAsia="zh-CN"/>
              </w:rPr>
            </w:pPr>
            <w:r>
              <w:rPr>
                <w:rFonts w:eastAsia="MS Mincho"/>
                <w:lang w:eastAsia="zh-CN"/>
              </w:rPr>
              <w:t>Male</w:t>
            </w:r>
          </w:p>
        </w:tc>
        <w:tc>
          <w:tcPr>
            <w:tcW w:w="1029" w:type="dxa"/>
            <w:tcBorders>
              <w:top w:val="single" w:sz="4" w:space="0" w:color="auto"/>
              <w:left w:val="single" w:sz="4" w:space="0" w:color="auto"/>
              <w:bottom w:val="single" w:sz="4" w:space="0" w:color="auto"/>
              <w:right w:val="single" w:sz="4" w:space="0" w:color="auto"/>
            </w:tcBorders>
          </w:tcPr>
          <w:p w:rsidR="00A01CF8" w:rsidRPr="00BA7A32" w:rsidRDefault="00A01CF8"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A01CF8" w:rsidRPr="00BA7A32" w:rsidRDefault="00A01CF8" w:rsidP="001E1B51">
            <w:pPr>
              <w:bidi w:val="0"/>
              <w:spacing w:line="360" w:lineRule="auto"/>
              <w:jc w:val="center"/>
              <w:rPr>
                <w:rFonts w:eastAsia="MS Mincho"/>
                <w:lang w:eastAsia="zh-CN"/>
              </w:rPr>
            </w:pPr>
            <w:r>
              <w:rPr>
                <w:rFonts w:eastAsia="MS Mincho"/>
                <w:lang w:eastAsia="zh-CN"/>
              </w:rPr>
              <w:t>0</w:t>
            </w:r>
          </w:p>
        </w:tc>
        <w:tc>
          <w:tcPr>
            <w:tcW w:w="990" w:type="dxa"/>
            <w:tcBorders>
              <w:top w:val="single" w:sz="4" w:space="0" w:color="auto"/>
              <w:left w:val="single" w:sz="4" w:space="0" w:color="auto"/>
              <w:bottom w:val="single" w:sz="4" w:space="0" w:color="auto"/>
              <w:right w:val="single" w:sz="4" w:space="0" w:color="auto"/>
            </w:tcBorders>
          </w:tcPr>
          <w:p w:rsidR="00A01CF8" w:rsidRDefault="00A01CF8" w:rsidP="001E1B51">
            <w:pPr>
              <w:bidi w:val="0"/>
              <w:spacing w:line="360" w:lineRule="auto"/>
              <w:jc w:val="center"/>
              <w:rPr>
                <w:rFonts w:eastAsia="MS Mincho"/>
                <w:lang w:eastAsia="zh-CN"/>
              </w:rPr>
            </w:pPr>
            <w:r>
              <w:rPr>
                <w:rFonts w:eastAsia="MS Mincho"/>
                <w:lang w:eastAsia="zh-CN"/>
              </w:rPr>
              <w:t>7</w:t>
            </w:r>
          </w:p>
        </w:tc>
        <w:tc>
          <w:tcPr>
            <w:tcW w:w="936" w:type="dxa"/>
            <w:tcBorders>
              <w:top w:val="single" w:sz="4" w:space="0" w:color="auto"/>
              <w:left w:val="single" w:sz="4" w:space="0" w:color="auto"/>
              <w:bottom w:val="single" w:sz="4" w:space="0" w:color="auto"/>
              <w:right w:val="single" w:sz="4" w:space="0" w:color="auto"/>
            </w:tcBorders>
          </w:tcPr>
          <w:p w:rsidR="00A01CF8" w:rsidRDefault="00A01CF8" w:rsidP="001E1B51">
            <w:pPr>
              <w:bidi w:val="0"/>
              <w:spacing w:line="360" w:lineRule="auto"/>
              <w:jc w:val="center"/>
              <w:rPr>
                <w:rFonts w:eastAsia="MS Mincho"/>
                <w:lang w:eastAsia="zh-CN"/>
              </w:rPr>
            </w:pPr>
            <w:r>
              <w:rPr>
                <w:rFonts w:eastAsia="MS Mincho"/>
                <w:lang w:eastAsia="zh-CN"/>
              </w:rPr>
              <w:t>31.8</w:t>
            </w:r>
          </w:p>
        </w:tc>
        <w:tc>
          <w:tcPr>
            <w:tcW w:w="1056" w:type="dxa"/>
            <w:tcBorders>
              <w:top w:val="single" w:sz="4" w:space="0" w:color="auto"/>
              <w:left w:val="single" w:sz="4" w:space="0" w:color="auto"/>
              <w:bottom w:val="single" w:sz="4" w:space="0" w:color="auto"/>
              <w:right w:val="single" w:sz="4" w:space="0" w:color="auto"/>
            </w:tcBorders>
          </w:tcPr>
          <w:p w:rsidR="00A01CF8" w:rsidRDefault="0041705B" w:rsidP="001E1B51">
            <w:pPr>
              <w:bidi w:val="0"/>
              <w:spacing w:line="360" w:lineRule="auto"/>
              <w:jc w:val="center"/>
              <w:rPr>
                <w:rFonts w:eastAsia="MS Mincho"/>
                <w:lang w:eastAsia="zh-CN"/>
              </w:rPr>
            </w:pPr>
            <w:r>
              <w:rPr>
                <w:rFonts w:eastAsia="MS Mincho"/>
                <w:lang w:eastAsia="zh-CN"/>
              </w:rPr>
              <w:t>9</w:t>
            </w:r>
          </w:p>
        </w:tc>
        <w:tc>
          <w:tcPr>
            <w:tcW w:w="936" w:type="dxa"/>
            <w:tcBorders>
              <w:top w:val="single" w:sz="4" w:space="0" w:color="auto"/>
              <w:left w:val="single" w:sz="4" w:space="0" w:color="auto"/>
              <w:bottom w:val="single" w:sz="4" w:space="0" w:color="auto"/>
              <w:right w:val="single" w:sz="4" w:space="0" w:color="auto"/>
            </w:tcBorders>
          </w:tcPr>
          <w:p w:rsidR="00A01CF8" w:rsidRDefault="0041705B" w:rsidP="001E1B51">
            <w:pPr>
              <w:bidi w:val="0"/>
              <w:spacing w:line="360" w:lineRule="auto"/>
              <w:jc w:val="center"/>
              <w:rPr>
                <w:rFonts w:eastAsia="MS Mincho"/>
                <w:lang w:eastAsia="zh-CN"/>
              </w:rPr>
            </w:pPr>
            <w:r>
              <w:rPr>
                <w:rFonts w:eastAsia="MS Mincho"/>
                <w:lang w:eastAsia="zh-CN"/>
              </w:rPr>
              <w:t>40.9</w:t>
            </w:r>
          </w:p>
        </w:tc>
        <w:tc>
          <w:tcPr>
            <w:tcW w:w="1149" w:type="dxa"/>
            <w:tcBorders>
              <w:top w:val="single" w:sz="4" w:space="0" w:color="auto"/>
              <w:left w:val="single" w:sz="4" w:space="0" w:color="auto"/>
              <w:bottom w:val="single" w:sz="4" w:space="0" w:color="auto"/>
              <w:right w:val="single" w:sz="4" w:space="0" w:color="auto"/>
            </w:tcBorders>
          </w:tcPr>
          <w:p w:rsidR="00A01CF8" w:rsidRDefault="0041705B" w:rsidP="001E1B51">
            <w:pPr>
              <w:bidi w:val="0"/>
              <w:spacing w:line="360" w:lineRule="auto"/>
              <w:jc w:val="center"/>
              <w:rPr>
                <w:rFonts w:eastAsia="MS Mincho"/>
                <w:lang w:eastAsia="zh-CN"/>
              </w:rPr>
            </w:pPr>
            <w:r>
              <w:rPr>
                <w:rFonts w:eastAsia="MS Mincho"/>
                <w:lang w:eastAsia="zh-CN"/>
              </w:rPr>
              <w:t>6</w:t>
            </w:r>
          </w:p>
        </w:tc>
        <w:tc>
          <w:tcPr>
            <w:tcW w:w="936" w:type="dxa"/>
            <w:tcBorders>
              <w:top w:val="single" w:sz="4" w:space="0" w:color="auto"/>
              <w:left w:val="single" w:sz="4" w:space="0" w:color="auto"/>
              <w:bottom w:val="single" w:sz="4" w:space="0" w:color="auto"/>
              <w:right w:val="single" w:sz="4" w:space="0" w:color="auto"/>
            </w:tcBorders>
          </w:tcPr>
          <w:p w:rsidR="00A01CF8" w:rsidRDefault="00A0665B" w:rsidP="001E1B51">
            <w:pPr>
              <w:bidi w:val="0"/>
              <w:spacing w:line="360" w:lineRule="auto"/>
              <w:jc w:val="center"/>
              <w:rPr>
                <w:rFonts w:eastAsia="MS Mincho"/>
                <w:lang w:eastAsia="zh-CN"/>
              </w:rPr>
            </w:pPr>
            <w:r>
              <w:rPr>
                <w:rFonts w:eastAsia="MS Mincho"/>
                <w:lang w:eastAsia="zh-CN"/>
              </w:rPr>
              <w:t>27.3</w:t>
            </w:r>
          </w:p>
        </w:tc>
      </w:tr>
      <w:tr w:rsidR="00A01CF8"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A01CF8" w:rsidRDefault="00A01CF8" w:rsidP="001E1B51">
            <w:pPr>
              <w:bidi w:val="0"/>
              <w:spacing w:line="360" w:lineRule="auto"/>
              <w:jc w:val="both"/>
              <w:rPr>
                <w:rFonts w:eastAsia="MS Mincho"/>
                <w:lang w:eastAsia="zh-CN"/>
              </w:rPr>
            </w:pPr>
            <w:proofErr w:type="spellStart"/>
            <w:r>
              <w:rPr>
                <w:rFonts w:eastAsia="MS Mincho"/>
                <w:lang w:eastAsia="zh-CN"/>
              </w:rPr>
              <w:t>Brojen</w:t>
            </w:r>
            <w:proofErr w:type="spellEnd"/>
          </w:p>
        </w:tc>
        <w:tc>
          <w:tcPr>
            <w:tcW w:w="923" w:type="dxa"/>
            <w:tcBorders>
              <w:top w:val="single" w:sz="4" w:space="0" w:color="auto"/>
              <w:left w:val="single" w:sz="4" w:space="0" w:color="auto"/>
              <w:bottom w:val="single" w:sz="4" w:space="0" w:color="auto"/>
              <w:right w:val="single" w:sz="4" w:space="0" w:color="auto"/>
            </w:tcBorders>
          </w:tcPr>
          <w:p w:rsidR="00A01CF8" w:rsidRPr="00BA7A32" w:rsidRDefault="00A01CF8" w:rsidP="001E1B51">
            <w:pPr>
              <w:bidi w:val="0"/>
              <w:spacing w:line="360" w:lineRule="auto"/>
              <w:jc w:val="center"/>
              <w:rPr>
                <w:rFonts w:eastAsia="MS Mincho"/>
                <w:lang w:eastAsia="zh-CN"/>
              </w:rPr>
            </w:pPr>
            <w:r>
              <w:rPr>
                <w:rFonts w:eastAsia="MS Mincho"/>
                <w:lang w:eastAsia="zh-CN"/>
              </w:rPr>
              <w:t>Female</w:t>
            </w:r>
          </w:p>
        </w:tc>
        <w:tc>
          <w:tcPr>
            <w:tcW w:w="1029" w:type="dxa"/>
            <w:tcBorders>
              <w:top w:val="single" w:sz="4" w:space="0" w:color="auto"/>
              <w:left w:val="single" w:sz="4" w:space="0" w:color="auto"/>
              <w:bottom w:val="single" w:sz="4" w:space="0" w:color="auto"/>
              <w:right w:val="single" w:sz="4" w:space="0" w:color="auto"/>
            </w:tcBorders>
          </w:tcPr>
          <w:p w:rsidR="00A01CF8" w:rsidRPr="00BA7A32" w:rsidRDefault="00A01CF8"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A01CF8" w:rsidRPr="00BA7A32" w:rsidRDefault="00A01CF8" w:rsidP="001E1B51">
            <w:pPr>
              <w:bidi w:val="0"/>
              <w:spacing w:line="360" w:lineRule="auto"/>
              <w:jc w:val="center"/>
              <w:rPr>
                <w:rFonts w:eastAsia="MS Mincho"/>
                <w:lang w:eastAsia="zh-CN"/>
              </w:rPr>
            </w:pPr>
            <w:r>
              <w:rPr>
                <w:rFonts w:eastAsia="MS Mincho"/>
                <w:lang w:eastAsia="zh-CN"/>
              </w:rPr>
              <w:t>0</w:t>
            </w:r>
          </w:p>
        </w:tc>
        <w:tc>
          <w:tcPr>
            <w:tcW w:w="990" w:type="dxa"/>
            <w:tcBorders>
              <w:top w:val="single" w:sz="4" w:space="0" w:color="auto"/>
              <w:left w:val="single" w:sz="4" w:space="0" w:color="auto"/>
              <w:bottom w:val="single" w:sz="4" w:space="0" w:color="auto"/>
              <w:right w:val="single" w:sz="4" w:space="0" w:color="auto"/>
            </w:tcBorders>
          </w:tcPr>
          <w:p w:rsidR="00A01CF8" w:rsidRDefault="00A01CF8" w:rsidP="001E1B51">
            <w:pPr>
              <w:bidi w:val="0"/>
              <w:spacing w:line="360" w:lineRule="auto"/>
              <w:jc w:val="center"/>
              <w:rPr>
                <w:rFonts w:eastAsia="MS Mincho"/>
                <w:lang w:eastAsia="zh-CN"/>
              </w:rPr>
            </w:pPr>
            <w:r>
              <w:rPr>
                <w:rFonts w:eastAsia="MS Mincho"/>
                <w:lang w:eastAsia="zh-CN"/>
              </w:rPr>
              <w:t>1</w:t>
            </w:r>
          </w:p>
        </w:tc>
        <w:tc>
          <w:tcPr>
            <w:tcW w:w="936" w:type="dxa"/>
            <w:tcBorders>
              <w:top w:val="single" w:sz="4" w:space="0" w:color="auto"/>
              <w:left w:val="single" w:sz="4" w:space="0" w:color="auto"/>
              <w:bottom w:val="single" w:sz="4" w:space="0" w:color="auto"/>
              <w:right w:val="single" w:sz="4" w:space="0" w:color="auto"/>
            </w:tcBorders>
          </w:tcPr>
          <w:p w:rsidR="00A01CF8" w:rsidRDefault="00A01CF8" w:rsidP="001E1B51">
            <w:pPr>
              <w:bidi w:val="0"/>
              <w:spacing w:line="360" w:lineRule="auto"/>
              <w:jc w:val="center"/>
              <w:rPr>
                <w:rFonts w:eastAsia="MS Mincho"/>
                <w:lang w:eastAsia="zh-CN"/>
              </w:rPr>
            </w:pPr>
            <w:r>
              <w:rPr>
                <w:rFonts w:eastAsia="MS Mincho"/>
                <w:lang w:eastAsia="zh-CN"/>
              </w:rPr>
              <w:t>20</w:t>
            </w:r>
          </w:p>
        </w:tc>
        <w:tc>
          <w:tcPr>
            <w:tcW w:w="1056" w:type="dxa"/>
            <w:tcBorders>
              <w:top w:val="single" w:sz="4" w:space="0" w:color="auto"/>
              <w:left w:val="single" w:sz="4" w:space="0" w:color="auto"/>
              <w:bottom w:val="single" w:sz="4" w:space="0" w:color="auto"/>
              <w:right w:val="single" w:sz="4" w:space="0" w:color="auto"/>
            </w:tcBorders>
          </w:tcPr>
          <w:p w:rsidR="00A01CF8" w:rsidRDefault="0041705B" w:rsidP="001E1B51">
            <w:pPr>
              <w:bidi w:val="0"/>
              <w:spacing w:line="360" w:lineRule="auto"/>
              <w:jc w:val="center"/>
              <w:rPr>
                <w:rFonts w:eastAsia="MS Mincho"/>
                <w:lang w:eastAsia="zh-CN"/>
              </w:rPr>
            </w:pPr>
            <w:r>
              <w:rPr>
                <w:rFonts w:eastAsia="MS Mincho"/>
                <w:lang w:eastAsia="zh-CN"/>
              </w:rPr>
              <w:t>1</w:t>
            </w:r>
          </w:p>
        </w:tc>
        <w:tc>
          <w:tcPr>
            <w:tcW w:w="936" w:type="dxa"/>
            <w:tcBorders>
              <w:top w:val="single" w:sz="4" w:space="0" w:color="auto"/>
              <w:left w:val="single" w:sz="4" w:space="0" w:color="auto"/>
              <w:bottom w:val="single" w:sz="4" w:space="0" w:color="auto"/>
              <w:right w:val="single" w:sz="4" w:space="0" w:color="auto"/>
            </w:tcBorders>
          </w:tcPr>
          <w:p w:rsidR="00A01CF8" w:rsidRDefault="0041705B" w:rsidP="001E1B51">
            <w:pPr>
              <w:bidi w:val="0"/>
              <w:spacing w:line="360" w:lineRule="auto"/>
              <w:jc w:val="center"/>
              <w:rPr>
                <w:rFonts w:eastAsia="MS Mincho"/>
                <w:lang w:eastAsia="zh-CN"/>
              </w:rPr>
            </w:pPr>
            <w:r>
              <w:rPr>
                <w:rFonts w:eastAsia="MS Mincho"/>
                <w:lang w:eastAsia="zh-CN"/>
              </w:rPr>
              <w:t>20</w:t>
            </w:r>
          </w:p>
        </w:tc>
        <w:tc>
          <w:tcPr>
            <w:tcW w:w="1149" w:type="dxa"/>
            <w:tcBorders>
              <w:top w:val="single" w:sz="4" w:space="0" w:color="auto"/>
              <w:left w:val="single" w:sz="4" w:space="0" w:color="auto"/>
              <w:bottom w:val="single" w:sz="4" w:space="0" w:color="auto"/>
              <w:right w:val="single" w:sz="4" w:space="0" w:color="auto"/>
            </w:tcBorders>
          </w:tcPr>
          <w:p w:rsidR="00A01CF8" w:rsidRDefault="0041705B" w:rsidP="001E1B51">
            <w:pPr>
              <w:bidi w:val="0"/>
              <w:spacing w:line="360" w:lineRule="auto"/>
              <w:jc w:val="center"/>
              <w:rPr>
                <w:rFonts w:eastAsia="MS Mincho"/>
                <w:lang w:eastAsia="zh-CN"/>
              </w:rPr>
            </w:pPr>
            <w:r>
              <w:rPr>
                <w:rFonts w:eastAsia="MS Mincho"/>
                <w:lang w:eastAsia="zh-CN"/>
              </w:rPr>
              <w:t>3</w:t>
            </w:r>
          </w:p>
        </w:tc>
        <w:tc>
          <w:tcPr>
            <w:tcW w:w="936" w:type="dxa"/>
            <w:tcBorders>
              <w:top w:val="single" w:sz="4" w:space="0" w:color="auto"/>
              <w:left w:val="single" w:sz="4" w:space="0" w:color="auto"/>
              <w:bottom w:val="single" w:sz="4" w:space="0" w:color="auto"/>
              <w:right w:val="single" w:sz="4" w:space="0" w:color="auto"/>
            </w:tcBorders>
          </w:tcPr>
          <w:p w:rsidR="00A01CF8" w:rsidRDefault="00A0665B" w:rsidP="001E1B51">
            <w:pPr>
              <w:bidi w:val="0"/>
              <w:spacing w:line="360" w:lineRule="auto"/>
              <w:jc w:val="center"/>
              <w:rPr>
                <w:rFonts w:eastAsia="MS Mincho"/>
                <w:lang w:eastAsia="zh-CN"/>
              </w:rPr>
            </w:pPr>
            <w:r>
              <w:rPr>
                <w:rFonts w:eastAsia="MS Mincho"/>
                <w:lang w:eastAsia="zh-CN"/>
              </w:rPr>
              <w:t>60</w:t>
            </w:r>
          </w:p>
        </w:tc>
      </w:tr>
      <w:tr w:rsidR="00A01CF8"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A01CF8" w:rsidRDefault="00A01CF8" w:rsidP="001E1B51">
            <w:pPr>
              <w:bidi w:val="0"/>
              <w:spacing w:line="360" w:lineRule="auto"/>
              <w:jc w:val="both"/>
              <w:rPr>
                <w:rFonts w:eastAsia="MS Mincho"/>
                <w:lang w:eastAsia="zh-CN"/>
              </w:rPr>
            </w:pPr>
            <w:r>
              <w:rPr>
                <w:rFonts w:eastAsia="MS Mincho"/>
                <w:lang w:eastAsia="zh-CN"/>
              </w:rPr>
              <w:t>Total</w:t>
            </w:r>
          </w:p>
        </w:tc>
        <w:tc>
          <w:tcPr>
            <w:tcW w:w="923" w:type="dxa"/>
            <w:tcBorders>
              <w:top w:val="single" w:sz="4" w:space="0" w:color="auto"/>
              <w:left w:val="single" w:sz="4" w:space="0" w:color="auto"/>
              <w:bottom w:val="single" w:sz="4" w:space="0" w:color="auto"/>
              <w:right w:val="single" w:sz="4" w:space="0" w:color="auto"/>
            </w:tcBorders>
          </w:tcPr>
          <w:p w:rsidR="00A01CF8" w:rsidRDefault="00A01CF8" w:rsidP="001E1B51">
            <w:pPr>
              <w:bidi w:val="0"/>
              <w:spacing w:line="360" w:lineRule="auto"/>
              <w:jc w:val="center"/>
              <w:rPr>
                <w:rFonts w:eastAsia="MS Mincho"/>
                <w:lang w:eastAsia="zh-CN"/>
              </w:rPr>
            </w:pPr>
            <w:r>
              <w:rPr>
                <w:rFonts w:eastAsia="MS Mincho"/>
                <w:lang w:eastAsia="zh-CN"/>
              </w:rPr>
              <w:t>-</w:t>
            </w:r>
          </w:p>
        </w:tc>
        <w:tc>
          <w:tcPr>
            <w:tcW w:w="1029" w:type="dxa"/>
            <w:tcBorders>
              <w:top w:val="single" w:sz="4" w:space="0" w:color="auto"/>
              <w:left w:val="single" w:sz="4" w:space="0" w:color="auto"/>
              <w:bottom w:val="single" w:sz="4" w:space="0" w:color="auto"/>
              <w:right w:val="single" w:sz="4" w:space="0" w:color="auto"/>
            </w:tcBorders>
          </w:tcPr>
          <w:p w:rsidR="00A01CF8" w:rsidRPr="00BA7A32" w:rsidRDefault="00A01CF8" w:rsidP="001E1B51">
            <w:pPr>
              <w:bidi w:val="0"/>
              <w:spacing w:line="360" w:lineRule="auto"/>
              <w:jc w:val="center"/>
              <w:rPr>
                <w:rFonts w:eastAsia="MS Mincho"/>
                <w:lang w:eastAsia="zh-CN"/>
              </w:rPr>
            </w:pPr>
            <w:r>
              <w:rPr>
                <w:rFonts w:eastAsia="MS Mincho"/>
                <w:lang w:eastAsia="zh-CN"/>
              </w:rPr>
              <w:t>0</w:t>
            </w:r>
          </w:p>
        </w:tc>
        <w:tc>
          <w:tcPr>
            <w:tcW w:w="936" w:type="dxa"/>
            <w:tcBorders>
              <w:top w:val="single" w:sz="4" w:space="0" w:color="auto"/>
              <w:left w:val="single" w:sz="4" w:space="0" w:color="auto"/>
              <w:bottom w:val="single" w:sz="4" w:space="0" w:color="auto"/>
              <w:right w:val="single" w:sz="4" w:space="0" w:color="auto"/>
            </w:tcBorders>
          </w:tcPr>
          <w:p w:rsidR="00A01CF8" w:rsidRPr="00BA7A32" w:rsidRDefault="00A01CF8" w:rsidP="001E1B51">
            <w:pPr>
              <w:bidi w:val="0"/>
              <w:spacing w:line="360" w:lineRule="auto"/>
              <w:jc w:val="center"/>
              <w:rPr>
                <w:rFonts w:eastAsia="MS Mincho"/>
                <w:lang w:eastAsia="zh-CN"/>
              </w:rPr>
            </w:pPr>
            <w:r>
              <w:rPr>
                <w:rFonts w:eastAsia="MS Mincho"/>
                <w:lang w:eastAsia="zh-CN"/>
              </w:rPr>
              <w:t>0</w:t>
            </w:r>
          </w:p>
        </w:tc>
        <w:tc>
          <w:tcPr>
            <w:tcW w:w="990" w:type="dxa"/>
            <w:tcBorders>
              <w:top w:val="single" w:sz="4" w:space="0" w:color="auto"/>
              <w:left w:val="single" w:sz="4" w:space="0" w:color="auto"/>
              <w:bottom w:val="single" w:sz="4" w:space="0" w:color="auto"/>
              <w:right w:val="single" w:sz="4" w:space="0" w:color="auto"/>
            </w:tcBorders>
          </w:tcPr>
          <w:p w:rsidR="00A01CF8" w:rsidRDefault="00A01CF8" w:rsidP="001E1B51">
            <w:pPr>
              <w:bidi w:val="0"/>
              <w:spacing w:line="360" w:lineRule="auto"/>
              <w:jc w:val="center"/>
              <w:rPr>
                <w:rFonts w:eastAsia="MS Mincho"/>
                <w:lang w:eastAsia="zh-CN"/>
              </w:rPr>
            </w:pPr>
            <w:r>
              <w:rPr>
                <w:rFonts w:eastAsia="MS Mincho"/>
                <w:lang w:eastAsia="zh-CN"/>
              </w:rPr>
              <w:t>8</w:t>
            </w:r>
          </w:p>
        </w:tc>
        <w:tc>
          <w:tcPr>
            <w:tcW w:w="936" w:type="dxa"/>
            <w:tcBorders>
              <w:top w:val="single" w:sz="4" w:space="0" w:color="auto"/>
              <w:left w:val="single" w:sz="4" w:space="0" w:color="auto"/>
              <w:bottom w:val="single" w:sz="4" w:space="0" w:color="auto"/>
              <w:right w:val="single" w:sz="4" w:space="0" w:color="auto"/>
            </w:tcBorders>
          </w:tcPr>
          <w:p w:rsidR="00A01CF8" w:rsidRDefault="00A01CF8" w:rsidP="001E1B51">
            <w:pPr>
              <w:bidi w:val="0"/>
              <w:spacing w:line="360" w:lineRule="auto"/>
              <w:jc w:val="center"/>
              <w:rPr>
                <w:rFonts w:eastAsia="MS Mincho"/>
                <w:lang w:eastAsia="zh-CN"/>
              </w:rPr>
            </w:pPr>
            <w:r>
              <w:rPr>
                <w:rFonts w:eastAsia="MS Mincho"/>
                <w:lang w:eastAsia="zh-CN"/>
              </w:rPr>
              <w:t>29.6</w:t>
            </w:r>
          </w:p>
        </w:tc>
        <w:tc>
          <w:tcPr>
            <w:tcW w:w="1056" w:type="dxa"/>
            <w:tcBorders>
              <w:top w:val="single" w:sz="4" w:space="0" w:color="auto"/>
              <w:left w:val="single" w:sz="4" w:space="0" w:color="auto"/>
              <w:bottom w:val="single" w:sz="4" w:space="0" w:color="auto"/>
              <w:right w:val="single" w:sz="4" w:space="0" w:color="auto"/>
            </w:tcBorders>
          </w:tcPr>
          <w:p w:rsidR="00A01CF8" w:rsidRDefault="0041705B" w:rsidP="001E1B51">
            <w:pPr>
              <w:bidi w:val="0"/>
              <w:spacing w:line="360" w:lineRule="auto"/>
              <w:jc w:val="center"/>
              <w:rPr>
                <w:rFonts w:eastAsia="MS Mincho"/>
                <w:lang w:eastAsia="zh-CN"/>
              </w:rPr>
            </w:pPr>
            <w:r>
              <w:rPr>
                <w:rFonts w:eastAsia="MS Mincho"/>
                <w:lang w:eastAsia="zh-CN"/>
              </w:rPr>
              <w:t>10</w:t>
            </w:r>
          </w:p>
        </w:tc>
        <w:tc>
          <w:tcPr>
            <w:tcW w:w="936" w:type="dxa"/>
            <w:tcBorders>
              <w:top w:val="single" w:sz="4" w:space="0" w:color="auto"/>
              <w:left w:val="single" w:sz="4" w:space="0" w:color="auto"/>
              <w:bottom w:val="single" w:sz="4" w:space="0" w:color="auto"/>
              <w:right w:val="single" w:sz="4" w:space="0" w:color="auto"/>
            </w:tcBorders>
          </w:tcPr>
          <w:p w:rsidR="00A01CF8" w:rsidRDefault="0041705B" w:rsidP="001E1B51">
            <w:pPr>
              <w:bidi w:val="0"/>
              <w:spacing w:line="360" w:lineRule="auto"/>
              <w:jc w:val="center"/>
              <w:rPr>
                <w:rFonts w:eastAsia="MS Mincho"/>
                <w:lang w:eastAsia="zh-CN"/>
              </w:rPr>
            </w:pPr>
            <w:r>
              <w:rPr>
                <w:rFonts w:eastAsia="MS Mincho"/>
                <w:lang w:eastAsia="zh-CN"/>
              </w:rPr>
              <w:t>37</w:t>
            </w:r>
          </w:p>
        </w:tc>
        <w:tc>
          <w:tcPr>
            <w:tcW w:w="1149" w:type="dxa"/>
            <w:tcBorders>
              <w:top w:val="single" w:sz="4" w:space="0" w:color="auto"/>
              <w:left w:val="single" w:sz="4" w:space="0" w:color="auto"/>
              <w:bottom w:val="single" w:sz="4" w:space="0" w:color="auto"/>
              <w:right w:val="single" w:sz="4" w:space="0" w:color="auto"/>
            </w:tcBorders>
          </w:tcPr>
          <w:p w:rsidR="00A01CF8" w:rsidRDefault="0041705B" w:rsidP="001E1B51">
            <w:pPr>
              <w:bidi w:val="0"/>
              <w:spacing w:line="360" w:lineRule="auto"/>
              <w:jc w:val="center"/>
              <w:rPr>
                <w:rFonts w:eastAsia="MS Mincho"/>
                <w:lang w:eastAsia="zh-CN"/>
              </w:rPr>
            </w:pPr>
            <w:r>
              <w:rPr>
                <w:rFonts w:eastAsia="MS Mincho"/>
                <w:lang w:eastAsia="zh-CN"/>
              </w:rPr>
              <w:t>9</w:t>
            </w:r>
          </w:p>
        </w:tc>
        <w:tc>
          <w:tcPr>
            <w:tcW w:w="936" w:type="dxa"/>
            <w:tcBorders>
              <w:top w:val="single" w:sz="4" w:space="0" w:color="auto"/>
              <w:left w:val="single" w:sz="4" w:space="0" w:color="auto"/>
              <w:bottom w:val="single" w:sz="4" w:space="0" w:color="auto"/>
              <w:right w:val="single" w:sz="4" w:space="0" w:color="auto"/>
            </w:tcBorders>
          </w:tcPr>
          <w:p w:rsidR="00A01CF8" w:rsidRDefault="00A0665B" w:rsidP="001E1B51">
            <w:pPr>
              <w:bidi w:val="0"/>
              <w:spacing w:line="360" w:lineRule="auto"/>
              <w:jc w:val="center"/>
              <w:rPr>
                <w:rFonts w:eastAsia="MS Mincho"/>
                <w:lang w:eastAsia="zh-CN"/>
              </w:rPr>
            </w:pPr>
            <w:r>
              <w:rPr>
                <w:rFonts w:eastAsia="MS Mincho"/>
                <w:lang w:eastAsia="zh-CN"/>
              </w:rPr>
              <w:t>33.3</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054915" w:rsidRPr="001C545A" w:rsidRDefault="00054915" w:rsidP="001E1B51">
            <w:pPr>
              <w:bidi w:val="0"/>
              <w:spacing w:line="360" w:lineRule="auto"/>
              <w:jc w:val="both"/>
              <w:rPr>
                <w:rFonts w:eastAsia="MS Mincho"/>
                <w:rtl/>
                <w:lang w:eastAsia="zh-CN"/>
              </w:rPr>
            </w:pPr>
            <w:r w:rsidRPr="001C545A">
              <w:rPr>
                <w:rFonts w:eastAsia="MS Mincho"/>
                <w:lang w:eastAsia="zh-CN"/>
              </w:rPr>
              <w:t>Total</w:t>
            </w:r>
            <w:r>
              <w:rPr>
                <w:rFonts w:eastAsia="MS Mincho"/>
                <w:lang w:eastAsia="zh-CN"/>
              </w:rPr>
              <w:t xml:space="preserve"> samples</w:t>
            </w:r>
          </w:p>
        </w:tc>
        <w:tc>
          <w:tcPr>
            <w:tcW w:w="923"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jc w:val="center"/>
              <w:rPr>
                <w:rFonts w:eastAsia="MS Mincho"/>
                <w:lang w:eastAsia="zh-CN"/>
              </w:rPr>
            </w:pPr>
            <w:r>
              <w:rPr>
                <w:rFonts w:eastAsia="MS Mincho"/>
                <w:lang w:eastAsia="zh-CN"/>
              </w:rPr>
              <w:t>Male</w:t>
            </w:r>
          </w:p>
        </w:tc>
        <w:tc>
          <w:tcPr>
            <w:tcW w:w="1029" w:type="dxa"/>
            <w:tcBorders>
              <w:top w:val="single" w:sz="4" w:space="0" w:color="auto"/>
              <w:left w:val="single" w:sz="4" w:space="0" w:color="auto"/>
              <w:bottom w:val="single" w:sz="4" w:space="0" w:color="auto"/>
              <w:right w:val="single" w:sz="4" w:space="0" w:color="auto"/>
            </w:tcBorders>
          </w:tcPr>
          <w:p w:rsidR="00054915" w:rsidRDefault="009168F1" w:rsidP="001E1B51">
            <w:pPr>
              <w:bidi w:val="0"/>
              <w:spacing w:line="360" w:lineRule="auto"/>
              <w:jc w:val="center"/>
              <w:rPr>
                <w:rFonts w:eastAsia="MS Mincho"/>
                <w:lang w:eastAsia="zh-CN"/>
              </w:rPr>
            </w:pPr>
            <w:r>
              <w:rPr>
                <w:rFonts w:eastAsia="MS Mincho"/>
                <w:lang w:eastAsia="zh-CN"/>
              </w:rPr>
              <w:t>4</w:t>
            </w:r>
          </w:p>
        </w:tc>
        <w:tc>
          <w:tcPr>
            <w:tcW w:w="936" w:type="dxa"/>
            <w:tcBorders>
              <w:top w:val="single" w:sz="4" w:space="0" w:color="auto"/>
              <w:left w:val="single" w:sz="4" w:space="0" w:color="auto"/>
              <w:bottom w:val="single" w:sz="4" w:space="0" w:color="auto"/>
              <w:right w:val="single" w:sz="4" w:space="0" w:color="auto"/>
            </w:tcBorders>
          </w:tcPr>
          <w:p w:rsidR="00054915" w:rsidRDefault="009168F1" w:rsidP="001E1B51">
            <w:pPr>
              <w:bidi w:val="0"/>
              <w:spacing w:line="360" w:lineRule="auto"/>
              <w:jc w:val="center"/>
              <w:rPr>
                <w:rFonts w:eastAsia="MS Mincho"/>
                <w:lang w:eastAsia="zh-CN"/>
              </w:rPr>
            </w:pPr>
            <w:r>
              <w:rPr>
                <w:rFonts w:eastAsia="MS Mincho"/>
                <w:lang w:eastAsia="zh-CN"/>
              </w:rPr>
              <w:t>2.5</w:t>
            </w:r>
          </w:p>
        </w:tc>
        <w:tc>
          <w:tcPr>
            <w:tcW w:w="990" w:type="dxa"/>
            <w:tcBorders>
              <w:top w:val="single" w:sz="4" w:space="0" w:color="auto"/>
              <w:left w:val="single" w:sz="4" w:space="0" w:color="auto"/>
              <w:bottom w:val="single" w:sz="4" w:space="0" w:color="auto"/>
              <w:right w:val="single" w:sz="4" w:space="0" w:color="auto"/>
            </w:tcBorders>
          </w:tcPr>
          <w:p w:rsidR="00054915" w:rsidRDefault="002342E7" w:rsidP="001E1B51">
            <w:pPr>
              <w:bidi w:val="0"/>
              <w:spacing w:line="360" w:lineRule="auto"/>
              <w:jc w:val="center"/>
              <w:rPr>
                <w:rFonts w:eastAsia="MS Mincho"/>
                <w:lang w:eastAsia="zh-CN"/>
              </w:rPr>
            </w:pPr>
            <w:r>
              <w:rPr>
                <w:rFonts w:eastAsia="MS Mincho"/>
                <w:lang w:eastAsia="zh-CN"/>
              </w:rPr>
              <w:t>32</w:t>
            </w:r>
          </w:p>
        </w:tc>
        <w:tc>
          <w:tcPr>
            <w:tcW w:w="936"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20</w:t>
            </w:r>
          </w:p>
        </w:tc>
        <w:tc>
          <w:tcPr>
            <w:tcW w:w="1056"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52</w:t>
            </w:r>
          </w:p>
        </w:tc>
        <w:tc>
          <w:tcPr>
            <w:tcW w:w="936"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32.5</w:t>
            </w:r>
          </w:p>
        </w:tc>
        <w:tc>
          <w:tcPr>
            <w:tcW w:w="1149"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72</w:t>
            </w:r>
          </w:p>
        </w:tc>
        <w:tc>
          <w:tcPr>
            <w:tcW w:w="936" w:type="dxa"/>
            <w:tcBorders>
              <w:top w:val="single" w:sz="4" w:space="0" w:color="auto"/>
              <w:left w:val="single" w:sz="4" w:space="0" w:color="auto"/>
              <w:bottom w:val="single" w:sz="4" w:space="0" w:color="auto"/>
              <w:right w:val="single" w:sz="4" w:space="0" w:color="auto"/>
            </w:tcBorders>
          </w:tcPr>
          <w:p w:rsidR="00054915" w:rsidRDefault="00EE2BAF" w:rsidP="001E1B51">
            <w:pPr>
              <w:bidi w:val="0"/>
              <w:spacing w:line="360" w:lineRule="auto"/>
              <w:jc w:val="center"/>
              <w:rPr>
                <w:rFonts w:eastAsia="MS Mincho"/>
                <w:lang w:eastAsia="zh-CN"/>
              </w:rPr>
            </w:pPr>
            <w:r>
              <w:rPr>
                <w:rFonts w:eastAsia="MS Mincho"/>
                <w:lang w:eastAsia="zh-CN"/>
              </w:rPr>
              <w:t>45</w:t>
            </w:r>
          </w:p>
        </w:tc>
      </w:tr>
      <w:tr w:rsidR="00054915" w:rsidRPr="00BA7A32"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054915" w:rsidRPr="001C545A" w:rsidRDefault="00054915" w:rsidP="001E1B51">
            <w:pPr>
              <w:bidi w:val="0"/>
              <w:spacing w:line="360" w:lineRule="auto"/>
              <w:jc w:val="both"/>
              <w:rPr>
                <w:rFonts w:eastAsia="MS Mincho"/>
                <w:rtl/>
                <w:lang w:eastAsia="zh-CN"/>
              </w:rPr>
            </w:pPr>
            <w:r w:rsidRPr="001C545A">
              <w:rPr>
                <w:rFonts w:eastAsia="MS Mincho"/>
                <w:lang w:eastAsia="zh-CN"/>
              </w:rPr>
              <w:t>Total</w:t>
            </w:r>
            <w:r>
              <w:rPr>
                <w:rFonts w:eastAsia="MS Mincho"/>
                <w:lang w:eastAsia="zh-CN"/>
              </w:rPr>
              <w:t xml:space="preserve"> samples</w:t>
            </w:r>
          </w:p>
        </w:tc>
        <w:tc>
          <w:tcPr>
            <w:tcW w:w="923" w:type="dxa"/>
            <w:tcBorders>
              <w:top w:val="single" w:sz="4" w:space="0" w:color="auto"/>
              <w:left w:val="single" w:sz="4" w:space="0" w:color="auto"/>
              <w:bottom w:val="single" w:sz="4" w:space="0" w:color="auto"/>
              <w:right w:val="single" w:sz="4" w:space="0" w:color="auto"/>
            </w:tcBorders>
          </w:tcPr>
          <w:p w:rsidR="00054915" w:rsidRPr="00BA7A32" w:rsidRDefault="00054915" w:rsidP="001E1B51">
            <w:pPr>
              <w:bidi w:val="0"/>
              <w:spacing w:line="360" w:lineRule="auto"/>
              <w:jc w:val="center"/>
              <w:rPr>
                <w:rFonts w:eastAsia="MS Mincho"/>
                <w:lang w:eastAsia="zh-CN"/>
              </w:rPr>
            </w:pPr>
            <w:r>
              <w:rPr>
                <w:rFonts w:eastAsia="MS Mincho"/>
                <w:lang w:eastAsia="zh-CN"/>
              </w:rPr>
              <w:t>Female</w:t>
            </w:r>
          </w:p>
        </w:tc>
        <w:tc>
          <w:tcPr>
            <w:tcW w:w="1029" w:type="dxa"/>
            <w:tcBorders>
              <w:top w:val="single" w:sz="4" w:space="0" w:color="auto"/>
              <w:left w:val="single" w:sz="4" w:space="0" w:color="auto"/>
              <w:bottom w:val="single" w:sz="4" w:space="0" w:color="auto"/>
              <w:right w:val="single" w:sz="4" w:space="0" w:color="auto"/>
            </w:tcBorders>
          </w:tcPr>
          <w:p w:rsidR="00054915" w:rsidRDefault="009168F1" w:rsidP="001E1B51">
            <w:pPr>
              <w:bidi w:val="0"/>
              <w:spacing w:line="360" w:lineRule="auto"/>
              <w:jc w:val="center"/>
              <w:rPr>
                <w:rFonts w:eastAsia="MS Mincho"/>
                <w:lang w:eastAsia="zh-CN"/>
              </w:rPr>
            </w:pPr>
            <w:r>
              <w:rPr>
                <w:rFonts w:eastAsia="MS Mincho"/>
                <w:lang w:eastAsia="zh-CN"/>
              </w:rPr>
              <w:t>5</w:t>
            </w:r>
          </w:p>
        </w:tc>
        <w:tc>
          <w:tcPr>
            <w:tcW w:w="936" w:type="dxa"/>
            <w:tcBorders>
              <w:top w:val="single" w:sz="4" w:space="0" w:color="auto"/>
              <w:left w:val="single" w:sz="4" w:space="0" w:color="auto"/>
              <w:bottom w:val="single" w:sz="4" w:space="0" w:color="auto"/>
              <w:right w:val="single" w:sz="4" w:space="0" w:color="auto"/>
            </w:tcBorders>
          </w:tcPr>
          <w:p w:rsidR="00054915" w:rsidRDefault="009168F1" w:rsidP="001E1B51">
            <w:pPr>
              <w:bidi w:val="0"/>
              <w:spacing w:line="360" w:lineRule="auto"/>
              <w:jc w:val="center"/>
              <w:rPr>
                <w:rFonts w:eastAsia="MS Mincho"/>
                <w:lang w:eastAsia="zh-CN"/>
              </w:rPr>
            </w:pPr>
            <w:r>
              <w:rPr>
                <w:rFonts w:eastAsia="MS Mincho"/>
                <w:lang w:eastAsia="zh-CN"/>
              </w:rPr>
              <w:t>6.3</w:t>
            </w:r>
          </w:p>
        </w:tc>
        <w:tc>
          <w:tcPr>
            <w:tcW w:w="990" w:type="dxa"/>
            <w:tcBorders>
              <w:top w:val="single" w:sz="4" w:space="0" w:color="auto"/>
              <w:left w:val="single" w:sz="4" w:space="0" w:color="auto"/>
              <w:bottom w:val="single" w:sz="4" w:space="0" w:color="auto"/>
              <w:right w:val="single" w:sz="4" w:space="0" w:color="auto"/>
            </w:tcBorders>
          </w:tcPr>
          <w:p w:rsidR="00054915" w:rsidRDefault="002342E7" w:rsidP="001E1B51">
            <w:pPr>
              <w:bidi w:val="0"/>
              <w:spacing w:line="360" w:lineRule="auto"/>
              <w:jc w:val="center"/>
              <w:rPr>
                <w:rFonts w:eastAsia="MS Mincho"/>
                <w:lang w:eastAsia="zh-CN"/>
              </w:rPr>
            </w:pPr>
            <w:r>
              <w:rPr>
                <w:rFonts w:eastAsia="MS Mincho"/>
                <w:lang w:eastAsia="zh-CN"/>
              </w:rPr>
              <w:t>6</w:t>
            </w:r>
          </w:p>
        </w:tc>
        <w:tc>
          <w:tcPr>
            <w:tcW w:w="936"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7.5</w:t>
            </w:r>
          </w:p>
        </w:tc>
        <w:tc>
          <w:tcPr>
            <w:tcW w:w="1056"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29</w:t>
            </w:r>
          </w:p>
        </w:tc>
        <w:tc>
          <w:tcPr>
            <w:tcW w:w="936"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36.5</w:t>
            </w:r>
          </w:p>
        </w:tc>
        <w:tc>
          <w:tcPr>
            <w:tcW w:w="1149"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40</w:t>
            </w:r>
          </w:p>
        </w:tc>
        <w:tc>
          <w:tcPr>
            <w:tcW w:w="936" w:type="dxa"/>
            <w:tcBorders>
              <w:top w:val="single" w:sz="4" w:space="0" w:color="auto"/>
              <w:left w:val="single" w:sz="4" w:space="0" w:color="auto"/>
              <w:bottom w:val="single" w:sz="4" w:space="0" w:color="auto"/>
              <w:right w:val="single" w:sz="4" w:space="0" w:color="auto"/>
            </w:tcBorders>
          </w:tcPr>
          <w:p w:rsidR="00054915" w:rsidRDefault="00EE2BAF" w:rsidP="001E1B51">
            <w:pPr>
              <w:bidi w:val="0"/>
              <w:spacing w:line="360" w:lineRule="auto"/>
              <w:jc w:val="center"/>
              <w:rPr>
                <w:rFonts w:eastAsia="MS Mincho"/>
                <w:lang w:eastAsia="zh-CN"/>
              </w:rPr>
            </w:pPr>
            <w:r>
              <w:rPr>
                <w:rFonts w:eastAsia="MS Mincho"/>
                <w:lang w:eastAsia="zh-CN"/>
              </w:rPr>
              <w:t>50</w:t>
            </w:r>
          </w:p>
        </w:tc>
      </w:tr>
      <w:tr w:rsidR="00054915" w:rsidRPr="00FE5831" w:rsidTr="00534DC6">
        <w:trPr>
          <w:trHeight w:val="246"/>
          <w:jc w:val="center"/>
        </w:trPr>
        <w:tc>
          <w:tcPr>
            <w:tcW w:w="1323" w:type="dxa"/>
            <w:tcBorders>
              <w:top w:val="single" w:sz="4" w:space="0" w:color="auto"/>
              <w:left w:val="single" w:sz="4" w:space="0" w:color="auto"/>
              <w:bottom w:val="single" w:sz="4" w:space="0" w:color="auto"/>
              <w:right w:val="single" w:sz="4" w:space="0" w:color="auto"/>
            </w:tcBorders>
            <w:vAlign w:val="center"/>
          </w:tcPr>
          <w:p w:rsidR="00054915" w:rsidRPr="001C545A" w:rsidRDefault="00054915" w:rsidP="001E1B51">
            <w:pPr>
              <w:bidi w:val="0"/>
              <w:spacing w:line="360" w:lineRule="auto"/>
              <w:jc w:val="center"/>
              <w:rPr>
                <w:rFonts w:eastAsia="MS Mincho"/>
                <w:rtl/>
                <w:lang w:eastAsia="zh-CN"/>
              </w:rPr>
            </w:pPr>
            <w:r w:rsidRPr="001C545A">
              <w:rPr>
                <w:rFonts w:eastAsia="MS Mincho"/>
                <w:lang w:eastAsia="zh-CN"/>
              </w:rPr>
              <w:t>Total</w:t>
            </w:r>
          </w:p>
        </w:tc>
        <w:tc>
          <w:tcPr>
            <w:tcW w:w="923" w:type="dxa"/>
            <w:tcBorders>
              <w:top w:val="single" w:sz="4" w:space="0" w:color="auto"/>
              <w:left w:val="single" w:sz="4" w:space="0" w:color="auto"/>
              <w:bottom w:val="single" w:sz="4" w:space="0" w:color="auto"/>
              <w:right w:val="single" w:sz="4" w:space="0" w:color="auto"/>
            </w:tcBorders>
            <w:vAlign w:val="center"/>
          </w:tcPr>
          <w:p w:rsidR="00054915" w:rsidRPr="001C545A" w:rsidRDefault="00054915" w:rsidP="001E1B51">
            <w:pPr>
              <w:bidi w:val="0"/>
              <w:spacing w:line="360" w:lineRule="auto"/>
              <w:jc w:val="center"/>
              <w:rPr>
                <w:rFonts w:eastAsia="MS Mincho"/>
                <w:rtl/>
                <w:lang w:eastAsia="zh-CN"/>
              </w:rPr>
            </w:pPr>
            <w:r>
              <w:rPr>
                <w:rFonts w:eastAsia="MS Mincho"/>
                <w:lang w:eastAsia="zh-CN"/>
              </w:rPr>
              <w:t>-</w:t>
            </w:r>
          </w:p>
        </w:tc>
        <w:tc>
          <w:tcPr>
            <w:tcW w:w="1029" w:type="dxa"/>
            <w:tcBorders>
              <w:top w:val="single" w:sz="4" w:space="0" w:color="auto"/>
              <w:left w:val="single" w:sz="4" w:space="0" w:color="auto"/>
              <w:bottom w:val="single" w:sz="4" w:space="0" w:color="auto"/>
              <w:right w:val="single" w:sz="4" w:space="0" w:color="auto"/>
            </w:tcBorders>
            <w:vAlign w:val="center"/>
          </w:tcPr>
          <w:p w:rsidR="00054915" w:rsidRPr="001C545A" w:rsidRDefault="009168F1" w:rsidP="001E1B51">
            <w:pPr>
              <w:bidi w:val="0"/>
              <w:spacing w:line="360" w:lineRule="auto"/>
              <w:jc w:val="center"/>
              <w:rPr>
                <w:rFonts w:eastAsia="MS Mincho"/>
                <w:rtl/>
                <w:lang w:eastAsia="zh-CN"/>
              </w:rPr>
            </w:pPr>
            <w:r>
              <w:rPr>
                <w:rFonts w:eastAsia="MS Mincho"/>
                <w:lang w:eastAsia="zh-CN"/>
              </w:rPr>
              <w:t>9</w:t>
            </w:r>
          </w:p>
        </w:tc>
        <w:tc>
          <w:tcPr>
            <w:tcW w:w="936" w:type="dxa"/>
            <w:tcBorders>
              <w:top w:val="single" w:sz="4" w:space="0" w:color="auto"/>
              <w:left w:val="single" w:sz="4" w:space="0" w:color="auto"/>
              <w:bottom w:val="single" w:sz="4" w:space="0" w:color="auto"/>
              <w:right w:val="single" w:sz="4" w:space="0" w:color="auto"/>
            </w:tcBorders>
            <w:vAlign w:val="center"/>
          </w:tcPr>
          <w:p w:rsidR="00054915" w:rsidRPr="001C545A" w:rsidRDefault="009168F1" w:rsidP="001E1B51">
            <w:pPr>
              <w:bidi w:val="0"/>
              <w:spacing w:line="360" w:lineRule="auto"/>
              <w:jc w:val="center"/>
              <w:rPr>
                <w:rFonts w:eastAsia="MS Mincho"/>
                <w:rtl/>
                <w:lang w:eastAsia="zh-CN"/>
              </w:rPr>
            </w:pPr>
            <w:r>
              <w:rPr>
                <w:rFonts w:eastAsia="MS Mincho"/>
                <w:lang w:eastAsia="zh-CN"/>
              </w:rPr>
              <w:t>3.8</w:t>
            </w:r>
          </w:p>
        </w:tc>
        <w:tc>
          <w:tcPr>
            <w:tcW w:w="990" w:type="dxa"/>
            <w:tcBorders>
              <w:top w:val="single" w:sz="4" w:space="0" w:color="auto"/>
              <w:left w:val="single" w:sz="4" w:space="0" w:color="auto"/>
              <w:bottom w:val="single" w:sz="4" w:space="0" w:color="auto"/>
              <w:right w:val="single" w:sz="4" w:space="0" w:color="auto"/>
            </w:tcBorders>
          </w:tcPr>
          <w:p w:rsidR="00054915" w:rsidRDefault="002342E7" w:rsidP="001E1B51">
            <w:pPr>
              <w:bidi w:val="0"/>
              <w:spacing w:line="360" w:lineRule="auto"/>
              <w:jc w:val="center"/>
              <w:rPr>
                <w:rFonts w:eastAsia="MS Mincho"/>
                <w:lang w:eastAsia="zh-CN"/>
              </w:rPr>
            </w:pPr>
            <w:r>
              <w:rPr>
                <w:rFonts w:eastAsia="MS Mincho"/>
                <w:lang w:eastAsia="zh-CN"/>
              </w:rPr>
              <w:t>38</w:t>
            </w:r>
          </w:p>
        </w:tc>
        <w:tc>
          <w:tcPr>
            <w:tcW w:w="936"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15.8</w:t>
            </w:r>
          </w:p>
        </w:tc>
        <w:tc>
          <w:tcPr>
            <w:tcW w:w="1056"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81</w:t>
            </w:r>
          </w:p>
        </w:tc>
        <w:tc>
          <w:tcPr>
            <w:tcW w:w="936" w:type="dxa"/>
            <w:tcBorders>
              <w:top w:val="single" w:sz="4" w:space="0" w:color="auto"/>
              <w:left w:val="single" w:sz="4" w:space="0" w:color="auto"/>
              <w:bottom w:val="single" w:sz="4" w:space="0" w:color="auto"/>
              <w:right w:val="single" w:sz="4" w:space="0" w:color="auto"/>
            </w:tcBorders>
          </w:tcPr>
          <w:p w:rsidR="00054915" w:rsidRDefault="00773254" w:rsidP="001E1B51">
            <w:pPr>
              <w:bidi w:val="0"/>
              <w:spacing w:line="360" w:lineRule="auto"/>
              <w:jc w:val="center"/>
              <w:rPr>
                <w:rFonts w:eastAsia="MS Mincho"/>
                <w:lang w:eastAsia="zh-CN"/>
              </w:rPr>
            </w:pPr>
            <w:r>
              <w:rPr>
                <w:rFonts w:eastAsia="MS Mincho"/>
                <w:lang w:eastAsia="zh-CN"/>
              </w:rPr>
              <w:t>33.8</w:t>
            </w:r>
          </w:p>
        </w:tc>
        <w:tc>
          <w:tcPr>
            <w:tcW w:w="1149" w:type="dxa"/>
            <w:tcBorders>
              <w:top w:val="single" w:sz="4" w:space="0" w:color="auto"/>
              <w:left w:val="single" w:sz="4" w:space="0" w:color="auto"/>
              <w:bottom w:val="single" w:sz="4" w:space="0" w:color="auto"/>
              <w:right w:val="single" w:sz="4" w:space="0" w:color="auto"/>
            </w:tcBorders>
          </w:tcPr>
          <w:p w:rsidR="00054915" w:rsidRDefault="00EE2BAF" w:rsidP="001E1B51">
            <w:pPr>
              <w:bidi w:val="0"/>
              <w:spacing w:line="360" w:lineRule="auto"/>
              <w:jc w:val="center"/>
              <w:rPr>
                <w:rFonts w:eastAsia="MS Mincho"/>
                <w:lang w:eastAsia="zh-CN"/>
              </w:rPr>
            </w:pPr>
            <w:r>
              <w:rPr>
                <w:rFonts w:eastAsia="MS Mincho"/>
                <w:lang w:eastAsia="zh-CN"/>
              </w:rPr>
              <w:t>112</w:t>
            </w:r>
          </w:p>
        </w:tc>
        <w:tc>
          <w:tcPr>
            <w:tcW w:w="936" w:type="dxa"/>
            <w:tcBorders>
              <w:top w:val="single" w:sz="4" w:space="0" w:color="auto"/>
              <w:left w:val="single" w:sz="4" w:space="0" w:color="auto"/>
              <w:bottom w:val="single" w:sz="4" w:space="0" w:color="auto"/>
              <w:right w:val="single" w:sz="4" w:space="0" w:color="auto"/>
            </w:tcBorders>
          </w:tcPr>
          <w:p w:rsidR="00054915" w:rsidRDefault="00EE2BAF" w:rsidP="001E1B51">
            <w:pPr>
              <w:bidi w:val="0"/>
              <w:spacing w:line="360" w:lineRule="auto"/>
              <w:jc w:val="center"/>
              <w:rPr>
                <w:rFonts w:eastAsia="MS Mincho"/>
                <w:lang w:eastAsia="zh-CN"/>
              </w:rPr>
            </w:pPr>
            <w:r>
              <w:rPr>
                <w:rFonts w:eastAsia="MS Mincho"/>
                <w:lang w:eastAsia="zh-CN"/>
              </w:rPr>
              <w:t>46.7</w:t>
            </w:r>
          </w:p>
        </w:tc>
      </w:tr>
    </w:tbl>
    <w:p w:rsidR="00C437EA" w:rsidRDefault="00C437EA" w:rsidP="001E1B51">
      <w:pPr>
        <w:pStyle w:val="A-Title1"/>
        <w:numPr>
          <w:ilvl w:val="0"/>
          <w:numId w:val="0"/>
        </w:numPr>
        <w:spacing w:beforeLines="0" w:afterLines="0" w:line="360" w:lineRule="auto"/>
        <w:rPr>
          <w:rFonts w:asciiTheme="majorBidi" w:hAnsiTheme="majorBidi" w:cstheme="majorBidi"/>
          <w:b w:val="0"/>
          <w:bCs/>
        </w:rPr>
      </w:pPr>
    </w:p>
    <w:p w:rsidR="00601A5F" w:rsidRDefault="00D06B86" w:rsidP="001E1B51">
      <w:pPr>
        <w:pStyle w:val="A-Title1"/>
        <w:numPr>
          <w:ilvl w:val="0"/>
          <w:numId w:val="0"/>
        </w:numPr>
        <w:spacing w:beforeLines="0" w:afterLines="0" w:line="360" w:lineRule="auto"/>
        <w:rPr>
          <w:rFonts w:asciiTheme="majorBidi" w:hAnsiTheme="majorBidi" w:cstheme="majorBidi"/>
          <w:b w:val="0"/>
          <w:bCs/>
        </w:rPr>
      </w:pPr>
      <w:r w:rsidRPr="00327AC3">
        <w:rPr>
          <w:rFonts w:asciiTheme="majorBidi" w:hAnsiTheme="majorBidi" w:cstheme="majorBidi"/>
          <w:b w:val="0"/>
          <w:bCs/>
        </w:rPr>
        <w:t xml:space="preserve">The result of research showed that </w:t>
      </w:r>
      <w:r>
        <w:rPr>
          <w:rFonts w:asciiTheme="majorBidi" w:hAnsiTheme="majorBidi" w:cstheme="majorBidi"/>
          <w:b w:val="0"/>
          <w:bCs/>
        </w:rPr>
        <w:t>the</w:t>
      </w:r>
      <w:r w:rsidRPr="00D06B86">
        <w:t xml:space="preserve"> </w:t>
      </w:r>
      <w:r>
        <w:t>t</w:t>
      </w:r>
      <w:r w:rsidRPr="00D06B86">
        <w:rPr>
          <w:rFonts w:asciiTheme="majorBidi" w:hAnsiTheme="majorBidi" w:cstheme="majorBidi"/>
          <w:b w:val="0"/>
          <w:bCs/>
        </w:rPr>
        <w:t>ypes of services used were as follows:</w:t>
      </w:r>
      <w:r w:rsidR="009205DA">
        <w:rPr>
          <w:rFonts w:asciiTheme="majorBidi" w:hAnsiTheme="majorBidi" w:cstheme="majorBidi"/>
          <w:b w:val="0"/>
          <w:bCs/>
        </w:rPr>
        <w:t xml:space="preserve"> banking services, postal services and </w:t>
      </w:r>
      <w:r w:rsidR="005266F1">
        <w:rPr>
          <w:rFonts w:asciiTheme="majorBidi" w:hAnsiTheme="majorBidi" w:cstheme="majorBidi"/>
          <w:b w:val="0"/>
          <w:bCs/>
        </w:rPr>
        <w:t>telephone services. Also</w:t>
      </w:r>
      <w:r w:rsidR="002512FC" w:rsidRPr="002512FC">
        <w:rPr>
          <w:rFonts w:asciiTheme="majorBidi" w:hAnsiTheme="majorBidi" w:cstheme="majorBidi"/>
          <w:b w:val="0"/>
          <w:bCs/>
        </w:rPr>
        <w:t xml:space="preserve"> there was the less use of agricultural, internet and health services in rural areas.</w:t>
      </w:r>
    </w:p>
    <w:p w:rsidR="002512FC" w:rsidRDefault="002512FC" w:rsidP="001E1B51">
      <w:pPr>
        <w:pStyle w:val="A-Title1"/>
        <w:numPr>
          <w:ilvl w:val="0"/>
          <w:numId w:val="0"/>
        </w:numPr>
        <w:spacing w:beforeLines="0" w:afterLines="0" w:line="360" w:lineRule="auto"/>
        <w:rPr>
          <w:rFonts w:asciiTheme="majorBidi" w:hAnsiTheme="majorBidi" w:cstheme="majorBidi"/>
          <w:b w:val="0"/>
          <w:bCs/>
        </w:rPr>
      </w:pPr>
    </w:p>
    <w:p w:rsidR="002512FC" w:rsidRDefault="002512FC" w:rsidP="001E1B51">
      <w:pPr>
        <w:pStyle w:val="A-Title1"/>
        <w:numPr>
          <w:ilvl w:val="0"/>
          <w:numId w:val="0"/>
        </w:numPr>
        <w:spacing w:beforeLines="0" w:afterLines="0" w:line="360" w:lineRule="auto"/>
        <w:rPr>
          <w:rFonts w:asciiTheme="majorBidi" w:hAnsiTheme="majorBidi" w:cstheme="majorBidi"/>
          <w:b w:val="0"/>
          <w:bCs/>
        </w:rPr>
      </w:pPr>
    </w:p>
    <w:p w:rsidR="00E54648" w:rsidRDefault="00E54648" w:rsidP="001E1B51">
      <w:pPr>
        <w:pStyle w:val="A-Title1"/>
        <w:numPr>
          <w:ilvl w:val="0"/>
          <w:numId w:val="0"/>
        </w:numPr>
        <w:spacing w:beforeLines="0" w:afterLines="0" w:line="360" w:lineRule="auto"/>
        <w:rPr>
          <w:rFonts w:asciiTheme="majorBidi" w:hAnsiTheme="majorBidi" w:cstheme="majorBidi"/>
          <w:b w:val="0"/>
          <w:bCs/>
        </w:rPr>
      </w:pPr>
    </w:p>
    <w:p w:rsidR="002512FC" w:rsidRDefault="002512FC" w:rsidP="001E1B51">
      <w:pPr>
        <w:pStyle w:val="A-Title1"/>
        <w:numPr>
          <w:ilvl w:val="0"/>
          <w:numId w:val="0"/>
        </w:numPr>
        <w:spacing w:beforeLines="0" w:afterLines="0" w:line="360" w:lineRule="auto"/>
        <w:rPr>
          <w:rFonts w:asciiTheme="majorBidi" w:hAnsiTheme="majorBidi" w:cstheme="majorBidi"/>
          <w:b w:val="0"/>
          <w:bCs/>
        </w:rPr>
      </w:pPr>
    </w:p>
    <w:p w:rsidR="00E54648" w:rsidRDefault="00E54648" w:rsidP="001E1B51">
      <w:pPr>
        <w:pStyle w:val="A-Title1"/>
        <w:numPr>
          <w:ilvl w:val="0"/>
          <w:numId w:val="0"/>
        </w:numPr>
        <w:spacing w:beforeLines="0" w:afterLines="0" w:line="360" w:lineRule="auto"/>
        <w:jc w:val="center"/>
        <w:rPr>
          <w:rFonts w:asciiTheme="majorBidi" w:hAnsiTheme="majorBidi" w:cstheme="majorBidi"/>
          <w:b w:val="0"/>
          <w:bCs/>
        </w:rPr>
      </w:pPr>
      <w:r>
        <w:rPr>
          <w:rFonts w:eastAsia="MS Mincho"/>
          <w:lang w:eastAsia="zh-CN"/>
        </w:rPr>
        <w:lastRenderedPageBreak/>
        <w:t xml:space="preserve">Table 6: </w:t>
      </w:r>
      <w:r w:rsidR="00D71677" w:rsidRPr="00601A5F">
        <w:rPr>
          <w:rFonts w:asciiTheme="majorBidi" w:hAnsiTheme="majorBidi" w:cstheme="majorBidi"/>
          <w:b w:val="0"/>
          <w:bCs/>
        </w:rPr>
        <w:t xml:space="preserve">The </w:t>
      </w:r>
      <w:r w:rsidR="00D71677">
        <w:rPr>
          <w:rFonts w:asciiTheme="majorBidi" w:hAnsiTheme="majorBidi" w:cstheme="majorBidi"/>
          <w:b w:val="0"/>
          <w:bCs/>
        </w:rPr>
        <w:t>use</w:t>
      </w:r>
      <w:r>
        <w:rPr>
          <w:rFonts w:asciiTheme="majorBidi" w:hAnsiTheme="majorBidi" w:cstheme="majorBidi"/>
          <w:b w:val="0"/>
          <w:bCs/>
        </w:rPr>
        <w:t xml:space="preserve"> of rural residents in </w:t>
      </w:r>
      <w:r w:rsidR="00D71677" w:rsidRPr="00D06B86">
        <w:rPr>
          <w:rFonts w:asciiTheme="majorBidi" w:hAnsiTheme="majorBidi" w:cstheme="majorBidi"/>
          <w:b w:val="0"/>
          <w:bCs/>
        </w:rPr>
        <w:t>types of</w:t>
      </w:r>
      <w:r w:rsidR="00D71677">
        <w:rPr>
          <w:rFonts w:asciiTheme="majorBidi" w:hAnsiTheme="majorBidi" w:cstheme="majorBidi"/>
          <w:b w:val="0"/>
          <w:bCs/>
        </w:rPr>
        <w:t xml:space="preserve"> Rural</w:t>
      </w:r>
      <w:r w:rsidR="00D71677" w:rsidRPr="00D06B86">
        <w:rPr>
          <w:rFonts w:asciiTheme="majorBidi" w:hAnsiTheme="majorBidi" w:cstheme="majorBidi"/>
          <w:b w:val="0"/>
          <w:bCs/>
        </w:rPr>
        <w:t xml:space="preserve"> </w:t>
      </w:r>
      <w:r w:rsidR="00D71677">
        <w:rPr>
          <w:rFonts w:asciiTheme="majorBidi" w:hAnsiTheme="majorBidi" w:cstheme="majorBidi"/>
          <w:b w:val="0"/>
          <w:bCs/>
        </w:rPr>
        <w:t>ICT S</w:t>
      </w:r>
      <w:r w:rsidR="00D71677" w:rsidRPr="00D06B86">
        <w:rPr>
          <w:rFonts w:asciiTheme="majorBidi" w:hAnsiTheme="majorBidi" w:cstheme="majorBidi"/>
          <w:b w:val="0"/>
          <w:bCs/>
        </w:rPr>
        <w:t>ervices</w:t>
      </w:r>
    </w:p>
    <w:tbl>
      <w:tblPr>
        <w:tblStyle w:val="TableGrid"/>
        <w:tblW w:w="0" w:type="auto"/>
        <w:jc w:val="center"/>
        <w:tblLook w:val="04A0"/>
      </w:tblPr>
      <w:tblGrid>
        <w:gridCol w:w="3085"/>
        <w:gridCol w:w="992"/>
        <w:gridCol w:w="851"/>
        <w:gridCol w:w="850"/>
        <w:gridCol w:w="851"/>
      </w:tblGrid>
      <w:tr w:rsidR="00CB4E01" w:rsidTr="00765E25">
        <w:trPr>
          <w:jc w:val="center"/>
        </w:trPr>
        <w:tc>
          <w:tcPr>
            <w:tcW w:w="3085" w:type="dxa"/>
          </w:tcPr>
          <w:p w:rsidR="00CB4E01" w:rsidRDefault="00CB4E01" w:rsidP="001E1B51">
            <w:pPr>
              <w:pStyle w:val="A-Title1"/>
              <w:numPr>
                <w:ilvl w:val="0"/>
                <w:numId w:val="0"/>
              </w:numPr>
              <w:spacing w:beforeLines="0" w:afterLines="0" w:line="360" w:lineRule="auto"/>
              <w:rPr>
                <w:rFonts w:asciiTheme="majorBidi" w:hAnsiTheme="majorBidi" w:cstheme="majorBidi"/>
                <w:b w:val="0"/>
                <w:bCs/>
              </w:rPr>
            </w:pPr>
            <w:r w:rsidRPr="005B138B">
              <w:rPr>
                <w:rFonts w:asciiTheme="majorBidi" w:hAnsiTheme="majorBidi" w:cstheme="majorBidi"/>
                <w:b w:val="0"/>
                <w:bCs/>
              </w:rPr>
              <w:t>T</w:t>
            </w:r>
            <w:r w:rsidRPr="00D06B86">
              <w:rPr>
                <w:rFonts w:asciiTheme="majorBidi" w:hAnsiTheme="majorBidi" w:cstheme="majorBidi"/>
                <w:b w:val="0"/>
                <w:bCs/>
              </w:rPr>
              <w:t>ypes of</w:t>
            </w:r>
            <w:r>
              <w:rPr>
                <w:rFonts w:asciiTheme="majorBidi" w:hAnsiTheme="majorBidi" w:cstheme="majorBidi"/>
                <w:b w:val="0"/>
                <w:bCs/>
              </w:rPr>
              <w:t xml:space="preserve"> Rural</w:t>
            </w:r>
            <w:r w:rsidRPr="00D06B86">
              <w:rPr>
                <w:rFonts w:asciiTheme="majorBidi" w:hAnsiTheme="majorBidi" w:cstheme="majorBidi"/>
                <w:b w:val="0"/>
                <w:bCs/>
              </w:rPr>
              <w:t xml:space="preserve"> </w:t>
            </w:r>
            <w:r>
              <w:rPr>
                <w:rFonts w:asciiTheme="majorBidi" w:hAnsiTheme="majorBidi" w:cstheme="majorBidi"/>
                <w:b w:val="0"/>
                <w:bCs/>
              </w:rPr>
              <w:t xml:space="preserve"> ICT S</w:t>
            </w:r>
            <w:r w:rsidRPr="00D06B86">
              <w:rPr>
                <w:rFonts w:asciiTheme="majorBidi" w:hAnsiTheme="majorBidi" w:cstheme="majorBidi"/>
                <w:b w:val="0"/>
                <w:bCs/>
              </w:rPr>
              <w:t>ervices</w:t>
            </w:r>
          </w:p>
        </w:tc>
        <w:tc>
          <w:tcPr>
            <w:tcW w:w="992" w:type="dxa"/>
          </w:tcPr>
          <w:p w:rsidR="00CB4E01" w:rsidRDefault="001B2D1E"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Mean</w:t>
            </w:r>
            <w:r w:rsidR="00C8683E">
              <w:rPr>
                <w:rFonts w:asciiTheme="majorBidi" w:hAnsiTheme="majorBidi" w:cstheme="majorBidi"/>
                <w:b w:val="0"/>
                <w:bCs/>
              </w:rPr>
              <w:t>(5)</w:t>
            </w:r>
          </w:p>
        </w:tc>
        <w:tc>
          <w:tcPr>
            <w:tcW w:w="851" w:type="dxa"/>
          </w:tcPr>
          <w:p w:rsidR="00CB4E01" w:rsidRDefault="001B2D1E"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S</w:t>
            </w:r>
            <w:r w:rsidR="00997988">
              <w:rPr>
                <w:rFonts w:asciiTheme="majorBidi" w:hAnsiTheme="majorBidi" w:cstheme="majorBidi"/>
                <w:b w:val="0"/>
                <w:bCs/>
              </w:rPr>
              <w:t>.</w:t>
            </w:r>
            <w:r w:rsidR="00864382">
              <w:rPr>
                <w:rFonts w:asciiTheme="majorBidi" w:hAnsiTheme="majorBidi" w:cstheme="majorBidi"/>
                <w:b w:val="0"/>
                <w:bCs/>
              </w:rPr>
              <w:t>D</w:t>
            </w:r>
          </w:p>
        </w:tc>
        <w:tc>
          <w:tcPr>
            <w:tcW w:w="850" w:type="dxa"/>
          </w:tcPr>
          <w:p w:rsidR="00CB4E01" w:rsidRDefault="00997988"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C.V</w:t>
            </w:r>
          </w:p>
        </w:tc>
        <w:tc>
          <w:tcPr>
            <w:tcW w:w="851" w:type="dxa"/>
          </w:tcPr>
          <w:p w:rsidR="00CB4E01" w:rsidRDefault="00997988"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Rank</w:t>
            </w:r>
          </w:p>
        </w:tc>
      </w:tr>
      <w:tr w:rsidR="00CB4E01" w:rsidTr="00765E25">
        <w:trPr>
          <w:jc w:val="center"/>
        </w:trPr>
        <w:tc>
          <w:tcPr>
            <w:tcW w:w="3085" w:type="dxa"/>
          </w:tcPr>
          <w:p w:rsidR="00CB4E01" w:rsidRDefault="00CB4E01" w:rsidP="001E1B51">
            <w:pPr>
              <w:pStyle w:val="A-Title1"/>
              <w:numPr>
                <w:ilvl w:val="0"/>
                <w:numId w:val="0"/>
              </w:numPr>
              <w:spacing w:beforeLines="0" w:afterLines="0" w:line="360" w:lineRule="auto"/>
              <w:rPr>
                <w:rFonts w:asciiTheme="majorBidi" w:hAnsiTheme="majorBidi" w:cstheme="majorBidi"/>
                <w:b w:val="0"/>
                <w:bCs/>
              </w:rPr>
            </w:pPr>
            <w:r w:rsidRPr="00CB4E01">
              <w:rPr>
                <w:rFonts w:asciiTheme="majorBidi" w:hAnsiTheme="majorBidi" w:cstheme="majorBidi"/>
                <w:b w:val="0"/>
                <w:bCs/>
              </w:rPr>
              <w:t>Postal Service</w:t>
            </w:r>
          </w:p>
        </w:tc>
        <w:tc>
          <w:tcPr>
            <w:tcW w:w="992" w:type="dxa"/>
          </w:tcPr>
          <w:p w:rsidR="00CB4E01" w:rsidRDefault="00C8683E"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2.61</w:t>
            </w:r>
          </w:p>
        </w:tc>
        <w:tc>
          <w:tcPr>
            <w:tcW w:w="851" w:type="dxa"/>
          </w:tcPr>
          <w:p w:rsidR="00CB4E01" w:rsidRDefault="00C8683E"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0.75</w:t>
            </w:r>
          </w:p>
        </w:tc>
        <w:tc>
          <w:tcPr>
            <w:tcW w:w="850" w:type="dxa"/>
          </w:tcPr>
          <w:p w:rsidR="00CB4E01" w:rsidRDefault="00C8683E"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0.287</w:t>
            </w:r>
          </w:p>
        </w:tc>
        <w:tc>
          <w:tcPr>
            <w:tcW w:w="851" w:type="dxa"/>
          </w:tcPr>
          <w:p w:rsidR="00CB4E01" w:rsidRDefault="009205DA"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2</w:t>
            </w:r>
          </w:p>
        </w:tc>
      </w:tr>
      <w:tr w:rsidR="00CB4E01" w:rsidTr="00765E25">
        <w:trPr>
          <w:jc w:val="center"/>
        </w:trPr>
        <w:tc>
          <w:tcPr>
            <w:tcW w:w="3085" w:type="dxa"/>
          </w:tcPr>
          <w:p w:rsidR="00CB4E01" w:rsidRDefault="00CB4E01" w:rsidP="001E1B51">
            <w:pPr>
              <w:pStyle w:val="A-Title1"/>
              <w:numPr>
                <w:ilvl w:val="0"/>
                <w:numId w:val="0"/>
              </w:numPr>
              <w:spacing w:beforeLines="0" w:afterLines="0" w:line="360" w:lineRule="auto"/>
              <w:rPr>
                <w:rFonts w:asciiTheme="majorBidi" w:hAnsiTheme="majorBidi" w:cstheme="majorBidi"/>
                <w:b w:val="0"/>
                <w:bCs/>
              </w:rPr>
            </w:pPr>
            <w:r w:rsidRPr="00CB4E01">
              <w:rPr>
                <w:rFonts w:asciiTheme="majorBidi" w:hAnsiTheme="majorBidi" w:cstheme="majorBidi"/>
                <w:b w:val="0"/>
                <w:bCs/>
              </w:rPr>
              <w:t>Telephone Service</w:t>
            </w:r>
          </w:p>
        </w:tc>
        <w:tc>
          <w:tcPr>
            <w:tcW w:w="992" w:type="dxa"/>
          </w:tcPr>
          <w:p w:rsidR="00CB4E01" w:rsidRDefault="00C8683E"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2.88</w:t>
            </w:r>
          </w:p>
        </w:tc>
        <w:tc>
          <w:tcPr>
            <w:tcW w:w="851" w:type="dxa"/>
          </w:tcPr>
          <w:p w:rsidR="00CB4E01" w:rsidRDefault="00C8683E"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0.87</w:t>
            </w:r>
          </w:p>
        </w:tc>
        <w:tc>
          <w:tcPr>
            <w:tcW w:w="850" w:type="dxa"/>
          </w:tcPr>
          <w:p w:rsidR="00CB4E01" w:rsidRDefault="00C8683E"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0.302</w:t>
            </w:r>
          </w:p>
        </w:tc>
        <w:tc>
          <w:tcPr>
            <w:tcW w:w="851" w:type="dxa"/>
          </w:tcPr>
          <w:p w:rsidR="00CB4E01" w:rsidRDefault="009205DA"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3</w:t>
            </w:r>
          </w:p>
        </w:tc>
      </w:tr>
      <w:tr w:rsidR="00CB4E01" w:rsidTr="00765E25">
        <w:trPr>
          <w:jc w:val="center"/>
        </w:trPr>
        <w:tc>
          <w:tcPr>
            <w:tcW w:w="3085" w:type="dxa"/>
          </w:tcPr>
          <w:p w:rsidR="00CB4E01" w:rsidRDefault="00CE5845"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Educational Services</w:t>
            </w:r>
          </w:p>
        </w:tc>
        <w:tc>
          <w:tcPr>
            <w:tcW w:w="992" w:type="dxa"/>
          </w:tcPr>
          <w:p w:rsidR="00CB4E01" w:rsidRDefault="00141FC6"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1.72</w:t>
            </w:r>
          </w:p>
        </w:tc>
        <w:tc>
          <w:tcPr>
            <w:tcW w:w="851" w:type="dxa"/>
          </w:tcPr>
          <w:p w:rsidR="00CB4E01" w:rsidRDefault="00141FC6"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0.84</w:t>
            </w:r>
          </w:p>
        </w:tc>
        <w:tc>
          <w:tcPr>
            <w:tcW w:w="850" w:type="dxa"/>
          </w:tcPr>
          <w:p w:rsidR="00CB4E01" w:rsidRDefault="00141FC6"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0.488</w:t>
            </w:r>
          </w:p>
        </w:tc>
        <w:tc>
          <w:tcPr>
            <w:tcW w:w="851" w:type="dxa"/>
          </w:tcPr>
          <w:p w:rsidR="00CB4E01" w:rsidRDefault="009205DA"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4</w:t>
            </w:r>
          </w:p>
        </w:tc>
      </w:tr>
      <w:tr w:rsidR="00CB4E01" w:rsidTr="00765E25">
        <w:trPr>
          <w:jc w:val="center"/>
        </w:trPr>
        <w:tc>
          <w:tcPr>
            <w:tcW w:w="3085" w:type="dxa"/>
          </w:tcPr>
          <w:p w:rsidR="00CB4E01" w:rsidRDefault="00CE5845"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Health Services</w:t>
            </w:r>
          </w:p>
        </w:tc>
        <w:tc>
          <w:tcPr>
            <w:tcW w:w="992" w:type="dxa"/>
          </w:tcPr>
          <w:p w:rsidR="00CB4E01" w:rsidRDefault="00141FC6"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0.67</w:t>
            </w:r>
          </w:p>
        </w:tc>
        <w:tc>
          <w:tcPr>
            <w:tcW w:w="851" w:type="dxa"/>
          </w:tcPr>
          <w:p w:rsidR="00CB4E01" w:rsidRDefault="00141FC6"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1.11</w:t>
            </w:r>
          </w:p>
        </w:tc>
        <w:tc>
          <w:tcPr>
            <w:tcW w:w="850" w:type="dxa"/>
          </w:tcPr>
          <w:p w:rsidR="00CB4E01" w:rsidRDefault="00141FC6"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1.64</w:t>
            </w:r>
          </w:p>
        </w:tc>
        <w:tc>
          <w:tcPr>
            <w:tcW w:w="851" w:type="dxa"/>
          </w:tcPr>
          <w:p w:rsidR="00CB4E01" w:rsidRDefault="009205DA"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8</w:t>
            </w:r>
          </w:p>
        </w:tc>
      </w:tr>
      <w:tr w:rsidR="00CE5845" w:rsidTr="00765E25">
        <w:trPr>
          <w:jc w:val="center"/>
        </w:trPr>
        <w:tc>
          <w:tcPr>
            <w:tcW w:w="3085" w:type="dxa"/>
          </w:tcPr>
          <w:p w:rsidR="00CE5845" w:rsidRPr="00CE5845" w:rsidRDefault="00CE5845"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Agricultural services</w:t>
            </w:r>
          </w:p>
        </w:tc>
        <w:tc>
          <w:tcPr>
            <w:tcW w:w="992" w:type="dxa"/>
          </w:tcPr>
          <w:p w:rsidR="00CE5845" w:rsidRDefault="00346519"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0.53</w:t>
            </w:r>
          </w:p>
        </w:tc>
        <w:tc>
          <w:tcPr>
            <w:tcW w:w="851" w:type="dxa"/>
          </w:tcPr>
          <w:p w:rsidR="00CE5845" w:rsidRDefault="00346519"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0.60</w:t>
            </w:r>
          </w:p>
        </w:tc>
        <w:tc>
          <w:tcPr>
            <w:tcW w:w="850" w:type="dxa"/>
          </w:tcPr>
          <w:p w:rsidR="00CE5845" w:rsidRDefault="00346519"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1.13</w:t>
            </w:r>
          </w:p>
        </w:tc>
        <w:tc>
          <w:tcPr>
            <w:tcW w:w="851" w:type="dxa"/>
          </w:tcPr>
          <w:p w:rsidR="00CE5845" w:rsidRDefault="009205DA"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6</w:t>
            </w:r>
          </w:p>
        </w:tc>
      </w:tr>
      <w:tr w:rsidR="00CE5845" w:rsidTr="00765E25">
        <w:trPr>
          <w:jc w:val="center"/>
        </w:trPr>
        <w:tc>
          <w:tcPr>
            <w:tcW w:w="3085" w:type="dxa"/>
          </w:tcPr>
          <w:p w:rsidR="00CE5845" w:rsidRPr="00CE5845" w:rsidRDefault="00CE5845"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Banking Services</w:t>
            </w:r>
          </w:p>
        </w:tc>
        <w:tc>
          <w:tcPr>
            <w:tcW w:w="992" w:type="dxa"/>
          </w:tcPr>
          <w:p w:rsidR="00CE5845" w:rsidRDefault="00141FC6"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2.48</w:t>
            </w:r>
          </w:p>
        </w:tc>
        <w:tc>
          <w:tcPr>
            <w:tcW w:w="851" w:type="dxa"/>
          </w:tcPr>
          <w:p w:rsidR="00CE5845" w:rsidRDefault="00141FC6"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0.70</w:t>
            </w:r>
          </w:p>
        </w:tc>
        <w:tc>
          <w:tcPr>
            <w:tcW w:w="850" w:type="dxa"/>
          </w:tcPr>
          <w:p w:rsidR="00CE5845" w:rsidRDefault="00141FC6"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0.282</w:t>
            </w:r>
          </w:p>
        </w:tc>
        <w:tc>
          <w:tcPr>
            <w:tcW w:w="851" w:type="dxa"/>
          </w:tcPr>
          <w:p w:rsidR="00CE5845" w:rsidRDefault="009205DA"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1</w:t>
            </w:r>
          </w:p>
        </w:tc>
      </w:tr>
      <w:tr w:rsidR="001B2D1E" w:rsidTr="00765E25">
        <w:trPr>
          <w:jc w:val="center"/>
        </w:trPr>
        <w:tc>
          <w:tcPr>
            <w:tcW w:w="3085" w:type="dxa"/>
          </w:tcPr>
          <w:p w:rsidR="001B2D1E" w:rsidRPr="00CE5845" w:rsidRDefault="001B2D1E" w:rsidP="001E1B51">
            <w:pPr>
              <w:pStyle w:val="A-Title1"/>
              <w:numPr>
                <w:ilvl w:val="0"/>
                <w:numId w:val="0"/>
              </w:numPr>
              <w:spacing w:beforeLines="0" w:afterLines="0" w:line="360" w:lineRule="auto"/>
              <w:rPr>
                <w:rFonts w:asciiTheme="majorBidi" w:hAnsiTheme="majorBidi" w:cstheme="majorBidi"/>
                <w:b w:val="0"/>
                <w:bCs/>
              </w:rPr>
            </w:pPr>
            <w:r w:rsidRPr="001B2D1E">
              <w:rPr>
                <w:rFonts w:asciiTheme="majorBidi" w:hAnsiTheme="majorBidi" w:cstheme="majorBidi"/>
                <w:b w:val="0"/>
                <w:bCs/>
              </w:rPr>
              <w:t>Internet Services</w:t>
            </w:r>
          </w:p>
        </w:tc>
        <w:tc>
          <w:tcPr>
            <w:tcW w:w="992" w:type="dxa"/>
          </w:tcPr>
          <w:p w:rsidR="001B2D1E" w:rsidRDefault="00346519"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0.61</w:t>
            </w:r>
          </w:p>
        </w:tc>
        <w:tc>
          <w:tcPr>
            <w:tcW w:w="851" w:type="dxa"/>
          </w:tcPr>
          <w:p w:rsidR="001B2D1E" w:rsidRDefault="00346519"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0.74</w:t>
            </w:r>
          </w:p>
        </w:tc>
        <w:tc>
          <w:tcPr>
            <w:tcW w:w="850" w:type="dxa"/>
          </w:tcPr>
          <w:p w:rsidR="001B2D1E" w:rsidRDefault="00346519"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1.21</w:t>
            </w:r>
          </w:p>
        </w:tc>
        <w:tc>
          <w:tcPr>
            <w:tcW w:w="851" w:type="dxa"/>
          </w:tcPr>
          <w:p w:rsidR="001B2D1E" w:rsidRDefault="009205DA"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7</w:t>
            </w:r>
          </w:p>
        </w:tc>
      </w:tr>
      <w:tr w:rsidR="001B2D1E" w:rsidTr="00765E25">
        <w:trPr>
          <w:jc w:val="center"/>
        </w:trPr>
        <w:tc>
          <w:tcPr>
            <w:tcW w:w="3085" w:type="dxa"/>
          </w:tcPr>
          <w:p w:rsidR="001B2D1E" w:rsidRPr="001B2D1E" w:rsidRDefault="001B2D1E" w:rsidP="001E1B51">
            <w:pPr>
              <w:pStyle w:val="A-Title1"/>
              <w:numPr>
                <w:ilvl w:val="0"/>
                <w:numId w:val="0"/>
              </w:numPr>
              <w:spacing w:beforeLines="0" w:afterLines="0" w:line="360" w:lineRule="auto"/>
              <w:rPr>
                <w:rFonts w:asciiTheme="majorBidi" w:hAnsiTheme="majorBidi" w:cstheme="majorBidi"/>
                <w:b w:val="0"/>
                <w:bCs/>
              </w:rPr>
            </w:pPr>
            <w:r w:rsidRPr="001B2D1E">
              <w:rPr>
                <w:rFonts w:asciiTheme="majorBidi" w:hAnsiTheme="majorBidi" w:cstheme="majorBidi"/>
                <w:b w:val="0"/>
                <w:bCs/>
              </w:rPr>
              <w:t>Public Service</w:t>
            </w:r>
          </w:p>
        </w:tc>
        <w:tc>
          <w:tcPr>
            <w:tcW w:w="992" w:type="dxa"/>
          </w:tcPr>
          <w:p w:rsidR="001B2D1E" w:rsidRDefault="00346519"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1.01</w:t>
            </w:r>
          </w:p>
        </w:tc>
        <w:tc>
          <w:tcPr>
            <w:tcW w:w="851" w:type="dxa"/>
          </w:tcPr>
          <w:p w:rsidR="001B2D1E" w:rsidRDefault="00346519"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0.88</w:t>
            </w:r>
          </w:p>
        </w:tc>
        <w:tc>
          <w:tcPr>
            <w:tcW w:w="850" w:type="dxa"/>
          </w:tcPr>
          <w:p w:rsidR="001B2D1E" w:rsidRDefault="00346519"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0.871</w:t>
            </w:r>
          </w:p>
        </w:tc>
        <w:tc>
          <w:tcPr>
            <w:tcW w:w="851" w:type="dxa"/>
          </w:tcPr>
          <w:p w:rsidR="001B2D1E" w:rsidRDefault="009205DA"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5</w:t>
            </w:r>
          </w:p>
        </w:tc>
      </w:tr>
    </w:tbl>
    <w:p w:rsidR="00CB4E01" w:rsidRDefault="00CB4E01" w:rsidP="001E1B51">
      <w:pPr>
        <w:pStyle w:val="A-Title1"/>
        <w:numPr>
          <w:ilvl w:val="0"/>
          <w:numId w:val="0"/>
        </w:numPr>
        <w:spacing w:beforeLines="0" w:afterLines="0" w:line="360" w:lineRule="auto"/>
        <w:rPr>
          <w:rFonts w:asciiTheme="majorBidi" w:hAnsiTheme="majorBidi" w:cstheme="majorBidi"/>
          <w:b w:val="0"/>
          <w:bCs/>
        </w:rPr>
      </w:pPr>
    </w:p>
    <w:p w:rsidR="005A1F44" w:rsidRDefault="005A1F44" w:rsidP="001E1B51">
      <w:pPr>
        <w:pStyle w:val="A-Title1"/>
        <w:numPr>
          <w:ilvl w:val="0"/>
          <w:numId w:val="0"/>
        </w:numPr>
        <w:spacing w:beforeLines="0" w:afterLines="0" w:line="360" w:lineRule="auto"/>
        <w:rPr>
          <w:rFonts w:asciiTheme="majorBidi" w:hAnsiTheme="majorBidi" w:cstheme="majorBidi"/>
          <w:b w:val="0"/>
          <w:bCs/>
        </w:rPr>
      </w:pPr>
      <w:r w:rsidRPr="00327AC3">
        <w:rPr>
          <w:rFonts w:asciiTheme="majorBidi" w:hAnsiTheme="majorBidi" w:cstheme="majorBidi"/>
          <w:b w:val="0"/>
          <w:bCs/>
        </w:rPr>
        <w:t xml:space="preserve">The result of research showed that </w:t>
      </w:r>
      <w:r>
        <w:rPr>
          <w:rFonts w:asciiTheme="majorBidi" w:hAnsiTheme="majorBidi" w:cstheme="majorBidi"/>
          <w:b w:val="0"/>
          <w:bCs/>
        </w:rPr>
        <w:t>the</w:t>
      </w:r>
      <w:r w:rsidRPr="005A1F44">
        <w:rPr>
          <w:rFonts w:asciiTheme="majorBidi" w:hAnsiTheme="majorBidi" w:cstheme="majorBidi"/>
          <w:b w:val="0"/>
          <w:bCs/>
        </w:rPr>
        <w:t xml:space="preserve"> need </w:t>
      </w:r>
      <w:r>
        <w:rPr>
          <w:rFonts w:asciiTheme="majorBidi" w:hAnsiTheme="majorBidi" w:cstheme="majorBidi"/>
          <w:b w:val="0"/>
          <w:bCs/>
        </w:rPr>
        <w:t xml:space="preserve">of rural residents in </w:t>
      </w:r>
      <w:r w:rsidRPr="00D06B86">
        <w:rPr>
          <w:rFonts w:asciiTheme="majorBidi" w:hAnsiTheme="majorBidi" w:cstheme="majorBidi"/>
          <w:b w:val="0"/>
          <w:bCs/>
        </w:rPr>
        <w:t>types of services used were as follows:</w:t>
      </w:r>
      <w:r>
        <w:rPr>
          <w:rFonts w:asciiTheme="majorBidi" w:hAnsiTheme="majorBidi" w:cstheme="majorBidi"/>
          <w:b w:val="0"/>
          <w:bCs/>
        </w:rPr>
        <w:t xml:space="preserve"> banking services, postal services and </w:t>
      </w:r>
      <w:r w:rsidR="008348A2">
        <w:rPr>
          <w:rFonts w:asciiTheme="majorBidi" w:hAnsiTheme="majorBidi" w:cstheme="majorBidi"/>
          <w:b w:val="0"/>
          <w:bCs/>
        </w:rPr>
        <w:t>health</w:t>
      </w:r>
      <w:r>
        <w:rPr>
          <w:rFonts w:asciiTheme="majorBidi" w:hAnsiTheme="majorBidi" w:cstheme="majorBidi"/>
          <w:b w:val="0"/>
          <w:bCs/>
        </w:rPr>
        <w:t xml:space="preserve"> services. </w:t>
      </w:r>
    </w:p>
    <w:p w:rsidR="005A1F44" w:rsidRDefault="005A1F44" w:rsidP="001E1B51">
      <w:pPr>
        <w:pStyle w:val="A-Title1"/>
        <w:numPr>
          <w:ilvl w:val="0"/>
          <w:numId w:val="0"/>
        </w:numPr>
        <w:spacing w:beforeLines="0" w:afterLines="0" w:line="360" w:lineRule="auto"/>
        <w:rPr>
          <w:rFonts w:asciiTheme="majorBidi" w:hAnsiTheme="majorBidi" w:cstheme="majorBidi"/>
          <w:b w:val="0"/>
          <w:bCs/>
        </w:rPr>
      </w:pPr>
    </w:p>
    <w:p w:rsidR="00B929C5" w:rsidRDefault="00B929C5" w:rsidP="001E1B51">
      <w:pPr>
        <w:pStyle w:val="A-Title1"/>
        <w:numPr>
          <w:ilvl w:val="0"/>
          <w:numId w:val="0"/>
        </w:numPr>
        <w:spacing w:beforeLines="0" w:afterLines="0" w:line="360" w:lineRule="auto"/>
        <w:jc w:val="center"/>
        <w:rPr>
          <w:rFonts w:asciiTheme="majorBidi" w:hAnsiTheme="majorBidi" w:cstheme="majorBidi"/>
          <w:b w:val="0"/>
          <w:bCs/>
        </w:rPr>
      </w:pPr>
      <w:r>
        <w:rPr>
          <w:rFonts w:eastAsia="MS Mincho"/>
          <w:lang w:eastAsia="zh-CN"/>
        </w:rPr>
        <w:t xml:space="preserve">Table 7: </w:t>
      </w:r>
      <w:r w:rsidRPr="00601A5F">
        <w:rPr>
          <w:rFonts w:asciiTheme="majorBidi" w:hAnsiTheme="majorBidi" w:cstheme="majorBidi"/>
          <w:b w:val="0"/>
          <w:bCs/>
        </w:rPr>
        <w:t xml:space="preserve">The </w:t>
      </w:r>
      <w:r>
        <w:rPr>
          <w:rFonts w:asciiTheme="majorBidi" w:hAnsiTheme="majorBidi" w:cstheme="majorBidi"/>
          <w:b w:val="0"/>
          <w:bCs/>
        </w:rPr>
        <w:t xml:space="preserve">need of rural residents in </w:t>
      </w:r>
      <w:r w:rsidRPr="00D06B86">
        <w:rPr>
          <w:rFonts w:asciiTheme="majorBidi" w:hAnsiTheme="majorBidi" w:cstheme="majorBidi"/>
          <w:b w:val="0"/>
          <w:bCs/>
        </w:rPr>
        <w:t>types of</w:t>
      </w:r>
      <w:r>
        <w:rPr>
          <w:rFonts w:asciiTheme="majorBidi" w:hAnsiTheme="majorBidi" w:cstheme="majorBidi"/>
          <w:b w:val="0"/>
          <w:bCs/>
        </w:rPr>
        <w:t xml:space="preserve"> Rural</w:t>
      </w:r>
      <w:r w:rsidRPr="00D06B86">
        <w:rPr>
          <w:rFonts w:asciiTheme="majorBidi" w:hAnsiTheme="majorBidi" w:cstheme="majorBidi"/>
          <w:b w:val="0"/>
          <w:bCs/>
        </w:rPr>
        <w:t xml:space="preserve"> </w:t>
      </w:r>
      <w:r>
        <w:rPr>
          <w:rFonts w:asciiTheme="majorBidi" w:hAnsiTheme="majorBidi" w:cstheme="majorBidi"/>
          <w:b w:val="0"/>
          <w:bCs/>
        </w:rPr>
        <w:t>ICT S</w:t>
      </w:r>
      <w:r w:rsidRPr="00D06B86">
        <w:rPr>
          <w:rFonts w:asciiTheme="majorBidi" w:hAnsiTheme="majorBidi" w:cstheme="majorBidi"/>
          <w:b w:val="0"/>
          <w:bCs/>
        </w:rPr>
        <w:t>ervices</w:t>
      </w:r>
    </w:p>
    <w:tbl>
      <w:tblPr>
        <w:tblStyle w:val="TableGrid"/>
        <w:tblW w:w="0" w:type="auto"/>
        <w:jc w:val="center"/>
        <w:tblLook w:val="04A0"/>
      </w:tblPr>
      <w:tblGrid>
        <w:gridCol w:w="3085"/>
        <w:gridCol w:w="992"/>
        <w:gridCol w:w="851"/>
        <w:gridCol w:w="850"/>
        <w:gridCol w:w="851"/>
      </w:tblGrid>
      <w:tr w:rsidR="00B929C5" w:rsidTr="00E21001">
        <w:trPr>
          <w:jc w:val="center"/>
        </w:trPr>
        <w:tc>
          <w:tcPr>
            <w:tcW w:w="3085"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sidRPr="005B138B">
              <w:rPr>
                <w:rFonts w:asciiTheme="majorBidi" w:hAnsiTheme="majorBidi" w:cstheme="majorBidi"/>
                <w:b w:val="0"/>
                <w:bCs/>
              </w:rPr>
              <w:t>T</w:t>
            </w:r>
            <w:r w:rsidRPr="00D06B86">
              <w:rPr>
                <w:rFonts w:asciiTheme="majorBidi" w:hAnsiTheme="majorBidi" w:cstheme="majorBidi"/>
                <w:b w:val="0"/>
                <w:bCs/>
              </w:rPr>
              <w:t>ypes of</w:t>
            </w:r>
            <w:r>
              <w:rPr>
                <w:rFonts w:asciiTheme="majorBidi" w:hAnsiTheme="majorBidi" w:cstheme="majorBidi"/>
                <w:b w:val="0"/>
                <w:bCs/>
              </w:rPr>
              <w:t xml:space="preserve"> Rural</w:t>
            </w:r>
            <w:r w:rsidRPr="00D06B86">
              <w:rPr>
                <w:rFonts w:asciiTheme="majorBidi" w:hAnsiTheme="majorBidi" w:cstheme="majorBidi"/>
                <w:b w:val="0"/>
                <w:bCs/>
              </w:rPr>
              <w:t xml:space="preserve"> </w:t>
            </w:r>
            <w:r>
              <w:rPr>
                <w:rFonts w:asciiTheme="majorBidi" w:hAnsiTheme="majorBidi" w:cstheme="majorBidi"/>
                <w:b w:val="0"/>
                <w:bCs/>
              </w:rPr>
              <w:t xml:space="preserve"> ICT S</w:t>
            </w:r>
            <w:r w:rsidRPr="00D06B86">
              <w:rPr>
                <w:rFonts w:asciiTheme="majorBidi" w:hAnsiTheme="majorBidi" w:cstheme="majorBidi"/>
                <w:b w:val="0"/>
                <w:bCs/>
              </w:rPr>
              <w:t>ervices</w:t>
            </w:r>
          </w:p>
        </w:tc>
        <w:tc>
          <w:tcPr>
            <w:tcW w:w="992"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Mean(5)</w:t>
            </w:r>
          </w:p>
        </w:tc>
        <w:tc>
          <w:tcPr>
            <w:tcW w:w="851"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S.D</w:t>
            </w:r>
          </w:p>
        </w:tc>
        <w:tc>
          <w:tcPr>
            <w:tcW w:w="850"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C.V</w:t>
            </w:r>
          </w:p>
        </w:tc>
        <w:tc>
          <w:tcPr>
            <w:tcW w:w="851"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Rank</w:t>
            </w:r>
          </w:p>
        </w:tc>
      </w:tr>
      <w:tr w:rsidR="00B929C5" w:rsidTr="00E21001">
        <w:trPr>
          <w:jc w:val="center"/>
        </w:trPr>
        <w:tc>
          <w:tcPr>
            <w:tcW w:w="3085"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sidRPr="00CB4E01">
              <w:rPr>
                <w:rFonts w:asciiTheme="majorBidi" w:hAnsiTheme="majorBidi" w:cstheme="majorBidi"/>
                <w:b w:val="0"/>
                <w:bCs/>
              </w:rPr>
              <w:t>Postal Service</w:t>
            </w:r>
          </w:p>
        </w:tc>
        <w:tc>
          <w:tcPr>
            <w:tcW w:w="992"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3.62</w:t>
            </w:r>
          </w:p>
        </w:tc>
        <w:tc>
          <w:tcPr>
            <w:tcW w:w="851"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0.787</w:t>
            </w:r>
          </w:p>
        </w:tc>
        <w:tc>
          <w:tcPr>
            <w:tcW w:w="850"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0.217</w:t>
            </w:r>
          </w:p>
        </w:tc>
        <w:tc>
          <w:tcPr>
            <w:tcW w:w="851"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2</w:t>
            </w:r>
          </w:p>
        </w:tc>
      </w:tr>
      <w:tr w:rsidR="00B929C5" w:rsidTr="00E21001">
        <w:trPr>
          <w:jc w:val="center"/>
        </w:trPr>
        <w:tc>
          <w:tcPr>
            <w:tcW w:w="3085"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Health Services</w:t>
            </w:r>
          </w:p>
        </w:tc>
        <w:tc>
          <w:tcPr>
            <w:tcW w:w="992" w:type="dxa"/>
          </w:tcPr>
          <w:p w:rsidR="00B929C5" w:rsidRDefault="002A5A92"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3.27</w:t>
            </w:r>
          </w:p>
        </w:tc>
        <w:tc>
          <w:tcPr>
            <w:tcW w:w="851" w:type="dxa"/>
          </w:tcPr>
          <w:p w:rsidR="00B929C5" w:rsidRDefault="002A5A92"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1.22</w:t>
            </w:r>
          </w:p>
        </w:tc>
        <w:tc>
          <w:tcPr>
            <w:tcW w:w="850" w:type="dxa"/>
          </w:tcPr>
          <w:p w:rsidR="00B929C5" w:rsidRDefault="002A5A92"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0.373</w:t>
            </w:r>
          </w:p>
        </w:tc>
        <w:tc>
          <w:tcPr>
            <w:tcW w:w="851" w:type="dxa"/>
          </w:tcPr>
          <w:p w:rsidR="00B929C5" w:rsidRDefault="005A1F44"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3</w:t>
            </w:r>
          </w:p>
        </w:tc>
      </w:tr>
      <w:tr w:rsidR="00B929C5" w:rsidTr="00E21001">
        <w:trPr>
          <w:jc w:val="center"/>
        </w:trPr>
        <w:tc>
          <w:tcPr>
            <w:tcW w:w="3085" w:type="dxa"/>
          </w:tcPr>
          <w:p w:rsidR="00B929C5" w:rsidRPr="00CE5845" w:rsidRDefault="00B929C5"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Banking Services</w:t>
            </w:r>
          </w:p>
        </w:tc>
        <w:tc>
          <w:tcPr>
            <w:tcW w:w="992" w:type="dxa"/>
          </w:tcPr>
          <w:p w:rsidR="00B929C5" w:rsidRDefault="002A5A92"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3.81</w:t>
            </w:r>
          </w:p>
        </w:tc>
        <w:tc>
          <w:tcPr>
            <w:tcW w:w="851"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2A5A92">
              <w:rPr>
                <w:rFonts w:asciiTheme="majorBidi" w:hAnsiTheme="majorBidi" w:cstheme="majorBidi"/>
                <w:b w:val="0"/>
                <w:bCs/>
              </w:rPr>
              <w:t>630</w:t>
            </w:r>
          </w:p>
        </w:tc>
        <w:tc>
          <w:tcPr>
            <w:tcW w:w="850"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2A5A92">
              <w:rPr>
                <w:rFonts w:asciiTheme="majorBidi" w:hAnsiTheme="majorBidi" w:cstheme="majorBidi"/>
                <w:b w:val="0"/>
                <w:bCs/>
              </w:rPr>
              <w:t>165</w:t>
            </w:r>
          </w:p>
        </w:tc>
        <w:tc>
          <w:tcPr>
            <w:tcW w:w="851" w:type="dxa"/>
          </w:tcPr>
          <w:p w:rsidR="00B929C5" w:rsidRDefault="00B929C5"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1</w:t>
            </w:r>
          </w:p>
        </w:tc>
      </w:tr>
    </w:tbl>
    <w:p w:rsidR="00B929C5" w:rsidRDefault="00B929C5" w:rsidP="001E1B51">
      <w:pPr>
        <w:pStyle w:val="A-Title1"/>
        <w:numPr>
          <w:ilvl w:val="0"/>
          <w:numId w:val="0"/>
        </w:numPr>
        <w:spacing w:beforeLines="0" w:afterLines="0" w:line="360" w:lineRule="auto"/>
        <w:rPr>
          <w:rFonts w:asciiTheme="majorBidi" w:hAnsiTheme="majorBidi" w:cstheme="majorBidi"/>
          <w:b w:val="0"/>
          <w:bCs/>
        </w:rPr>
      </w:pPr>
    </w:p>
    <w:p w:rsidR="00651FC9" w:rsidRDefault="00651FC9" w:rsidP="001E1B51">
      <w:pPr>
        <w:pStyle w:val="A-Title1"/>
        <w:numPr>
          <w:ilvl w:val="0"/>
          <w:numId w:val="0"/>
        </w:numPr>
        <w:spacing w:beforeLines="0" w:afterLines="0" w:line="360" w:lineRule="auto"/>
        <w:rPr>
          <w:rFonts w:asciiTheme="majorBidi" w:hAnsiTheme="majorBidi" w:cstheme="majorBidi"/>
          <w:b w:val="0"/>
          <w:bCs/>
        </w:rPr>
      </w:pPr>
      <w:r w:rsidRPr="00327AC3">
        <w:rPr>
          <w:rFonts w:asciiTheme="majorBidi" w:hAnsiTheme="majorBidi" w:cstheme="majorBidi"/>
          <w:b w:val="0"/>
          <w:bCs/>
        </w:rPr>
        <w:t xml:space="preserve">The result of research showed that </w:t>
      </w:r>
      <w:r>
        <w:rPr>
          <w:rFonts w:asciiTheme="majorBidi" w:hAnsiTheme="majorBidi" w:cstheme="majorBidi"/>
          <w:b w:val="0"/>
          <w:bCs/>
        </w:rPr>
        <w:t xml:space="preserve">there are a significant </w:t>
      </w:r>
      <w:r w:rsidR="00753764">
        <w:rPr>
          <w:rFonts w:asciiTheme="majorBidi" w:hAnsiTheme="majorBidi" w:cstheme="majorBidi"/>
          <w:b w:val="0"/>
          <w:bCs/>
        </w:rPr>
        <w:t>correlation</w:t>
      </w:r>
      <w:r>
        <w:rPr>
          <w:rFonts w:asciiTheme="majorBidi" w:hAnsiTheme="majorBidi" w:cstheme="majorBidi"/>
          <w:b w:val="0"/>
          <w:bCs/>
        </w:rPr>
        <w:t xml:space="preserve"> between the educational level of users by the </w:t>
      </w:r>
      <w:r w:rsidR="00753764">
        <w:rPr>
          <w:rFonts w:asciiTheme="majorBidi" w:hAnsiTheme="majorBidi" w:cstheme="majorBidi"/>
          <w:b w:val="0"/>
          <w:bCs/>
        </w:rPr>
        <w:t xml:space="preserve">use of the rural ICT services in </w:t>
      </w:r>
      <w:r w:rsidR="000E4C41">
        <w:rPr>
          <w:rFonts w:asciiTheme="majorBidi" w:hAnsiTheme="majorBidi" w:cstheme="majorBidi"/>
          <w:b w:val="0"/>
          <w:bCs/>
        </w:rPr>
        <w:t xml:space="preserve">agricultural and banking </w:t>
      </w:r>
      <w:proofErr w:type="gramStart"/>
      <w:r w:rsidR="000E4C41">
        <w:rPr>
          <w:rFonts w:asciiTheme="majorBidi" w:hAnsiTheme="majorBidi" w:cstheme="majorBidi"/>
          <w:b w:val="0"/>
          <w:bCs/>
        </w:rPr>
        <w:t>services  in</w:t>
      </w:r>
      <w:proofErr w:type="gramEnd"/>
      <w:r w:rsidR="000E4C41">
        <w:rPr>
          <w:rFonts w:asciiTheme="majorBidi" w:hAnsiTheme="majorBidi" w:cstheme="majorBidi"/>
          <w:b w:val="0"/>
          <w:bCs/>
        </w:rPr>
        <w:t xml:space="preserve"> rural areas.</w:t>
      </w:r>
    </w:p>
    <w:p w:rsidR="00753764" w:rsidRDefault="00753764" w:rsidP="001E1B51">
      <w:pPr>
        <w:pStyle w:val="A-Title1"/>
        <w:numPr>
          <w:ilvl w:val="0"/>
          <w:numId w:val="0"/>
        </w:numPr>
        <w:spacing w:beforeLines="0" w:afterLines="0" w:line="360" w:lineRule="auto"/>
        <w:rPr>
          <w:rFonts w:asciiTheme="majorBidi" w:hAnsiTheme="majorBidi" w:cstheme="majorBidi"/>
          <w:b w:val="0"/>
          <w:bCs/>
        </w:rPr>
      </w:pPr>
    </w:p>
    <w:p w:rsidR="00753764" w:rsidRDefault="00765E25" w:rsidP="001E1B51">
      <w:pPr>
        <w:pStyle w:val="A-Title1"/>
        <w:numPr>
          <w:ilvl w:val="0"/>
          <w:numId w:val="0"/>
        </w:numPr>
        <w:spacing w:beforeLines="0" w:afterLines="0" w:line="360" w:lineRule="auto"/>
        <w:rPr>
          <w:rFonts w:asciiTheme="majorBidi" w:hAnsiTheme="majorBidi" w:cstheme="majorBidi"/>
          <w:b w:val="0"/>
          <w:bCs/>
        </w:rPr>
      </w:pPr>
      <w:r>
        <w:rPr>
          <w:rFonts w:eastAsia="MS Mincho"/>
          <w:lang w:eastAsia="zh-CN"/>
        </w:rPr>
        <w:t>Table</w:t>
      </w:r>
      <w:r w:rsidR="008348A2">
        <w:rPr>
          <w:rFonts w:eastAsia="MS Mincho"/>
          <w:lang w:eastAsia="zh-CN"/>
        </w:rPr>
        <w:t>8</w:t>
      </w:r>
      <w:r w:rsidR="00753764">
        <w:rPr>
          <w:rFonts w:eastAsia="MS Mincho"/>
          <w:lang w:eastAsia="zh-CN"/>
        </w:rPr>
        <w:t xml:space="preserve">: </w:t>
      </w:r>
      <w:r w:rsidR="00753764" w:rsidRPr="00601A5F">
        <w:rPr>
          <w:rFonts w:asciiTheme="majorBidi" w:hAnsiTheme="majorBidi" w:cstheme="majorBidi"/>
          <w:b w:val="0"/>
          <w:bCs/>
        </w:rPr>
        <w:t xml:space="preserve">The </w:t>
      </w:r>
      <w:r w:rsidR="00753764">
        <w:rPr>
          <w:rFonts w:asciiTheme="majorBidi" w:hAnsiTheme="majorBidi" w:cstheme="majorBidi"/>
          <w:b w:val="0"/>
          <w:bCs/>
        </w:rPr>
        <w:t xml:space="preserve">correlation between the educational </w:t>
      </w:r>
      <w:r w:rsidR="00D56EFD">
        <w:rPr>
          <w:rFonts w:asciiTheme="majorBidi" w:hAnsiTheme="majorBidi" w:cstheme="majorBidi"/>
          <w:b w:val="0"/>
          <w:bCs/>
        </w:rPr>
        <w:t>levels</w:t>
      </w:r>
      <w:r w:rsidR="00753764">
        <w:rPr>
          <w:rFonts w:asciiTheme="majorBidi" w:hAnsiTheme="majorBidi" w:cstheme="majorBidi"/>
          <w:b w:val="0"/>
          <w:bCs/>
        </w:rPr>
        <w:t xml:space="preserve"> of users by the use of the rural ICT services</w:t>
      </w:r>
    </w:p>
    <w:tbl>
      <w:tblPr>
        <w:tblStyle w:val="TableGrid"/>
        <w:tblW w:w="0" w:type="auto"/>
        <w:jc w:val="center"/>
        <w:tblLook w:val="04A0"/>
      </w:tblPr>
      <w:tblGrid>
        <w:gridCol w:w="3085"/>
        <w:gridCol w:w="992"/>
        <w:gridCol w:w="851"/>
      </w:tblGrid>
      <w:tr w:rsidR="00A14607" w:rsidTr="00A14607">
        <w:trPr>
          <w:jc w:val="center"/>
        </w:trPr>
        <w:tc>
          <w:tcPr>
            <w:tcW w:w="3085"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sidRPr="005B138B">
              <w:rPr>
                <w:rFonts w:asciiTheme="majorBidi" w:hAnsiTheme="majorBidi" w:cstheme="majorBidi"/>
                <w:b w:val="0"/>
                <w:bCs/>
              </w:rPr>
              <w:t>T</w:t>
            </w:r>
            <w:r w:rsidRPr="00D06B86">
              <w:rPr>
                <w:rFonts w:asciiTheme="majorBidi" w:hAnsiTheme="majorBidi" w:cstheme="majorBidi"/>
                <w:b w:val="0"/>
                <w:bCs/>
              </w:rPr>
              <w:t>ypes of</w:t>
            </w:r>
            <w:r>
              <w:rPr>
                <w:rFonts w:asciiTheme="majorBidi" w:hAnsiTheme="majorBidi" w:cstheme="majorBidi"/>
                <w:b w:val="0"/>
                <w:bCs/>
              </w:rPr>
              <w:t xml:space="preserve"> Rural</w:t>
            </w:r>
            <w:r w:rsidRPr="00D06B86">
              <w:rPr>
                <w:rFonts w:asciiTheme="majorBidi" w:hAnsiTheme="majorBidi" w:cstheme="majorBidi"/>
                <w:b w:val="0"/>
                <w:bCs/>
              </w:rPr>
              <w:t xml:space="preserve"> </w:t>
            </w:r>
            <w:r>
              <w:rPr>
                <w:rFonts w:asciiTheme="majorBidi" w:hAnsiTheme="majorBidi" w:cstheme="majorBidi"/>
                <w:b w:val="0"/>
                <w:bCs/>
              </w:rPr>
              <w:t xml:space="preserve"> ICT S</w:t>
            </w:r>
            <w:r w:rsidRPr="00D06B86">
              <w:rPr>
                <w:rFonts w:asciiTheme="majorBidi" w:hAnsiTheme="majorBidi" w:cstheme="majorBidi"/>
                <w:b w:val="0"/>
                <w:bCs/>
              </w:rPr>
              <w:t>ervices</w:t>
            </w:r>
          </w:p>
        </w:tc>
        <w:tc>
          <w:tcPr>
            <w:tcW w:w="992"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r</w:t>
            </w:r>
          </w:p>
        </w:tc>
        <w:tc>
          <w:tcPr>
            <w:tcW w:w="851"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sig</w:t>
            </w:r>
          </w:p>
        </w:tc>
      </w:tr>
      <w:tr w:rsidR="00A14607" w:rsidTr="00A14607">
        <w:trPr>
          <w:jc w:val="center"/>
        </w:trPr>
        <w:tc>
          <w:tcPr>
            <w:tcW w:w="3085"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sidRPr="00CB4E01">
              <w:rPr>
                <w:rFonts w:asciiTheme="majorBidi" w:hAnsiTheme="majorBidi" w:cstheme="majorBidi"/>
                <w:b w:val="0"/>
                <w:bCs/>
              </w:rPr>
              <w:t>Postal Service</w:t>
            </w:r>
          </w:p>
        </w:tc>
        <w:tc>
          <w:tcPr>
            <w:tcW w:w="992" w:type="dxa"/>
          </w:tcPr>
          <w:p w:rsidR="00A14607" w:rsidRDefault="00B270EF"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0.066</w:t>
            </w:r>
          </w:p>
        </w:tc>
        <w:tc>
          <w:tcPr>
            <w:tcW w:w="851"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B270EF">
              <w:rPr>
                <w:rFonts w:asciiTheme="majorBidi" w:hAnsiTheme="majorBidi" w:cstheme="majorBidi"/>
                <w:b w:val="0"/>
                <w:bCs/>
              </w:rPr>
              <w:t>306</w:t>
            </w:r>
          </w:p>
        </w:tc>
      </w:tr>
      <w:tr w:rsidR="00A14607" w:rsidTr="00A14607">
        <w:trPr>
          <w:jc w:val="center"/>
        </w:trPr>
        <w:tc>
          <w:tcPr>
            <w:tcW w:w="3085"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sidRPr="00CB4E01">
              <w:rPr>
                <w:rFonts w:asciiTheme="majorBidi" w:hAnsiTheme="majorBidi" w:cstheme="majorBidi"/>
                <w:b w:val="0"/>
                <w:bCs/>
              </w:rPr>
              <w:t>Telephone Service</w:t>
            </w:r>
          </w:p>
        </w:tc>
        <w:tc>
          <w:tcPr>
            <w:tcW w:w="992" w:type="dxa"/>
          </w:tcPr>
          <w:p w:rsidR="00A14607" w:rsidRDefault="00B270EF"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-0.051</w:t>
            </w:r>
          </w:p>
        </w:tc>
        <w:tc>
          <w:tcPr>
            <w:tcW w:w="851"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B270EF">
              <w:rPr>
                <w:rFonts w:asciiTheme="majorBidi" w:hAnsiTheme="majorBidi" w:cstheme="majorBidi"/>
                <w:b w:val="0"/>
                <w:bCs/>
              </w:rPr>
              <w:t>434</w:t>
            </w:r>
          </w:p>
        </w:tc>
      </w:tr>
      <w:tr w:rsidR="00A14607" w:rsidTr="00A14607">
        <w:trPr>
          <w:jc w:val="center"/>
        </w:trPr>
        <w:tc>
          <w:tcPr>
            <w:tcW w:w="3085"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Educational Services</w:t>
            </w:r>
          </w:p>
        </w:tc>
        <w:tc>
          <w:tcPr>
            <w:tcW w:w="992" w:type="dxa"/>
          </w:tcPr>
          <w:p w:rsidR="00A14607" w:rsidRDefault="00B270EF"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0.017</w:t>
            </w:r>
          </w:p>
        </w:tc>
        <w:tc>
          <w:tcPr>
            <w:tcW w:w="851"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B270EF">
              <w:rPr>
                <w:rFonts w:asciiTheme="majorBidi" w:hAnsiTheme="majorBidi" w:cstheme="majorBidi"/>
                <w:b w:val="0"/>
                <w:bCs/>
              </w:rPr>
              <w:t>796</w:t>
            </w:r>
          </w:p>
        </w:tc>
      </w:tr>
      <w:tr w:rsidR="00A14607" w:rsidTr="00A14607">
        <w:trPr>
          <w:jc w:val="center"/>
        </w:trPr>
        <w:tc>
          <w:tcPr>
            <w:tcW w:w="3085"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Health Services</w:t>
            </w:r>
          </w:p>
        </w:tc>
        <w:tc>
          <w:tcPr>
            <w:tcW w:w="992"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A85057">
              <w:rPr>
                <w:rFonts w:asciiTheme="majorBidi" w:hAnsiTheme="majorBidi" w:cstheme="majorBidi"/>
                <w:b w:val="0"/>
                <w:bCs/>
              </w:rPr>
              <w:t>96</w:t>
            </w:r>
          </w:p>
        </w:tc>
        <w:tc>
          <w:tcPr>
            <w:tcW w:w="851" w:type="dxa"/>
          </w:tcPr>
          <w:p w:rsidR="00A14607" w:rsidRDefault="00A8505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0.137</w:t>
            </w:r>
          </w:p>
        </w:tc>
      </w:tr>
      <w:tr w:rsidR="00A14607" w:rsidTr="00A14607">
        <w:trPr>
          <w:jc w:val="center"/>
        </w:trPr>
        <w:tc>
          <w:tcPr>
            <w:tcW w:w="3085" w:type="dxa"/>
          </w:tcPr>
          <w:p w:rsidR="00A14607" w:rsidRPr="00CE5845" w:rsidRDefault="00A14607"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Agricultural services</w:t>
            </w:r>
          </w:p>
        </w:tc>
        <w:tc>
          <w:tcPr>
            <w:tcW w:w="992" w:type="dxa"/>
          </w:tcPr>
          <w:p w:rsidR="00A14607" w:rsidRPr="00A85057" w:rsidRDefault="00A14607" w:rsidP="001E1B51">
            <w:pPr>
              <w:pStyle w:val="A-Title1"/>
              <w:numPr>
                <w:ilvl w:val="0"/>
                <w:numId w:val="0"/>
              </w:numPr>
              <w:spacing w:beforeLines="0" w:afterLines="0" w:line="360" w:lineRule="auto"/>
              <w:rPr>
                <w:rFonts w:asciiTheme="majorBidi" w:hAnsiTheme="majorBidi" w:cstheme="majorBidi"/>
                <w:b w:val="0"/>
                <w:bCs/>
                <w:vertAlign w:val="superscript"/>
              </w:rPr>
            </w:pPr>
            <w:r>
              <w:rPr>
                <w:rFonts w:asciiTheme="majorBidi" w:hAnsiTheme="majorBidi" w:cstheme="majorBidi"/>
                <w:b w:val="0"/>
                <w:bCs/>
              </w:rPr>
              <w:t>0.</w:t>
            </w:r>
            <w:r w:rsidR="00A85057">
              <w:rPr>
                <w:rFonts w:asciiTheme="majorBidi" w:hAnsiTheme="majorBidi" w:cstheme="majorBidi"/>
                <w:b w:val="0"/>
                <w:bCs/>
              </w:rPr>
              <w:t>161</w:t>
            </w:r>
            <w:r w:rsidR="00A85057">
              <w:rPr>
                <w:rFonts w:asciiTheme="majorBidi" w:hAnsiTheme="majorBidi" w:cstheme="majorBidi"/>
                <w:b w:val="0"/>
                <w:bCs/>
                <w:vertAlign w:val="superscript"/>
              </w:rPr>
              <w:t>*</w:t>
            </w:r>
          </w:p>
        </w:tc>
        <w:tc>
          <w:tcPr>
            <w:tcW w:w="851"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A85057">
              <w:rPr>
                <w:rFonts w:asciiTheme="majorBidi" w:hAnsiTheme="majorBidi" w:cstheme="majorBidi"/>
                <w:b w:val="0"/>
                <w:bCs/>
              </w:rPr>
              <w:t>013</w:t>
            </w:r>
          </w:p>
        </w:tc>
      </w:tr>
      <w:tr w:rsidR="00A14607" w:rsidTr="00A14607">
        <w:trPr>
          <w:jc w:val="center"/>
        </w:trPr>
        <w:tc>
          <w:tcPr>
            <w:tcW w:w="3085" w:type="dxa"/>
          </w:tcPr>
          <w:p w:rsidR="00A14607" w:rsidRPr="00CE5845" w:rsidRDefault="00A14607"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Banking Services</w:t>
            </w:r>
          </w:p>
        </w:tc>
        <w:tc>
          <w:tcPr>
            <w:tcW w:w="992" w:type="dxa"/>
          </w:tcPr>
          <w:p w:rsidR="00A14607" w:rsidRPr="00515A04" w:rsidRDefault="00515A04" w:rsidP="001E1B51">
            <w:pPr>
              <w:pStyle w:val="A-Title1"/>
              <w:numPr>
                <w:ilvl w:val="0"/>
                <w:numId w:val="0"/>
              </w:numPr>
              <w:spacing w:beforeLines="0" w:afterLines="0" w:line="360" w:lineRule="auto"/>
              <w:rPr>
                <w:rFonts w:asciiTheme="majorBidi" w:hAnsiTheme="majorBidi" w:cstheme="majorBidi"/>
                <w:b w:val="0"/>
                <w:bCs/>
                <w:vertAlign w:val="superscript"/>
              </w:rPr>
            </w:pPr>
            <w:r>
              <w:rPr>
                <w:rFonts w:asciiTheme="majorBidi" w:hAnsiTheme="majorBidi" w:cstheme="majorBidi"/>
                <w:b w:val="0"/>
                <w:bCs/>
              </w:rPr>
              <w:t>0.135</w:t>
            </w:r>
            <w:r>
              <w:rPr>
                <w:rFonts w:asciiTheme="majorBidi" w:hAnsiTheme="majorBidi" w:cstheme="majorBidi"/>
                <w:b w:val="0"/>
                <w:bCs/>
                <w:vertAlign w:val="superscript"/>
              </w:rPr>
              <w:t>*</w:t>
            </w:r>
          </w:p>
        </w:tc>
        <w:tc>
          <w:tcPr>
            <w:tcW w:w="851"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515A04">
              <w:rPr>
                <w:rFonts w:asciiTheme="majorBidi" w:hAnsiTheme="majorBidi" w:cstheme="majorBidi"/>
                <w:b w:val="0"/>
                <w:bCs/>
              </w:rPr>
              <w:t>036</w:t>
            </w:r>
          </w:p>
        </w:tc>
      </w:tr>
      <w:tr w:rsidR="00A14607" w:rsidTr="00A14607">
        <w:trPr>
          <w:jc w:val="center"/>
        </w:trPr>
        <w:tc>
          <w:tcPr>
            <w:tcW w:w="3085" w:type="dxa"/>
          </w:tcPr>
          <w:p w:rsidR="00A14607" w:rsidRPr="00CE5845" w:rsidRDefault="00A14607" w:rsidP="001E1B51">
            <w:pPr>
              <w:pStyle w:val="A-Title1"/>
              <w:numPr>
                <w:ilvl w:val="0"/>
                <w:numId w:val="0"/>
              </w:numPr>
              <w:spacing w:beforeLines="0" w:afterLines="0" w:line="360" w:lineRule="auto"/>
              <w:rPr>
                <w:rFonts w:asciiTheme="majorBidi" w:hAnsiTheme="majorBidi" w:cstheme="majorBidi"/>
                <w:b w:val="0"/>
                <w:bCs/>
              </w:rPr>
            </w:pPr>
            <w:r w:rsidRPr="001B2D1E">
              <w:rPr>
                <w:rFonts w:asciiTheme="majorBidi" w:hAnsiTheme="majorBidi" w:cstheme="majorBidi"/>
                <w:b w:val="0"/>
                <w:bCs/>
              </w:rPr>
              <w:t>Internet Services</w:t>
            </w:r>
          </w:p>
        </w:tc>
        <w:tc>
          <w:tcPr>
            <w:tcW w:w="992"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515A04">
              <w:rPr>
                <w:rFonts w:asciiTheme="majorBidi" w:hAnsiTheme="majorBidi" w:cstheme="majorBidi"/>
                <w:b w:val="0"/>
                <w:bCs/>
              </w:rPr>
              <w:t>083</w:t>
            </w:r>
          </w:p>
        </w:tc>
        <w:tc>
          <w:tcPr>
            <w:tcW w:w="851"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515A04">
              <w:rPr>
                <w:rFonts w:asciiTheme="majorBidi" w:hAnsiTheme="majorBidi" w:cstheme="majorBidi"/>
                <w:b w:val="0"/>
                <w:bCs/>
              </w:rPr>
              <w:t>112</w:t>
            </w:r>
          </w:p>
        </w:tc>
      </w:tr>
      <w:tr w:rsidR="00A14607" w:rsidTr="00A14607">
        <w:trPr>
          <w:jc w:val="center"/>
        </w:trPr>
        <w:tc>
          <w:tcPr>
            <w:tcW w:w="3085" w:type="dxa"/>
          </w:tcPr>
          <w:p w:rsidR="00A14607" w:rsidRPr="001B2D1E" w:rsidRDefault="00A14607" w:rsidP="001E1B51">
            <w:pPr>
              <w:pStyle w:val="A-Title1"/>
              <w:numPr>
                <w:ilvl w:val="0"/>
                <w:numId w:val="0"/>
              </w:numPr>
              <w:spacing w:beforeLines="0" w:afterLines="0" w:line="360" w:lineRule="auto"/>
              <w:rPr>
                <w:rFonts w:asciiTheme="majorBidi" w:hAnsiTheme="majorBidi" w:cstheme="majorBidi"/>
                <w:b w:val="0"/>
                <w:bCs/>
              </w:rPr>
            </w:pPr>
            <w:r w:rsidRPr="001B2D1E">
              <w:rPr>
                <w:rFonts w:asciiTheme="majorBidi" w:hAnsiTheme="majorBidi" w:cstheme="majorBidi"/>
                <w:b w:val="0"/>
                <w:bCs/>
              </w:rPr>
              <w:t>Public Service</w:t>
            </w:r>
          </w:p>
        </w:tc>
        <w:tc>
          <w:tcPr>
            <w:tcW w:w="992" w:type="dxa"/>
          </w:tcPr>
          <w:p w:rsidR="00A14607" w:rsidRDefault="00514F8A"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0.010</w:t>
            </w:r>
          </w:p>
        </w:tc>
        <w:tc>
          <w:tcPr>
            <w:tcW w:w="851" w:type="dxa"/>
          </w:tcPr>
          <w:p w:rsidR="00A14607" w:rsidRDefault="00A14607"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514F8A">
              <w:rPr>
                <w:rFonts w:asciiTheme="majorBidi" w:hAnsiTheme="majorBidi" w:cstheme="majorBidi"/>
                <w:b w:val="0"/>
                <w:bCs/>
              </w:rPr>
              <w:t>882</w:t>
            </w:r>
          </w:p>
        </w:tc>
      </w:tr>
    </w:tbl>
    <w:p w:rsidR="008348A2" w:rsidRDefault="008348A2" w:rsidP="001E1B51">
      <w:pPr>
        <w:pStyle w:val="A-Title1"/>
        <w:numPr>
          <w:ilvl w:val="0"/>
          <w:numId w:val="0"/>
        </w:numPr>
        <w:spacing w:beforeLines="0" w:afterLines="0" w:line="360" w:lineRule="auto"/>
        <w:rPr>
          <w:rFonts w:asciiTheme="majorBidi" w:hAnsiTheme="majorBidi" w:cstheme="majorBidi"/>
          <w:b w:val="0"/>
          <w:bCs/>
        </w:rPr>
      </w:pPr>
    </w:p>
    <w:p w:rsidR="00EF179B" w:rsidRPr="00864382" w:rsidRDefault="00EF179B" w:rsidP="001E1B51">
      <w:pPr>
        <w:pStyle w:val="A-Title1"/>
        <w:numPr>
          <w:ilvl w:val="0"/>
          <w:numId w:val="0"/>
        </w:numPr>
        <w:spacing w:beforeLines="0" w:afterLines="0" w:line="360" w:lineRule="auto"/>
        <w:rPr>
          <w:rFonts w:asciiTheme="majorBidi" w:hAnsiTheme="majorBidi" w:cstheme="majorBidi"/>
          <w:b w:val="0"/>
          <w:bCs/>
        </w:rPr>
      </w:pPr>
      <w:r w:rsidRPr="00864382">
        <w:rPr>
          <w:rFonts w:asciiTheme="majorBidi" w:hAnsiTheme="majorBidi" w:cstheme="majorBidi"/>
          <w:b w:val="0"/>
          <w:bCs/>
        </w:rPr>
        <w:t xml:space="preserve">The result of research showed that there are a significant correlation between the need of users by the use of the rural ICT services in </w:t>
      </w:r>
      <w:r w:rsidR="00864382" w:rsidRPr="00864382">
        <w:rPr>
          <w:rFonts w:asciiTheme="majorBidi" w:hAnsiTheme="majorBidi" w:cstheme="majorBidi"/>
          <w:b w:val="0"/>
          <w:bCs/>
        </w:rPr>
        <w:t>health</w:t>
      </w:r>
      <w:r w:rsidRPr="00864382">
        <w:rPr>
          <w:rFonts w:asciiTheme="majorBidi" w:hAnsiTheme="majorBidi" w:cstheme="majorBidi"/>
          <w:b w:val="0"/>
          <w:bCs/>
        </w:rPr>
        <w:t xml:space="preserve"> and banking </w:t>
      </w:r>
      <w:proofErr w:type="gramStart"/>
      <w:r w:rsidRPr="00864382">
        <w:rPr>
          <w:rFonts w:asciiTheme="majorBidi" w:hAnsiTheme="majorBidi" w:cstheme="majorBidi"/>
          <w:b w:val="0"/>
          <w:bCs/>
        </w:rPr>
        <w:t>services  in</w:t>
      </w:r>
      <w:proofErr w:type="gramEnd"/>
      <w:r w:rsidRPr="00864382">
        <w:rPr>
          <w:rFonts w:asciiTheme="majorBidi" w:hAnsiTheme="majorBidi" w:cstheme="majorBidi"/>
          <w:b w:val="0"/>
          <w:bCs/>
        </w:rPr>
        <w:t xml:space="preserve"> rural areas.</w:t>
      </w:r>
    </w:p>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eastAsia="MS Mincho"/>
          <w:lang w:eastAsia="zh-CN"/>
        </w:rPr>
        <w:lastRenderedPageBreak/>
        <w:t>Table</w:t>
      </w:r>
      <w:r w:rsidR="008348A2">
        <w:rPr>
          <w:rFonts w:eastAsia="MS Mincho"/>
          <w:lang w:eastAsia="zh-CN"/>
        </w:rPr>
        <w:t>9</w:t>
      </w:r>
      <w:r>
        <w:rPr>
          <w:rFonts w:eastAsia="MS Mincho"/>
          <w:lang w:eastAsia="zh-CN"/>
        </w:rPr>
        <w:t xml:space="preserve">: </w:t>
      </w:r>
      <w:r w:rsidRPr="00601A5F">
        <w:rPr>
          <w:rFonts w:asciiTheme="majorBidi" w:hAnsiTheme="majorBidi" w:cstheme="majorBidi"/>
          <w:b w:val="0"/>
          <w:bCs/>
        </w:rPr>
        <w:t xml:space="preserve">The </w:t>
      </w:r>
      <w:r>
        <w:rPr>
          <w:rFonts w:asciiTheme="majorBidi" w:hAnsiTheme="majorBidi" w:cstheme="majorBidi"/>
          <w:b w:val="0"/>
          <w:bCs/>
        </w:rPr>
        <w:t>correlation between the need of users by the use of the rural ICT services</w:t>
      </w:r>
    </w:p>
    <w:tbl>
      <w:tblPr>
        <w:tblStyle w:val="TableGrid"/>
        <w:tblW w:w="0" w:type="auto"/>
        <w:jc w:val="center"/>
        <w:tblLook w:val="04A0"/>
      </w:tblPr>
      <w:tblGrid>
        <w:gridCol w:w="3085"/>
        <w:gridCol w:w="992"/>
        <w:gridCol w:w="851"/>
      </w:tblGrid>
      <w:tr w:rsidR="00EF179B" w:rsidTr="00E21001">
        <w:trPr>
          <w:jc w:val="center"/>
        </w:trPr>
        <w:tc>
          <w:tcPr>
            <w:tcW w:w="3085"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sidRPr="005B138B">
              <w:rPr>
                <w:rFonts w:asciiTheme="majorBidi" w:hAnsiTheme="majorBidi" w:cstheme="majorBidi"/>
                <w:b w:val="0"/>
                <w:bCs/>
              </w:rPr>
              <w:t>T</w:t>
            </w:r>
            <w:r w:rsidRPr="00D06B86">
              <w:rPr>
                <w:rFonts w:asciiTheme="majorBidi" w:hAnsiTheme="majorBidi" w:cstheme="majorBidi"/>
                <w:b w:val="0"/>
                <w:bCs/>
              </w:rPr>
              <w:t>ypes of</w:t>
            </w:r>
            <w:r>
              <w:rPr>
                <w:rFonts w:asciiTheme="majorBidi" w:hAnsiTheme="majorBidi" w:cstheme="majorBidi"/>
                <w:b w:val="0"/>
                <w:bCs/>
              </w:rPr>
              <w:t xml:space="preserve"> Rural</w:t>
            </w:r>
            <w:r w:rsidRPr="00D06B86">
              <w:rPr>
                <w:rFonts w:asciiTheme="majorBidi" w:hAnsiTheme="majorBidi" w:cstheme="majorBidi"/>
                <w:b w:val="0"/>
                <w:bCs/>
              </w:rPr>
              <w:t xml:space="preserve"> </w:t>
            </w:r>
            <w:r>
              <w:rPr>
                <w:rFonts w:asciiTheme="majorBidi" w:hAnsiTheme="majorBidi" w:cstheme="majorBidi"/>
                <w:b w:val="0"/>
                <w:bCs/>
              </w:rPr>
              <w:t xml:space="preserve"> ICT S</w:t>
            </w:r>
            <w:r w:rsidRPr="00D06B86">
              <w:rPr>
                <w:rFonts w:asciiTheme="majorBidi" w:hAnsiTheme="majorBidi" w:cstheme="majorBidi"/>
                <w:b w:val="0"/>
                <w:bCs/>
              </w:rPr>
              <w:t>ervices</w:t>
            </w:r>
          </w:p>
        </w:tc>
        <w:tc>
          <w:tcPr>
            <w:tcW w:w="992"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r</w:t>
            </w:r>
          </w:p>
        </w:tc>
        <w:tc>
          <w:tcPr>
            <w:tcW w:w="851"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sig</w:t>
            </w:r>
          </w:p>
        </w:tc>
      </w:tr>
      <w:tr w:rsidR="00EF179B" w:rsidTr="00E21001">
        <w:trPr>
          <w:jc w:val="center"/>
        </w:trPr>
        <w:tc>
          <w:tcPr>
            <w:tcW w:w="3085"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sidRPr="00CB4E01">
              <w:rPr>
                <w:rFonts w:asciiTheme="majorBidi" w:hAnsiTheme="majorBidi" w:cstheme="majorBidi"/>
                <w:b w:val="0"/>
                <w:bCs/>
              </w:rPr>
              <w:t>Postal Service</w:t>
            </w:r>
          </w:p>
        </w:tc>
        <w:tc>
          <w:tcPr>
            <w:tcW w:w="992"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1C08DA">
              <w:rPr>
                <w:rFonts w:asciiTheme="majorBidi" w:hAnsiTheme="majorBidi" w:cstheme="majorBidi"/>
                <w:b w:val="0"/>
                <w:bCs/>
              </w:rPr>
              <w:t>036</w:t>
            </w:r>
          </w:p>
        </w:tc>
        <w:tc>
          <w:tcPr>
            <w:tcW w:w="851"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1C08DA">
              <w:rPr>
                <w:rFonts w:asciiTheme="majorBidi" w:hAnsiTheme="majorBidi" w:cstheme="majorBidi"/>
                <w:b w:val="0"/>
                <w:bCs/>
              </w:rPr>
              <w:t>583</w:t>
            </w:r>
          </w:p>
        </w:tc>
      </w:tr>
      <w:tr w:rsidR="00EF179B" w:rsidTr="00E21001">
        <w:trPr>
          <w:jc w:val="center"/>
        </w:trPr>
        <w:tc>
          <w:tcPr>
            <w:tcW w:w="3085"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sidRPr="00CB4E01">
              <w:rPr>
                <w:rFonts w:asciiTheme="majorBidi" w:hAnsiTheme="majorBidi" w:cstheme="majorBidi"/>
                <w:b w:val="0"/>
                <w:bCs/>
              </w:rPr>
              <w:t>Telephone Service</w:t>
            </w:r>
          </w:p>
        </w:tc>
        <w:tc>
          <w:tcPr>
            <w:tcW w:w="992" w:type="dxa"/>
          </w:tcPr>
          <w:p w:rsidR="00EF179B" w:rsidRPr="001C08DA" w:rsidRDefault="001C08DA" w:rsidP="001E1B51">
            <w:pPr>
              <w:pStyle w:val="A-Title1"/>
              <w:numPr>
                <w:ilvl w:val="0"/>
                <w:numId w:val="0"/>
              </w:numPr>
              <w:spacing w:beforeLines="0" w:afterLines="0" w:line="360" w:lineRule="auto"/>
              <w:rPr>
                <w:rFonts w:asciiTheme="majorBidi" w:hAnsiTheme="majorBidi" w:cstheme="majorBidi"/>
                <w:b w:val="0"/>
                <w:bCs/>
                <w:vertAlign w:val="superscript"/>
              </w:rPr>
            </w:pPr>
            <w:r>
              <w:rPr>
                <w:rFonts w:asciiTheme="majorBidi" w:hAnsiTheme="majorBidi" w:cstheme="majorBidi"/>
                <w:b w:val="0"/>
                <w:bCs/>
              </w:rPr>
              <w:t>0.210</w:t>
            </w:r>
            <w:r>
              <w:rPr>
                <w:rFonts w:asciiTheme="majorBidi" w:hAnsiTheme="majorBidi" w:cstheme="majorBidi"/>
                <w:b w:val="0"/>
                <w:bCs/>
                <w:vertAlign w:val="superscript"/>
              </w:rPr>
              <w:t>**</w:t>
            </w:r>
          </w:p>
        </w:tc>
        <w:tc>
          <w:tcPr>
            <w:tcW w:w="851"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1C08DA">
              <w:rPr>
                <w:rFonts w:asciiTheme="majorBidi" w:hAnsiTheme="majorBidi" w:cstheme="majorBidi"/>
                <w:b w:val="0"/>
                <w:bCs/>
              </w:rPr>
              <w:t>001</w:t>
            </w:r>
          </w:p>
        </w:tc>
      </w:tr>
      <w:tr w:rsidR="00EF179B" w:rsidTr="00E21001">
        <w:trPr>
          <w:jc w:val="center"/>
        </w:trPr>
        <w:tc>
          <w:tcPr>
            <w:tcW w:w="3085"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Educational Services</w:t>
            </w:r>
          </w:p>
        </w:tc>
        <w:tc>
          <w:tcPr>
            <w:tcW w:w="992"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1C08DA">
              <w:rPr>
                <w:rFonts w:asciiTheme="majorBidi" w:hAnsiTheme="majorBidi" w:cstheme="majorBidi"/>
                <w:b w:val="0"/>
                <w:bCs/>
              </w:rPr>
              <w:t>023</w:t>
            </w:r>
          </w:p>
        </w:tc>
        <w:tc>
          <w:tcPr>
            <w:tcW w:w="851"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1C08DA">
              <w:rPr>
                <w:rFonts w:asciiTheme="majorBidi" w:hAnsiTheme="majorBidi" w:cstheme="majorBidi"/>
                <w:b w:val="0"/>
                <w:bCs/>
              </w:rPr>
              <w:t>757</w:t>
            </w:r>
          </w:p>
        </w:tc>
      </w:tr>
      <w:tr w:rsidR="00EF179B" w:rsidTr="00E21001">
        <w:trPr>
          <w:jc w:val="center"/>
        </w:trPr>
        <w:tc>
          <w:tcPr>
            <w:tcW w:w="3085"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Health Services</w:t>
            </w:r>
          </w:p>
        </w:tc>
        <w:tc>
          <w:tcPr>
            <w:tcW w:w="992" w:type="dxa"/>
          </w:tcPr>
          <w:p w:rsidR="00EF179B" w:rsidRPr="001C08DA" w:rsidRDefault="00EF179B" w:rsidP="001E1B51">
            <w:pPr>
              <w:pStyle w:val="A-Title1"/>
              <w:numPr>
                <w:ilvl w:val="0"/>
                <w:numId w:val="0"/>
              </w:numPr>
              <w:spacing w:beforeLines="0" w:afterLines="0" w:line="360" w:lineRule="auto"/>
              <w:rPr>
                <w:rFonts w:asciiTheme="majorBidi" w:hAnsiTheme="majorBidi" w:cstheme="majorBidi"/>
                <w:b w:val="0"/>
                <w:bCs/>
                <w:vertAlign w:val="superscript"/>
              </w:rPr>
            </w:pPr>
            <w:r>
              <w:rPr>
                <w:rFonts w:asciiTheme="majorBidi" w:hAnsiTheme="majorBidi" w:cstheme="majorBidi"/>
                <w:b w:val="0"/>
                <w:bCs/>
              </w:rPr>
              <w:t>0.</w:t>
            </w:r>
            <w:r w:rsidR="001C08DA">
              <w:rPr>
                <w:rFonts w:asciiTheme="majorBidi" w:hAnsiTheme="majorBidi" w:cstheme="majorBidi"/>
                <w:b w:val="0"/>
                <w:bCs/>
              </w:rPr>
              <w:t>315</w:t>
            </w:r>
            <w:r w:rsidR="001C08DA">
              <w:rPr>
                <w:rFonts w:asciiTheme="majorBidi" w:hAnsiTheme="majorBidi" w:cstheme="majorBidi"/>
                <w:b w:val="0"/>
                <w:bCs/>
                <w:vertAlign w:val="superscript"/>
              </w:rPr>
              <w:t>**</w:t>
            </w:r>
          </w:p>
        </w:tc>
        <w:tc>
          <w:tcPr>
            <w:tcW w:w="851"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1C08DA">
              <w:rPr>
                <w:rFonts w:asciiTheme="majorBidi" w:hAnsiTheme="majorBidi" w:cstheme="majorBidi"/>
                <w:b w:val="0"/>
                <w:bCs/>
              </w:rPr>
              <w:t>000</w:t>
            </w:r>
          </w:p>
        </w:tc>
      </w:tr>
      <w:tr w:rsidR="00EF179B" w:rsidTr="00E21001">
        <w:trPr>
          <w:jc w:val="center"/>
        </w:trPr>
        <w:tc>
          <w:tcPr>
            <w:tcW w:w="3085" w:type="dxa"/>
          </w:tcPr>
          <w:p w:rsidR="00EF179B" w:rsidRPr="00CE5845" w:rsidRDefault="00EF179B"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Agricultural services</w:t>
            </w:r>
          </w:p>
        </w:tc>
        <w:tc>
          <w:tcPr>
            <w:tcW w:w="992" w:type="dxa"/>
          </w:tcPr>
          <w:p w:rsidR="00EF179B" w:rsidRPr="00A85057" w:rsidRDefault="00B613D0" w:rsidP="001E1B51">
            <w:pPr>
              <w:pStyle w:val="A-Title1"/>
              <w:numPr>
                <w:ilvl w:val="0"/>
                <w:numId w:val="0"/>
              </w:numPr>
              <w:spacing w:beforeLines="0" w:afterLines="0" w:line="360" w:lineRule="auto"/>
              <w:rPr>
                <w:rFonts w:asciiTheme="majorBidi" w:hAnsiTheme="majorBidi" w:cstheme="majorBidi"/>
                <w:b w:val="0"/>
                <w:bCs/>
                <w:vertAlign w:val="superscript"/>
              </w:rPr>
            </w:pPr>
            <w:r>
              <w:rPr>
                <w:rFonts w:asciiTheme="majorBidi" w:hAnsiTheme="majorBidi" w:cstheme="majorBidi"/>
                <w:b w:val="0"/>
                <w:bCs/>
              </w:rPr>
              <w:t>0.054</w:t>
            </w:r>
          </w:p>
        </w:tc>
        <w:tc>
          <w:tcPr>
            <w:tcW w:w="851"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B613D0">
              <w:rPr>
                <w:rFonts w:asciiTheme="majorBidi" w:hAnsiTheme="majorBidi" w:cstheme="majorBidi"/>
                <w:b w:val="0"/>
                <w:bCs/>
              </w:rPr>
              <w:t>705</w:t>
            </w:r>
          </w:p>
        </w:tc>
      </w:tr>
      <w:tr w:rsidR="00EF179B" w:rsidTr="00E21001">
        <w:trPr>
          <w:jc w:val="center"/>
        </w:trPr>
        <w:tc>
          <w:tcPr>
            <w:tcW w:w="3085" w:type="dxa"/>
          </w:tcPr>
          <w:p w:rsidR="00EF179B" w:rsidRPr="00CE5845" w:rsidRDefault="00EF179B" w:rsidP="001E1B51">
            <w:pPr>
              <w:pStyle w:val="A-Title1"/>
              <w:numPr>
                <w:ilvl w:val="0"/>
                <w:numId w:val="0"/>
              </w:numPr>
              <w:spacing w:beforeLines="0" w:afterLines="0" w:line="360" w:lineRule="auto"/>
              <w:rPr>
                <w:rFonts w:asciiTheme="majorBidi" w:hAnsiTheme="majorBidi" w:cstheme="majorBidi"/>
                <w:b w:val="0"/>
                <w:bCs/>
              </w:rPr>
            </w:pPr>
            <w:r w:rsidRPr="00CE5845">
              <w:rPr>
                <w:rFonts w:asciiTheme="majorBidi" w:hAnsiTheme="majorBidi" w:cstheme="majorBidi"/>
                <w:b w:val="0"/>
                <w:bCs/>
              </w:rPr>
              <w:t>Banking Services</w:t>
            </w:r>
          </w:p>
        </w:tc>
        <w:tc>
          <w:tcPr>
            <w:tcW w:w="992" w:type="dxa"/>
          </w:tcPr>
          <w:p w:rsidR="00EF179B" w:rsidRPr="00515A04" w:rsidRDefault="00EF179B" w:rsidP="001E1B51">
            <w:pPr>
              <w:pStyle w:val="A-Title1"/>
              <w:numPr>
                <w:ilvl w:val="0"/>
                <w:numId w:val="0"/>
              </w:numPr>
              <w:spacing w:beforeLines="0" w:afterLines="0" w:line="360" w:lineRule="auto"/>
              <w:rPr>
                <w:rFonts w:asciiTheme="majorBidi" w:hAnsiTheme="majorBidi" w:cstheme="majorBidi"/>
                <w:b w:val="0"/>
                <w:bCs/>
                <w:vertAlign w:val="superscript"/>
              </w:rPr>
            </w:pPr>
            <w:r>
              <w:rPr>
                <w:rFonts w:asciiTheme="majorBidi" w:hAnsiTheme="majorBidi" w:cstheme="majorBidi"/>
                <w:b w:val="0"/>
                <w:bCs/>
              </w:rPr>
              <w:t>0.</w:t>
            </w:r>
            <w:r w:rsidR="00B613D0">
              <w:rPr>
                <w:rFonts w:asciiTheme="majorBidi" w:hAnsiTheme="majorBidi" w:cstheme="majorBidi"/>
                <w:b w:val="0"/>
                <w:bCs/>
              </w:rPr>
              <w:t>179</w:t>
            </w:r>
            <w:r>
              <w:rPr>
                <w:rFonts w:asciiTheme="majorBidi" w:hAnsiTheme="majorBidi" w:cstheme="majorBidi"/>
                <w:b w:val="0"/>
                <w:bCs/>
                <w:vertAlign w:val="superscript"/>
              </w:rPr>
              <w:t>*</w:t>
            </w:r>
            <w:r w:rsidR="00B613D0">
              <w:rPr>
                <w:rFonts w:asciiTheme="majorBidi" w:hAnsiTheme="majorBidi" w:cstheme="majorBidi"/>
                <w:b w:val="0"/>
                <w:bCs/>
                <w:vertAlign w:val="superscript"/>
              </w:rPr>
              <w:t>*</w:t>
            </w:r>
          </w:p>
        </w:tc>
        <w:tc>
          <w:tcPr>
            <w:tcW w:w="851" w:type="dxa"/>
          </w:tcPr>
          <w:p w:rsidR="00EF179B" w:rsidRDefault="00EF179B" w:rsidP="001E1B51">
            <w:pPr>
              <w:pStyle w:val="A-Title1"/>
              <w:numPr>
                <w:ilvl w:val="0"/>
                <w:numId w:val="0"/>
              </w:numPr>
              <w:spacing w:beforeLines="0" w:afterLines="0" w:line="360" w:lineRule="auto"/>
              <w:rPr>
                <w:rFonts w:asciiTheme="majorBidi" w:hAnsiTheme="majorBidi" w:cstheme="majorBidi"/>
                <w:b w:val="0"/>
                <w:bCs/>
              </w:rPr>
            </w:pPr>
            <w:r>
              <w:rPr>
                <w:rFonts w:asciiTheme="majorBidi" w:hAnsiTheme="majorBidi" w:cstheme="majorBidi"/>
                <w:b w:val="0"/>
                <w:bCs/>
              </w:rPr>
              <w:t>0.</w:t>
            </w:r>
            <w:r w:rsidR="00B613D0">
              <w:rPr>
                <w:rFonts w:asciiTheme="majorBidi" w:hAnsiTheme="majorBidi" w:cstheme="majorBidi"/>
                <w:b w:val="0"/>
                <w:bCs/>
              </w:rPr>
              <w:t>005</w:t>
            </w:r>
          </w:p>
        </w:tc>
      </w:tr>
    </w:tbl>
    <w:p w:rsidR="00EF179B" w:rsidRDefault="00EF179B" w:rsidP="001E1B51">
      <w:pPr>
        <w:pStyle w:val="A-Title1"/>
        <w:numPr>
          <w:ilvl w:val="0"/>
          <w:numId w:val="0"/>
        </w:numPr>
        <w:spacing w:beforeLines="0" w:afterLines="0" w:line="360" w:lineRule="auto"/>
        <w:rPr>
          <w:rFonts w:asciiTheme="majorBidi" w:hAnsiTheme="majorBidi" w:cstheme="majorBidi"/>
          <w:b w:val="0"/>
          <w:bCs/>
        </w:rPr>
      </w:pPr>
    </w:p>
    <w:p w:rsidR="001627A7" w:rsidRDefault="000D0E42" w:rsidP="001E1B51">
      <w:pPr>
        <w:pStyle w:val="A-Title1"/>
        <w:numPr>
          <w:ilvl w:val="0"/>
          <w:numId w:val="2"/>
        </w:numPr>
        <w:spacing w:beforeLines="0" w:afterLines="0" w:line="360" w:lineRule="auto"/>
        <w:rPr>
          <w:rFonts w:asciiTheme="majorBidi" w:hAnsiTheme="majorBidi" w:cstheme="majorBidi"/>
        </w:rPr>
      </w:pPr>
      <w:r>
        <w:rPr>
          <w:rFonts w:asciiTheme="majorBidi" w:hAnsiTheme="majorBidi" w:cstheme="majorBidi"/>
        </w:rPr>
        <w:t>Conclusion</w:t>
      </w:r>
    </w:p>
    <w:p w:rsidR="00B71B84" w:rsidRPr="00B71B84" w:rsidRDefault="001627A7" w:rsidP="001E1B51">
      <w:pPr>
        <w:pStyle w:val="A-Title1"/>
        <w:numPr>
          <w:ilvl w:val="0"/>
          <w:numId w:val="0"/>
        </w:numPr>
        <w:spacing w:beforeLines="0" w:afterLines="0" w:line="360" w:lineRule="auto"/>
        <w:rPr>
          <w:rFonts w:asciiTheme="majorBidi" w:hAnsiTheme="majorBidi" w:cstheme="majorBidi"/>
          <w:b w:val="0"/>
          <w:bCs/>
          <w:color w:val="FF0000"/>
        </w:rPr>
      </w:pPr>
      <w:r w:rsidRPr="00920B5A">
        <w:rPr>
          <w:b w:val="0"/>
          <w:bCs/>
        </w:rPr>
        <w:t xml:space="preserve">The result of research showed that </w:t>
      </w:r>
      <w:r w:rsidR="00920B5A" w:rsidRPr="00920B5A">
        <w:rPr>
          <w:b w:val="0"/>
          <w:bCs/>
        </w:rPr>
        <w:t xml:space="preserve">The most use </w:t>
      </w:r>
      <w:proofErr w:type="gramStart"/>
      <w:r w:rsidR="00920B5A" w:rsidRPr="00920B5A">
        <w:rPr>
          <w:b w:val="0"/>
          <w:bCs/>
        </w:rPr>
        <w:t>of  rural</w:t>
      </w:r>
      <w:proofErr w:type="gramEnd"/>
      <w:r w:rsidR="00920B5A" w:rsidRPr="00920B5A">
        <w:rPr>
          <w:b w:val="0"/>
          <w:bCs/>
        </w:rPr>
        <w:t xml:space="preserve"> ICT services  was by men h</w:t>
      </w:r>
      <w:r w:rsidRPr="00920B5A">
        <w:rPr>
          <w:b w:val="0"/>
          <w:bCs/>
        </w:rPr>
        <w:t xml:space="preserve">owever, due to the use of women  of rural ICT services between 18-50 percent varied. </w:t>
      </w:r>
      <w:r w:rsidR="00920B5A" w:rsidRPr="00920B5A">
        <w:rPr>
          <w:b w:val="0"/>
          <w:bCs/>
        </w:rPr>
        <w:t>Also t</w:t>
      </w:r>
      <w:r w:rsidR="00B71B84" w:rsidRPr="00920B5A">
        <w:rPr>
          <w:rFonts w:asciiTheme="majorBidi" w:hAnsiTheme="majorBidi" w:cstheme="majorBidi"/>
          <w:b w:val="0"/>
          <w:bCs/>
        </w:rPr>
        <w:t xml:space="preserve">he result of research showed that the </w:t>
      </w:r>
      <w:r w:rsidR="00920B5A" w:rsidRPr="00920B5A">
        <w:rPr>
          <w:rFonts w:asciiTheme="majorBidi" w:hAnsiTheme="majorBidi" w:cstheme="majorBidi"/>
          <w:b w:val="0"/>
          <w:bCs/>
        </w:rPr>
        <w:t>i</w:t>
      </w:r>
      <w:r w:rsidR="00B71B84" w:rsidRPr="00920B5A">
        <w:rPr>
          <w:rFonts w:asciiTheme="majorBidi" w:hAnsiTheme="majorBidi" w:cstheme="majorBidi"/>
          <w:b w:val="0"/>
          <w:bCs/>
        </w:rPr>
        <w:t>lliteracy index (6.3 %) among women than men (2.5%) in the study was calculated twice</w:t>
      </w:r>
      <w:r w:rsidR="001E1B51">
        <w:rPr>
          <w:rFonts w:asciiTheme="majorBidi" w:hAnsiTheme="majorBidi" w:cstheme="majorBidi"/>
          <w:b w:val="0"/>
          <w:bCs/>
        </w:rPr>
        <w:t>.</w:t>
      </w:r>
      <w:r w:rsidR="001E1B51" w:rsidRPr="001E1B51">
        <w:rPr>
          <w:rFonts w:asciiTheme="majorBidi" w:hAnsiTheme="majorBidi" w:cstheme="majorBidi"/>
          <w:b w:val="0"/>
          <w:bCs/>
        </w:rPr>
        <w:t xml:space="preserve"> The result of research showed that the maximum use of rural ICT services was in banking, postal and telephone services. Also there was the less use of agricultural, internet and health services in rural areas. The result of research showed that the need of rural residents in types of services used were as follows: banking services, postal services and health services. The result of research showed that there is a significant correlation between the educational level of users by the use of the rural ICT services in agricultural and banking services in rural areas.  Also the result of research showed that there is a significant correlation between the need of users by the use of the rural ICT services in health and banking services in rural areas.</w:t>
      </w:r>
    </w:p>
    <w:p w:rsidR="00F0352F" w:rsidRPr="00F0352F" w:rsidRDefault="00F0352F" w:rsidP="001E1B51">
      <w:pPr>
        <w:pStyle w:val="A-Title1"/>
        <w:numPr>
          <w:ilvl w:val="0"/>
          <w:numId w:val="0"/>
        </w:numPr>
        <w:spacing w:beforeLines="0" w:afterLines="0" w:line="360" w:lineRule="auto"/>
        <w:rPr>
          <w:rFonts w:asciiTheme="majorBidi" w:hAnsiTheme="majorBidi" w:cstheme="majorBidi"/>
          <w:b w:val="0"/>
          <w:bCs/>
        </w:rPr>
      </w:pPr>
      <w:r w:rsidRPr="00F0352F">
        <w:rPr>
          <w:rFonts w:asciiTheme="majorBidi" w:hAnsiTheme="majorBidi" w:cstheme="majorBidi"/>
          <w:b w:val="0"/>
          <w:bCs/>
        </w:rPr>
        <w:t>The results of the study indicate that the overall performance of the agencies providing services to the rural was lower-middle in the offices in banking services has received first place, and the final ranking in the provision of health services</w:t>
      </w:r>
      <w:r w:rsidRPr="00F0352F">
        <w:rPr>
          <w:rFonts w:asciiTheme="majorBidi" w:hAnsiTheme="majorBidi" w:cstheme="majorBidi"/>
          <w:b w:val="0"/>
          <w:bCs/>
          <w:rtl/>
        </w:rPr>
        <w:t>.</w:t>
      </w:r>
      <w:r w:rsidR="001627A7">
        <w:rPr>
          <w:rFonts w:asciiTheme="majorBidi" w:hAnsiTheme="majorBidi" w:cstheme="majorBidi"/>
          <w:b w:val="0"/>
          <w:bCs/>
        </w:rPr>
        <w:t xml:space="preserve"> </w:t>
      </w:r>
      <w:r w:rsidRPr="00F0352F">
        <w:rPr>
          <w:rFonts w:asciiTheme="majorBidi" w:hAnsiTheme="majorBidi" w:cstheme="majorBidi"/>
          <w:b w:val="0"/>
          <w:bCs/>
        </w:rPr>
        <w:t>Continued research showed healthcare organizations has assigned the lower number to rural ICT offices to provide in people and post organization many more services</w:t>
      </w:r>
      <w:r w:rsidRPr="00F0352F">
        <w:rPr>
          <w:rFonts w:asciiTheme="majorBidi" w:hAnsiTheme="majorBidi" w:cstheme="majorBidi"/>
          <w:b w:val="0"/>
          <w:bCs/>
          <w:rtl/>
        </w:rPr>
        <w:t>.</w:t>
      </w:r>
      <w:r w:rsidR="001627A7">
        <w:rPr>
          <w:rFonts w:asciiTheme="majorBidi" w:hAnsiTheme="majorBidi" w:cstheme="majorBidi"/>
          <w:b w:val="0"/>
          <w:bCs/>
        </w:rPr>
        <w:t xml:space="preserve"> </w:t>
      </w:r>
      <w:r w:rsidRPr="00F0352F">
        <w:rPr>
          <w:rFonts w:asciiTheme="majorBidi" w:hAnsiTheme="majorBidi" w:cstheme="majorBidi"/>
          <w:b w:val="0"/>
          <w:bCs/>
        </w:rPr>
        <w:t xml:space="preserve">The results of </w:t>
      </w:r>
      <w:proofErr w:type="gramStart"/>
      <w:r w:rsidRPr="00F0352F">
        <w:rPr>
          <w:rFonts w:asciiTheme="majorBidi" w:hAnsiTheme="majorBidi" w:cstheme="majorBidi"/>
          <w:b w:val="0"/>
          <w:bCs/>
        </w:rPr>
        <w:t>study,</w:t>
      </w:r>
      <w:proofErr w:type="gramEnd"/>
      <w:r w:rsidRPr="00F0352F">
        <w:rPr>
          <w:rFonts w:asciiTheme="majorBidi" w:hAnsiTheme="majorBidi" w:cstheme="majorBidi"/>
          <w:b w:val="0"/>
          <w:bCs/>
        </w:rPr>
        <w:t xml:space="preserve"> showed that, rural employment, level education and family size effect on the rate of rural ICT offices</w:t>
      </w:r>
      <w:r w:rsidRPr="00F0352F">
        <w:rPr>
          <w:rFonts w:asciiTheme="majorBidi" w:hAnsiTheme="majorBidi" w:cstheme="majorBidi"/>
          <w:b w:val="0"/>
          <w:bCs/>
          <w:rtl/>
        </w:rPr>
        <w:t>.</w:t>
      </w:r>
    </w:p>
    <w:p w:rsidR="00F0352F" w:rsidRPr="00F0352F" w:rsidRDefault="00F0352F" w:rsidP="001E1B51">
      <w:pPr>
        <w:pStyle w:val="A-Title1"/>
        <w:numPr>
          <w:ilvl w:val="0"/>
          <w:numId w:val="0"/>
        </w:numPr>
        <w:spacing w:beforeLines="0" w:afterLines="0" w:line="360" w:lineRule="auto"/>
        <w:rPr>
          <w:rFonts w:asciiTheme="majorBidi" w:hAnsiTheme="majorBidi" w:cstheme="majorBidi"/>
          <w:b w:val="0"/>
          <w:bCs/>
        </w:rPr>
      </w:pPr>
      <w:r w:rsidRPr="00F0352F">
        <w:rPr>
          <w:rFonts w:asciiTheme="majorBidi" w:hAnsiTheme="majorBidi" w:cstheme="majorBidi"/>
          <w:b w:val="0"/>
          <w:bCs/>
        </w:rPr>
        <w:t>Therefore to provide more and better services for rural ICT offices, the following are recommended</w:t>
      </w:r>
      <w:r w:rsidRPr="00F0352F">
        <w:rPr>
          <w:rFonts w:asciiTheme="majorBidi" w:hAnsiTheme="majorBidi" w:cstheme="majorBidi"/>
          <w:b w:val="0"/>
          <w:bCs/>
          <w:rtl/>
        </w:rPr>
        <w:t>:</w:t>
      </w:r>
    </w:p>
    <w:p w:rsidR="00F0352F" w:rsidRPr="00F0352F" w:rsidRDefault="00F0352F" w:rsidP="001E1B51">
      <w:pPr>
        <w:pStyle w:val="A-Title1"/>
        <w:numPr>
          <w:ilvl w:val="0"/>
          <w:numId w:val="0"/>
        </w:numPr>
        <w:spacing w:beforeLines="0" w:afterLines="0" w:line="360" w:lineRule="auto"/>
        <w:rPr>
          <w:rFonts w:asciiTheme="majorBidi" w:hAnsiTheme="majorBidi" w:cstheme="majorBidi"/>
          <w:b w:val="0"/>
          <w:bCs/>
        </w:rPr>
      </w:pPr>
      <w:r w:rsidRPr="00F0352F">
        <w:rPr>
          <w:rFonts w:asciiTheme="majorBidi" w:hAnsiTheme="majorBidi" w:cstheme="majorBidi"/>
          <w:b w:val="0"/>
          <w:bCs/>
          <w:rtl/>
        </w:rPr>
        <w:t xml:space="preserve">-  </w:t>
      </w:r>
      <w:r w:rsidRPr="00F0352F">
        <w:rPr>
          <w:rFonts w:asciiTheme="majorBidi" w:hAnsiTheme="majorBidi" w:cstheme="majorBidi"/>
          <w:b w:val="0"/>
          <w:bCs/>
        </w:rPr>
        <w:t>Government  facilities, the field represent of the  IT professionals provided in rural areas</w:t>
      </w:r>
      <w:r w:rsidRPr="00F0352F">
        <w:rPr>
          <w:rFonts w:asciiTheme="majorBidi" w:hAnsiTheme="majorBidi" w:cstheme="majorBidi"/>
          <w:b w:val="0"/>
          <w:bCs/>
          <w:rtl/>
        </w:rPr>
        <w:t>.</w:t>
      </w:r>
    </w:p>
    <w:p w:rsidR="00F0352F" w:rsidRPr="00F0352F" w:rsidRDefault="00F0352F" w:rsidP="001E1B51">
      <w:pPr>
        <w:pStyle w:val="A-Title1"/>
        <w:numPr>
          <w:ilvl w:val="0"/>
          <w:numId w:val="0"/>
        </w:numPr>
        <w:spacing w:beforeLines="0" w:afterLines="0" w:line="360" w:lineRule="auto"/>
        <w:rPr>
          <w:rFonts w:asciiTheme="majorBidi" w:hAnsiTheme="majorBidi" w:cstheme="majorBidi"/>
          <w:b w:val="0"/>
          <w:bCs/>
        </w:rPr>
      </w:pPr>
      <w:r w:rsidRPr="00F0352F">
        <w:rPr>
          <w:rFonts w:asciiTheme="majorBidi" w:hAnsiTheme="majorBidi" w:cstheme="majorBidi"/>
          <w:b w:val="0"/>
          <w:bCs/>
          <w:rtl/>
        </w:rPr>
        <w:t xml:space="preserve">- </w:t>
      </w:r>
      <w:r w:rsidRPr="00F0352F">
        <w:rPr>
          <w:rFonts w:asciiTheme="majorBidi" w:hAnsiTheme="majorBidi" w:cstheme="majorBidi"/>
          <w:b w:val="0"/>
          <w:bCs/>
        </w:rPr>
        <w:t>encourage private sector In order to investment in field ICT and communication  make comparative footing to provide more services</w:t>
      </w:r>
      <w:r w:rsidRPr="00F0352F">
        <w:rPr>
          <w:rFonts w:asciiTheme="majorBidi" w:hAnsiTheme="majorBidi" w:cstheme="majorBidi"/>
          <w:b w:val="0"/>
          <w:bCs/>
          <w:rtl/>
        </w:rPr>
        <w:t>.</w:t>
      </w:r>
    </w:p>
    <w:p w:rsidR="00F0352F" w:rsidRPr="00F0352F" w:rsidRDefault="00F0352F" w:rsidP="001E1B51">
      <w:pPr>
        <w:pStyle w:val="A-Title1"/>
        <w:numPr>
          <w:ilvl w:val="0"/>
          <w:numId w:val="0"/>
        </w:numPr>
        <w:spacing w:beforeLines="0" w:afterLines="0" w:line="360" w:lineRule="auto"/>
        <w:rPr>
          <w:rFonts w:asciiTheme="majorBidi" w:hAnsiTheme="majorBidi" w:cstheme="majorBidi"/>
          <w:b w:val="0"/>
          <w:bCs/>
        </w:rPr>
      </w:pPr>
      <w:r w:rsidRPr="00F0352F">
        <w:rPr>
          <w:rFonts w:asciiTheme="majorBidi" w:hAnsiTheme="majorBidi" w:cstheme="majorBidi"/>
          <w:b w:val="0"/>
          <w:bCs/>
          <w:rtl/>
        </w:rPr>
        <w:t xml:space="preserve">- </w:t>
      </w:r>
      <w:r w:rsidRPr="00F0352F">
        <w:rPr>
          <w:rFonts w:asciiTheme="majorBidi" w:hAnsiTheme="majorBidi" w:cstheme="majorBidi"/>
          <w:b w:val="0"/>
          <w:bCs/>
        </w:rPr>
        <w:t>agencies more services toward  service from government and non-governmental organizations to office due to reduce rural transfer to the city center</w:t>
      </w:r>
      <w:r w:rsidRPr="00F0352F">
        <w:rPr>
          <w:rFonts w:asciiTheme="majorBidi" w:hAnsiTheme="majorBidi" w:cstheme="majorBidi"/>
          <w:b w:val="0"/>
          <w:bCs/>
          <w:rtl/>
        </w:rPr>
        <w:t>.</w:t>
      </w:r>
    </w:p>
    <w:p w:rsidR="000D0E42" w:rsidRPr="00F0352F" w:rsidRDefault="00F0352F" w:rsidP="001E1B51">
      <w:pPr>
        <w:pStyle w:val="A-Title1"/>
        <w:numPr>
          <w:ilvl w:val="0"/>
          <w:numId w:val="0"/>
        </w:numPr>
        <w:spacing w:beforeLines="0" w:afterLines="0" w:line="360" w:lineRule="auto"/>
        <w:rPr>
          <w:rFonts w:asciiTheme="majorBidi" w:hAnsiTheme="majorBidi" w:cstheme="majorBidi"/>
          <w:b w:val="0"/>
          <w:bCs/>
        </w:rPr>
      </w:pPr>
      <w:r w:rsidRPr="00F0352F">
        <w:rPr>
          <w:rFonts w:asciiTheme="majorBidi" w:hAnsiTheme="majorBidi" w:cstheme="majorBidi"/>
          <w:b w:val="0"/>
          <w:bCs/>
          <w:rtl/>
        </w:rPr>
        <w:t>-</w:t>
      </w:r>
      <w:r w:rsidRPr="00F0352F">
        <w:rPr>
          <w:rFonts w:asciiTheme="majorBidi" w:hAnsiTheme="majorBidi" w:cstheme="majorBidi"/>
          <w:b w:val="0"/>
          <w:bCs/>
        </w:rPr>
        <w:t>choice and training for those interested and local professional support and service of the office</w:t>
      </w:r>
    </w:p>
    <w:p w:rsidR="00450DC5" w:rsidRDefault="00450DC5" w:rsidP="001E1B51">
      <w:pPr>
        <w:pStyle w:val="ListParagraph"/>
        <w:bidi w:val="0"/>
        <w:rPr>
          <w:rFonts w:asciiTheme="majorBidi" w:hAnsiTheme="majorBidi" w:cstheme="majorBidi"/>
        </w:rPr>
      </w:pPr>
    </w:p>
    <w:p w:rsidR="00723249" w:rsidRPr="00723249" w:rsidRDefault="00723249" w:rsidP="001E1B51">
      <w:pPr>
        <w:pStyle w:val="ListParagraph"/>
        <w:bidi w:val="0"/>
        <w:spacing w:line="360" w:lineRule="auto"/>
        <w:ind w:left="0"/>
        <w:jc w:val="both"/>
        <w:rPr>
          <w:rFonts w:asciiTheme="majorBidi" w:hAnsiTheme="majorBidi" w:cstheme="majorBidi"/>
          <w:b/>
          <w:bCs/>
        </w:rPr>
      </w:pPr>
      <w:r w:rsidRPr="00723249">
        <w:rPr>
          <w:rFonts w:asciiTheme="majorBidi" w:hAnsiTheme="majorBidi" w:cstheme="majorBidi"/>
          <w:b/>
          <w:bCs/>
        </w:rPr>
        <w:t>Acknowledgment</w:t>
      </w:r>
    </w:p>
    <w:p w:rsidR="00723249" w:rsidRPr="00723249" w:rsidRDefault="00723249" w:rsidP="001E1B51">
      <w:pPr>
        <w:pStyle w:val="ListParagraph"/>
        <w:bidi w:val="0"/>
        <w:spacing w:line="360" w:lineRule="auto"/>
        <w:ind w:left="0"/>
        <w:jc w:val="both"/>
        <w:rPr>
          <w:rFonts w:asciiTheme="majorBidi" w:hAnsiTheme="majorBidi" w:cstheme="majorBidi"/>
        </w:rPr>
      </w:pPr>
      <w:r w:rsidRPr="00723249">
        <w:rPr>
          <w:rFonts w:asciiTheme="majorBidi" w:hAnsiTheme="majorBidi" w:cstheme="majorBidi"/>
        </w:rPr>
        <w:t>This study was based on a research project financially supported by Isfahan University of Technology (IUT), Iran, which is highly appreciated.</w:t>
      </w:r>
    </w:p>
    <w:p w:rsidR="00723249" w:rsidRDefault="00723249" w:rsidP="001E1B51">
      <w:pPr>
        <w:pStyle w:val="ListParagraph"/>
        <w:bidi w:val="0"/>
        <w:rPr>
          <w:rFonts w:asciiTheme="majorBidi" w:hAnsiTheme="majorBidi" w:cstheme="majorBidi"/>
        </w:rPr>
      </w:pPr>
    </w:p>
    <w:p w:rsidR="000D0E42" w:rsidRDefault="000D0E42" w:rsidP="001E1B51">
      <w:pPr>
        <w:pStyle w:val="A-Title1"/>
        <w:numPr>
          <w:ilvl w:val="0"/>
          <w:numId w:val="0"/>
        </w:numPr>
        <w:spacing w:beforeLines="0" w:afterLines="0" w:line="360" w:lineRule="auto"/>
        <w:rPr>
          <w:rFonts w:asciiTheme="majorBidi" w:hAnsiTheme="majorBidi" w:cstheme="majorBidi"/>
        </w:rPr>
      </w:pPr>
      <w:r>
        <w:rPr>
          <w:rFonts w:asciiTheme="majorBidi" w:hAnsiTheme="majorBidi" w:cstheme="majorBidi"/>
        </w:rPr>
        <w:t>References</w:t>
      </w:r>
    </w:p>
    <w:p w:rsidR="004B26EF" w:rsidRPr="00283981" w:rsidRDefault="004B26EF" w:rsidP="001E1B51">
      <w:pPr>
        <w:pStyle w:val="ListParagraph"/>
        <w:numPr>
          <w:ilvl w:val="0"/>
          <w:numId w:val="9"/>
        </w:numPr>
        <w:bidi w:val="0"/>
        <w:spacing w:line="360" w:lineRule="auto"/>
        <w:jc w:val="both"/>
        <w:rPr>
          <w:rFonts w:eastAsia="MS Mincho"/>
          <w:lang w:eastAsia="zh-CN"/>
        </w:rPr>
      </w:pPr>
      <w:r w:rsidRPr="005770EE">
        <w:rPr>
          <w:rFonts w:asciiTheme="majorBidi" w:hAnsiTheme="majorBidi" w:cstheme="majorBidi"/>
        </w:rPr>
        <w:t>Novo-</w:t>
      </w:r>
      <w:proofErr w:type="spellStart"/>
      <w:r w:rsidRPr="005770EE">
        <w:rPr>
          <w:rFonts w:asciiTheme="majorBidi" w:hAnsiTheme="majorBidi" w:cstheme="majorBidi"/>
        </w:rPr>
        <w:t>Corti</w:t>
      </w:r>
      <w:proofErr w:type="spellEnd"/>
      <w:r>
        <w:rPr>
          <w:rFonts w:asciiTheme="majorBidi" w:hAnsiTheme="majorBidi" w:cstheme="majorBidi"/>
        </w:rPr>
        <w:t>, I.</w:t>
      </w:r>
      <w:proofErr w:type="gramStart"/>
      <w:r>
        <w:rPr>
          <w:rFonts w:asciiTheme="majorBidi" w:hAnsiTheme="majorBidi" w:cstheme="majorBidi"/>
        </w:rPr>
        <w:t>,</w:t>
      </w:r>
      <w:r w:rsidRPr="00283981">
        <w:rPr>
          <w:rFonts w:eastAsia="MS Mincho"/>
          <w:lang w:eastAsia="zh-CN"/>
        </w:rPr>
        <w:t xml:space="preserve">  </w:t>
      </w:r>
      <w:r w:rsidRPr="007467E8">
        <w:rPr>
          <w:rFonts w:eastAsia="MS Mincho"/>
          <w:lang w:eastAsia="zh-CN"/>
        </w:rPr>
        <w:t>Varela</w:t>
      </w:r>
      <w:proofErr w:type="gramEnd"/>
      <w:r w:rsidRPr="007467E8">
        <w:rPr>
          <w:rFonts w:eastAsia="MS Mincho"/>
          <w:lang w:eastAsia="zh-CN"/>
        </w:rPr>
        <w:t>-</w:t>
      </w:r>
      <w:proofErr w:type="spellStart"/>
      <w:r w:rsidRPr="007467E8">
        <w:rPr>
          <w:rFonts w:eastAsia="MS Mincho"/>
          <w:lang w:eastAsia="zh-CN"/>
        </w:rPr>
        <w:t>Candamio</w:t>
      </w:r>
      <w:proofErr w:type="spellEnd"/>
      <w:r>
        <w:rPr>
          <w:rFonts w:eastAsia="MS Mincho"/>
          <w:lang w:eastAsia="zh-CN"/>
        </w:rPr>
        <w:t>,</w:t>
      </w:r>
      <w:r w:rsidRPr="007467E8">
        <w:rPr>
          <w:rFonts w:eastAsia="MS Mincho"/>
          <w:lang w:eastAsia="zh-CN"/>
        </w:rPr>
        <w:t xml:space="preserve"> </w:t>
      </w:r>
      <w:r w:rsidRPr="00283981">
        <w:rPr>
          <w:rFonts w:eastAsia="MS Mincho"/>
          <w:lang w:eastAsia="zh-CN"/>
        </w:rPr>
        <w:t xml:space="preserve">L and </w:t>
      </w:r>
      <w:r w:rsidRPr="007467E8">
        <w:rPr>
          <w:rFonts w:eastAsia="MS Mincho"/>
          <w:lang w:eastAsia="zh-CN"/>
        </w:rPr>
        <w:t xml:space="preserve">Teresa </w:t>
      </w:r>
      <w:proofErr w:type="spellStart"/>
      <w:r w:rsidRPr="007467E8">
        <w:rPr>
          <w:rFonts w:eastAsia="MS Mincho"/>
          <w:lang w:eastAsia="zh-CN"/>
        </w:rPr>
        <w:t>García-Álvarez</w:t>
      </w:r>
      <w:proofErr w:type="spellEnd"/>
      <w:r>
        <w:rPr>
          <w:rFonts w:eastAsia="MS Mincho"/>
          <w:lang w:eastAsia="zh-CN"/>
        </w:rPr>
        <w:t>, M</w:t>
      </w:r>
      <w:r w:rsidRPr="007467E8">
        <w:rPr>
          <w:rFonts w:eastAsia="MS Mincho"/>
          <w:lang w:eastAsia="zh-CN"/>
        </w:rPr>
        <w:t xml:space="preserve"> </w:t>
      </w:r>
      <w:r>
        <w:rPr>
          <w:rFonts w:eastAsia="MS Mincho"/>
          <w:lang w:eastAsia="zh-CN"/>
        </w:rPr>
        <w:t>.</w:t>
      </w:r>
      <w:r w:rsidRPr="00283981">
        <w:rPr>
          <w:rFonts w:eastAsia="MS Mincho"/>
          <w:lang w:eastAsia="zh-CN"/>
        </w:rPr>
        <w:t>201</w:t>
      </w:r>
      <w:r>
        <w:rPr>
          <w:rFonts w:eastAsia="MS Mincho"/>
          <w:lang w:eastAsia="zh-CN"/>
        </w:rPr>
        <w:t>4.</w:t>
      </w:r>
      <w:r w:rsidRPr="00283981">
        <w:rPr>
          <w:rFonts w:eastAsia="MS Mincho"/>
          <w:lang w:eastAsia="zh-CN"/>
        </w:rPr>
        <w:t xml:space="preserve"> Breaking the walls of social exclusion of women rural by means of ICTs: The case of </w:t>
      </w:r>
      <w:r w:rsidRPr="00283981">
        <w:rPr>
          <w:rFonts w:eastAsia="MS Mincho" w:hint="cs"/>
          <w:lang w:eastAsia="zh-CN"/>
        </w:rPr>
        <w:t>‘</w:t>
      </w:r>
      <w:r w:rsidRPr="00283981">
        <w:rPr>
          <w:rFonts w:eastAsia="MS Mincho"/>
          <w:lang w:eastAsia="zh-CN"/>
        </w:rPr>
        <w:t>digital divides</w:t>
      </w:r>
      <w:r w:rsidRPr="00283981">
        <w:rPr>
          <w:rFonts w:eastAsia="MS Mincho" w:hint="cs"/>
          <w:lang w:eastAsia="zh-CN"/>
        </w:rPr>
        <w:t>’</w:t>
      </w:r>
      <w:r w:rsidRPr="00283981">
        <w:rPr>
          <w:rFonts w:eastAsia="MS Mincho"/>
          <w:lang w:eastAsia="zh-CN"/>
        </w:rPr>
        <w:t xml:space="preserve"> in Galician</w:t>
      </w:r>
      <w:r w:rsidRPr="00283981">
        <w:rPr>
          <w:rFonts w:eastAsia="MS Mincho" w:hint="cs"/>
          <w:lang w:eastAsia="zh-CN"/>
        </w:rPr>
        <w:t>,</w:t>
      </w:r>
      <w:r w:rsidRPr="00283981">
        <w:rPr>
          <w:rFonts w:eastAsia="MS Mincho"/>
          <w:lang w:eastAsia="zh-CN"/>
        </w:rPr>
        <w:t xml:space="preserve"> Computers in Human Behavior</w:t>
      </w:r>
      <w:r w:rsidRPr="00283981">
        <w:rPr>
          <w:rFonts w:eastAsia="MS Mincho" w:hint="cs"/>
          <w:lang w:eastAsia="zh-CN"/>
        </w:rPr>
        <w:t>,</w:t>
      </w:r>
      <w:r w:rsidRPr="00283981">
        <w:rPr>
          <w:rFonts w:eastAsia="MS Mincho"/>
          <w:lang w:eastAsia="zh-CN"/>
        </w:rPr>
        <w:t xml:space="preserve"> Contents lists available at </w:t>
      </w:r>
      <w:proofErr w:type="spellStart"/>
      <w:r w:rsidRPr="00283981">
        <w:rPr>
          <w:rFonts w:eastAsia="MS Mincho"/>
          <w:lang w:eastAsia="zh-CN"/>
        </w:rPr>
        <w:t>SciVerse</w:t>
      </w:r>
      <w:proofErr w:type="spellEnd"/>
      <w:r w:rsidRPr="00283981">
        <w:rPr>
          <w:rFonts w:eastAsia="MS Mincho"/>
          <w:lang w:eastAsia="zh-CN"/>
        </w:rPr>
        <w:t xml:space="preserve"> </w:t>
      </w:r>
      <w:proofErr w:type="spellStart"/>
      <w:r w:rsidRPr="00283981">
        <w:rPr>
          <w:rFonts w:eastAsia="MS Mincho"/>
          <w:lang w:eastAsia="zh-CN"/>
        </w:rPr>
        <w:t>ScienceDirect</w:t>
      </w:r>
      <w:proofErr w:type="spellEnd"/>
    </w:p>
    <w:p w:rsidR="004B26EF" w:rsidRDefault="004B26EF" w:rsidP="001E1B51">
      <w:pPr>
        <w:pStyle w:val="ListParagraph"/>
        <w:numPr>
          <w:ilvl w:val="0"/>
          <w:numId w:val="9"/>
        </w:numPr>
        <w:bidi w:val="0"/>
        <w:spacing w:line="360" w:lineRule="auto"/>
        <w:jc w:val="both"/>
        <w:rPr>
          <w:rFonts w:eastAsia="MS Mincho"/>
          <w:lang w:eastAsia="zh-CN"/>
        </w:rPr>
      </w:pPr>
      <w:proofErr w:type="spellStart"/>
      <w:r w:rsidRPr="00367A4A">
        <w:rPr>
          <w:rFonts w:eastAsia="MS Mincho"/>
          <w:lang w:eastAsia="zh-CN"/>
        </w:rPr>
        <w:t>Amosa</w:t>
      </w:r>
      <w:proofErr w:type="spellEnd"/>
      <w:r w:rsidRPr="00367A4A">
        <w:rPr>
          <w:rFonts w:eastAsia="MS Mincho"/>
          <w:lang w:eastAsia="zh-CN"/>
        </w:rPr>
        <w:t xml:space="preserve"> </w:t>
      </w:r>
      <w:proofErr w:type="spellStart"/>
      <w:r w:rsidRPr="00367A4A">
        <w:rPr>
          <w:rFonts w:eastAsia="MS Mincho"/>
          <w:lang w:eastAsia="zh-CN"/>
        </w:rPr>
        <w:t>Ebo</w:t>
      </w:r>
      <w:proofErr w:type="spellEnd"/>
      <w:r w:rsidRPr="00367A4A">
        <w:rPr>
          <w:rFonts w:eastAsia="MS Mincho"/>
          <w:lang w:eastAsia="zh-CN"/>
        </w:rPr>
        <w:t xml:space="preserve"> I. O,  B. M. G, and </w:t>
      </w:r>
      <w:proofErr w:type="spellStart"/>
      <w:r w:rsidRPr="00367A4A">
        <w:rPr>
          <w:rFonts w:eastAsia="MS Mincho"/>
          <w:lang w:eastAsia="zh-CN"/>
        </w:rPr>
        <w:t>Adenusi</w:t>
      </w:r>
      <w:proofErr w:type="spellEnd"/>
      <w:r w:rsidRPr="00367A4A">
        <w:rPr>
          <w:rFonts w:eastAsia="MS Mincho"/>
          <w:lang w:eastAsia="zh-CN"/>
        </w:rPr>
        <w:t xml:space="preserve"> D.A</w:t>
      </w:r>
      <w:r w:rsidRPr="00367A4A">
        <w:rPr>
          <w:rFonts w:eastAsia="MS Mincho" w:hint="cs"/>
          <w:lang w:eastAsia="zh-CN"/>
        </w:rPr>
        <w:t>,</w:t>
      </w:r>
      <w:r w:rsidRPr="00367A4A">
        <w:rPr>
          <w:rFonts w:eastAsia="MS Mincho"/>
          <w:lang w:eastAsia="zh-CN"/>
        </w:rPr>
        <w:t xml:space="preserve">  2012  Information and Communication Technology (ICT), and Rural Development in Nigeria</w:t>
      </w:r>
      <w:r w:rsidRPr="00367A4A">
        <w:rPr>
          <w:rFonts w:eastAsia="MS Mincho" w:hint="cs"/>
          <w:lang w:eastAsia="zh-CN"/>
        </w:rPr>
        <w:t>,</w:t>
      </w:r>
      <w:r w:rsidRPr="00367A4A">
        <w:rPr>
          <w:rFonts w:eastAsia="MS Mincho"/>
          <w:lang w:eastAsia="zh-CN"/>
        </w:rPr>
        <w:t xml:space="preserve"> International Journal of Science and Advanced Technology (ISSN 2221-8386)</w:t>
      </w:r>
      <w:r w:rsidRPr="00367A4A">
        <w:rPr>
          <w:rFonts w:eastAsia="MS Mincho" w:hint="cs"/>
          <w:lang w:eastAsia="zh-CN"/>
        </w:rPr>
        <w:t>,</w:t>
      </w:r>
      <w:r w:rsidRPr="00367A4A">
        <w:rPr>
          <w:rFonts w:eastAsia="MS Mincho"/>
          <w:lang w:eastAsia="zh-CN"/>
        </w:rPr>
        <w:t xml:space="preserve"> Volume 2 No 11 November 2012</w:t>
      </w:r>
    </w:p>
    <w:p w:rsidR="004B26EF" w:rsidRDefault="004B26EF" w:rsidP="001E1B51">
      <w:pPr>
        <w:pStyle w:val="ListParagraph"/>
        <w:numPr>
          <w:ilvl w:val="0"/>
          <w:numId w:val="9"/>
        </w:numPr>
        <w:bidi w:val="0"/>
        <w:spacing w:line="360" w:lineRule="auto"/>
        <w:jc w:val="both"/>
        <w:rPr>
          <w:rFonts w:eastAsia="MS Mincho"/>
          <w:lang w:eastAsia="zh-CN"/>
        </w:rPr>
      </w:pPr>
      <w:proofErr w:type="spellStart"/>
      <w:r w:rsidRPr="004B5FFC">
        <w:rPr>
          <w:rFonts w:eastAsia="MS Mincho"/>
          <w:lang w:eastAsia="zh-CN"/>
        </w:rPr>
        <w:t>Bakhshizadeh</w:t>
      </w:r>
      <w:proofErr w:type="spellEnd"/>
      <w:r w:rsidRPr="004B5FFC">
        <w:rPr>
          <w:rFonts w:eastAsia="MS Mincho"/>
          <w:lang w:eastAsia="zh-CN"/>
        </w:rPr>
        <w:t xml:space="preserve">, H. </w:t>
      </w:r>
      <w:proofErr w:type="spellStart"/>
      <w:r w:rsidRPr="004B5FFC">
        <w:rPr>
          <w:rFonts w:eastAsia="MS Mincho"/>
          <w:lang w:eastAsia="zh-CN"/>
        </w:rPr>
        <w:t>Hosseinpour</w:t>
      </w:r>
      <w:proofErr w:type="spellEnd"/>
      <w:r w:rsidRPr="004B5FFC">
        <w:rPr>
          <w:rFonts w:eastAsia="MS Mincho"/>
          <w:lang w:eastAsia="zh-CN"/>
        </w:rPr>
        <w:t xml:space="preserve">, M.  </w:t>
      </w:r>
      <w:proofErr w:type="spellStart"/>
      <w:r w:rsidRPr="004B5FFC">
        <w:rPr>
          <w:rFonts w:eastAsia="MS Mincho"/>
          <w:lang w:eastAsia="zh-CN"/>
        </w:rPr>
        <w:t>Pahlevanzadeh</w:t>
      </w:r>
      <w:proofErr w:type="spellEnd"/>
      <w:r w:rsidRPr="004B5FFC">
        <w:rPr>
          <w:rFonts w:eastAsia="MS Mincho"/>
          <w:lang w:eastAsia="zh-CN"/>
        </w:rPr>
        <w:t xml:space="preserve">, F (2010): Rural ICT interactive </w:t>
      </w:r>
      <w:proofErr w:type="spellStart"/>
      <w:r w:rsidRPr="004B5FFC">
        <w:rPr>
          <w:rFonts w:eastAsia="MS Mincho"/>
          <w:lang w:eastAsia="zh-CN"/>
        </w:rPr>
        <w:t>Planing</w:t>
      </w:r>
      <w:proofErr w:type="spellEnd"/>
      <w:r w:rsidRPr="004B5FFC">
        <w:rPr>
          <w:rFonts w:eastAsia="MS Mincho"/>
          <w:lang w:eastAsia="zh-CN"/>
        </w:rPr>
        <w:t xml:space="preserve"> in Ardabil province </w:t>
      </w:r>
      <w:proofErr w:type="spellStart"/>
      <w:r w:rsidRPr="004B5FFC">
        <w:rPr>
          <w:rFonts w:eastAsia="MS Mincho"/>
          <w:lang w:eastAsia="zh-CN"/>
        </w:rPr>
        <w:t>Sardabeh</w:t>
      </w:r>
      <w:proofErr w:type="spellEnd"/>
      <w:r w:rsidRPr="004B5FFC">
        <w:rPr>
          <w:rFonts w:eastAsia="MS Mincho"/>
          <w:lang w:eastAsia="zh-CN"/>
        </w:rPr>
        <w:t xml:space="preserve"> case study, </w:t>
      </w:r>
      <w:proofErr w:type="spellStart"/>
      <w:r w:rsidRPr="004B5FFC">
        <w:rPr>
          <w:rFonts w:eastAsia="MS Mincho"/>
          <w:lang w:eastAsia="zh-CN"/>
        </w:rPr>
        <w:t>Procardia</w:t>
      </w:r>
      <w:proofErr w:type="spellEnd"/>
      <w:r w:rsidRPr="004B5FFC">
        <w:rPr>
          <w:rFonts w:eastAsia="MS Mincho"/>
          <w:lang w:eastAsia="zh-CN"/>
        </w:rPr>
        <w:t xml:space="preserve"> Computer Science, 3 (2011) 254–259.14- </w:t>
      </w:r>
      <w:proofErr w:type="spellStart"/>
      <w:r w:rsidRPr="004B5FFC">
        <w:rPr>
          <w:rFonts w:eastAsia="MS Mincho"/>
          <w:lang w:eastAsia="zh-CN"/>
        </w:rPr>
        <w:t>Ebo</w:t>
      </w:r>
      <w:proofErr w:type="spellEnd"/>
      <w:r w:rsidRPr="004B5FFC">
        <w:rPr>
          <w:rFonts w:eastAsia="MS Mincho"/>
          <w:lang w:eastAsia="zh-CN"/>
        </w:rPr>
        <w:t xml:space="preserve"> I.</w:t>
      </w:r>
    </w:p>
    <w:p w:rsidR="00D848A5" w:rsidRPr="00A90F6A" w:rsidRDefault="000B7BA8" w:rsidP="001E1B51">
      <w:pPr>
        <w:pStyle w:val="ListParagraph"/>
        <w:numPr>
          <w:ilvl w:val="0"/>
          <w:numId w:val="9"/>
        </w:numPr>
        <w:bidi w:val="0"/>
        <w:spacing w:line="360" w:lineRule="auto"/>
        <w:jc w:val="both"/>
        <w:rPr>
          <w:rFonts w:asciiTheme="majorBidi" w:hAnsiTheme="majorBidi" w:cstheme="majorBidi"/>
        </w:rPr>
      </w:pPr>
      <w:r w:rsidRPr="00885E0E">
        <w:t xml:space="preserve">Chapman, R and </w:t>
      </w:r>
      <w:proofErr w:type="spellStart"/>
      <w:r w:rsidRPr="00885E0E">
        <w:t>Slaymaker</w:t>
      </w:r>
      <w:proofErr w:type="spellEnd"/>
      <w:r w:rsidRPr="00885E0E">
        <w:t xml:space="preserve">, T. 2002. ICTs and Rural Development: Review of the Literature, Current Interventions and Opportunities for Action. Working Paper 192. </w:t>
      </w:r>
      <w:r w:rsidR="00885E0E" w:rsidRPr="00885E0E">
        <w:t>Overseas Development Institute.</w:t>
      </w:r>
    </w:p>
    <w:p w:rsidR="00A90F6A" w:rsidRPr="008A64FF" w:rsidRDefault="00A90F6A" w:rsidP="001E1B51">
      <w:pPr>
        <w:pStyle w:val="ListParagraph"/>
        <w:numPr>
          <w:ilvl w:val="0"/>
          <w:numId w:val="9"/>
        </w:numPr>
        <w:bidi w:val="0"/>
        <w:spacing w:line="360" w:lineRule="auto"/>
        <w:jc w:val="both"/>
        <w:rPr>
          <w:rFonts w:asciiTheme="majorBidi" w:hAnsiTheme="majorBidi" w:cstheme="majorBidi"/>
        </w:rPr>
      </w:pPr>
      <w:proofErr w:type="spellStart"/>
      <w:r>
        <w:rPr>
          <w:rFonts w:asciiTheme="majorBidi" w:hAnsiTheme="majorBidi" w:cstheme="majorBidi"/>
        </w:rPr>
        <w:t>Yimer</w:t>
      </w:r>
      <w:proofErr w:type="spellEnd"/>
      <w:r>
        <w:rPr>
          <w:rFonts w:asciiTheme="majorBidi" w:hAnsiTheme="majorBidi" w:cstheme="majorBidi"/>
        </w:rPr>
        <w:t>,</w:t>
      </w:r>
      <w:r w:rsidRPr="00F651AC">
        <w:rPr>
          <w:rFonts w:asciiTheme="majorBidi" w:hAnsiTheme="majorBidi" w:cstheme="majorBidi"/>
        </w:rPr>
        <w:t xml:space="preserve"> </w:t>
      </w:r>
      <w:r>
        <w:rPr>
          <w:rFonts w:asciiTheme="majorBidi" w:hAnsiTheme="majorBidi" w:cstheme="majorBidi"/>
        </w:rPr>
        <w:t xml:space="preserve">M. </w:t>
      </w:r>
      <w:r w:rsidRPr="00F651AC">
        <w:rPr>
          <w:rFonts w:asciiTheme="majorBidi" w:hAnsiTheme="majorBidi" w:cstheme="majorBidi"/>
        </w:rPr>
        <w:t>201</w:t>
      </w:r>
      <w:r>
        <w:rPr>
          <w:rFonts w:asciiTheme="majorBidi" w:hAnsiTheme="majorBidi" w:cstheme="majorBidi"/>
        </w:rPr>
        <w:t xml:space="preserve">5. </w:t>
      </w:r>
      <w:r>
        <w:t xml:space="preserve">The Role of ICT for Good Governance and Agricultural Development in Ethiopia: Local Evidence from Southern Ethiopia. International Journal of Political Science and Development. </w:t>
      </w:r>
      <w:r w:rsidR="00C65FBE">
        <w:t>Vol. 3(1), pp. 30-39.</w:t>
      </w:r>
    </w:p>
    <w:p w:rsidR="008A64FF" w:rsidRPr="005D762A" w:rsidRDefault="008A64FF" w:rsidP="001E1B51">
      <w:pPr>
        <w:pStyle w:val="ListParagraph"/>
        <w:numPr>
          <w:ilvl w:val="0"/>
          <w:numId w:val="9"/>
        </w:numPr>
        <w:bidi w:val="0"/>
        <w:spacing w:line="360" w:lineRule="auto"/>
        <w:jc w:val="both"/>
        <w:rPr>
          <w:rFonts w:asciiTheme="majorBidi" w:hAnsiTheme="majorBidi" w:cstheme="majorBidi"/>
        </w:rPr>
      </w:pPr>
      <w:proofErr w:type="spellStart"/>
      <w:r w:rsidRPr="00394308">
        <w:rPr>
          <w:rFonts w:asciiTheme="majorBidi" w:hAnsiTheme="majorBidi" w:cstheme="majorBidi"/>
        </w:rPr>
        <w:t>Anabestani</w:t>
      </w:r>
      <w:proofErr w:type="spellEnd"/>
      <w:r w:rsidRPr="00394308">
        <w:rPr>
          <w:rFonts w:asciiTheme="majorBidi" w:hAnsiTheme="majorBidi" w:cstheme="majorBidi"/>
        </w:rPr>
        <w:t xml:space="preserve">, A.A and </w:t>
      </w:r>
      <w:proofErr w:type="spellStart"/>
      <w:r w:rsidRPr="00394308">
        <w:rPr>
          <w:rFonts w:asciiTheme="majorBidi" w:hAnsiTheme="majorBidi" w:cstheme="majorBidi"/>
        </w:rPr>
        <w:t>vaziri</w:t>
      </w:r>
      <w:proofErr w:type="spellEnd"/>
      <w:r w:rsidRPr="00394308">
        <w:rPr>
          <w:rFonts w:asciiTheme="majorBidi" w:hAnsiTheme="majorBidi" w:cstheme="majorBidi"/>
        </w:rPr>
        <w:t xml:space="preserve">, S.  (2011). Investigation of Social, Economic, and Physical Effects of ICT on Rural Regions Development (Case Study: </w:t>
      </w:r>
      <w:proofErr w:type="spellStart"/>
      <w:r w:rsidRPr="00394308">
        <w:rPr>
          <w:rFonts w:asciiTheme="majorBidi" w:hAnsiTheme="majorBidi" w:cstheme="majorBidi"/>
        </w:rPr>
        <w:t>Gorgan</w:t>
      </w:r>
      <w:proofErr w:type="spellEnd"/>
      <w:r w:rsidRPr="00394308">
        <w:rPr>
          <w:rFonts w:asciiTheme="majorBidi" w:hAnsiTheme="majorBidi" w:cstheme="majorBidi"/>
        </w:rPr>
        <w:t xml:space="preserve"> County). Iranian journal of </w:t>
      </w:r>
      <w:r>
        <w:t>Rural Research Quarterly</w:t>
      </w:r>
      <w:proofErr w:type="gramStart"/>
      <w:r w:rsidR="00394308">
        <w:t>,</w:t>
      </w:r>
      <w:r w:rsidR="00E46167">
        <w:t>11</w:t>
      </w:r>
      <w:proofErr w:type="gramEnd"/>
      <w:r w:rsidR="00E46167">
        <w:t>(3).</w:t>
      </w:r>
      <w:r w:rsidR="00394308">
        <w:t xml:space="preserve"> PP; 44-50.</w:t>
      </w:r>
    </w:p>
    <w:p w:rsidR="005D762A" w:rsidRPr="005C50BC" w:rsidRDefault="005D762A" w:rsidP="001E1B51">
      <w:pPr>
        <w:pStyle w:val="ListParagraph"/>
        <w:numPr>
          <w:ilvl w:val="0"/>
          <w:numId w:val="9"/>
        </w:numPr>
        <w:bidi w:val="0"/>
        <w:spacing w:line="360" w:lineRule="auto"/>
        <w:jc w:val="both"/>
        <w:rPr>
          <w:rFonts w:asciiTheme="majorBidi" w:hAnsiTheme="majorBidi" w:cstheme="majorBidi"/>
        </w:rPr>
      </w:pPr>
      <w:r>
        <w:t>Ashley, C. and Maxwell, S. (2004), ‘Rethinking Rural Development,’ Development Policy Review, 19 (4), 395–573.</w:t>
      </w:r>
    </w:p>
    <w:p w:rsidR="005C50BC" w:rsidRPr="00467A72" w:rsidRDefault="005C50BC" w:rsidP="001E1B51">
      <w:pPr>
        <w:pStyle w:val="ListParagraph"/>
        <w:numPr>
          <w:ilvl w:val="0"/>
          <w:numId w:val="9"/>
        </w:numPr>
        <w:bidi w:val="0"/>
        <w:spacing w:line="360" w:lineRule="auto"/>
        <w:jc w:val="both"/>
        <w:rPr>
          <w:rFonts w:asciiTheme="majorBidi" w:hAnsiTheme="majorBidi" w:cstheme="majorBidi"/>
        </w:rPr>
      </w:pPr>
      <w:proofErr w:type="spellStart"/>
      <w:r w:rsidRPr="0099695E">
        <w:rPr>
          <w:rFonts w:asciiTheme="majorBidi" w:hAnsiTheme="majorBidi" w:cstheme="majorBidi"/>
        </w:rPr>
        <w:t>Sefika</w:t>
      </w:r>
      <w:proofErr w:type="spellEnd"/>
      <w:r w:rsidRPr="0099695E">
        <w:rPr>
          <w:rFonts w:asciiTheme="majorBidi" w:hAnsiTheme="majorBidi" w:cstheme="majorBidi"/>
        </w:rPr>
        <w:t>, M.R</w:t>
      </w:r>
      <w:r w:rsidR="0099695E" w:rsidRPr="0099695E">
        <w:rPr>
          <w:rFonts w:asciiTheme="majorBidi" w:hAnsiTheme="majorBidi" w:cstheme="majorBidi"/>
        </w:rPr>
        <w:t xml:space="preserve">., </w:t>
      </w:r>
      <w:proofErr w:type="spellStart"/>
      <w:r w:rsidR="0099695E" w:rsidRPr="0099695E">
        <w:rPr>
          <w:rFonts w:asciiTheme="majorBidi" w:hAnsiTheme="majorBidi" w:cstheme="majorBidi"/>
        </w:rPr>
        <w:t>Mavetera</w:t>
      </w:r>
      <w:proofErr w:type="spellEnd"/>
      <w:r w:rsidR="0099695E" w:rsidRPr="0099695E">
        <w:rPr>
          <w:rFonts w:asciiTheme="majorBidi" w:hAnsiTheme="majorBidi" w:cstheme="majorBidi"/>
        </w:rPr>
        <w:t>, M</w:t>
      </w:r>
      <w:r w:rsidRPr="0099695E">
        <w:rPr>
          <w:rFonts w:asciiTheme="majorBidi" w:hAnsiTheme="majorBidi" w:cstheme="majorBidi"/>
        </w:rPr>
        <w:t xml:space="preserve"> and </w:t>
      </w:r>
      <w:proofErr w:type="spellStart"/>
      <w:proofErr w:type="gramStart"/>
      <w:r w:rsidR="0099695E" w:rsidRPr="0099695E">
        <w:rPr>
          <w:rFonts w:asciiTheme="majorBidi" w:hAnsiTheme="majorBidi" w:cstheme="majorBidi"/>
        </w:rPr>
        <w:t>Mavetera</w:t>
      </w:r>
      <w:proofErr w:type="spellEnd"/>
      <w:r w:rsidR="0099695E" w:rsidRPr="0099695E">
        <w:rPr>
          <w:rFonts w:asciiTheme="majorBidi" w:hAnsiTheme="majorBidi" w:cstheme="majorBidi"/>
        </w:rPr>
        <w:t xml:space="preserve"> ,</w:t>
      </w:r>
      <w:proofErr w:type="gramEnd"/>
      <w:r w:rsidR="0099695E" w:rsidRPr="0099695E">
        <w:rPr>
          <w:rFonts w:asciiTheme="majorBidi" w:hAnsiTheme="majorBidi" w:cstheme="majorBidi"/>
        </w:rPr>
        <w:t xml:space="preserve"> C.G.</w:t>
      </w:r>
      <w:r w:rsidRPr="0099695E">
        <w:rPr>
          <w:rFonts w:asciiTheme="majorBidi" w:hAnsiTheme="majorBidi" w:cstheme="majorBidi"/>
        </w:rPr>
        <w:t xml:space="preserve"> (2013</w:t>
      </w:r>
      <w:r w:rsidR="0099695E">
        <w:rPr>
          <w:rFonts w:asciiTheme="majorBidi" w:hAnsiTheme="majorBidi" w:cstheme="majorBidi"/>
        </w:rPr>
        <w:t xml:space="preserve">). </w:t>
      </w:r>
      <w:r w:rsidR="0099695E">
        <w:t xml:space="preserve">Investigating the Benefits of ICT in Lesotho Rural Communities of </w:t>
      </w:r>
      <w:proofErr w:type="spellStart"/>
      <w:r w:rsidR="0099695E">
        <w:t>Mabote</w:t>
      </w:r>
      <w:proofErr w:type="spellEnd"/>
      <w:r w:rsidR="0099695E">
        <w:t xml:space="preserve"> and </w:t>
      </w:r>
      <w:proofErr w:type="spellStart"/>
      <w:r w:rsidR="0099695E">
        <w:t>Kubetsoana</w:t>
      </w:r>
      <w:proofErr w:type="spellEnd"/>
      <w:r w:rsidR="0099695E">
        <w:t xml:space="preserve">. Journal of African Research in Business &amp; Technology. 2013: 1-17. </w:t>
      </w:r>
    </w:p>
    <w:p w:rsidR="00467A72" w:rsidRDefault="00467A72" w:rsidP="001E1B51">
      <w:pPr>
        <w:pStyle w:val="ListParagraph"/>
        <w:numPr>
          <w:ilvl w:val="0"/>
          <w:numId w:val="9"/>
        </w:numPr>
        <w:bidi w:val="0"/>
        <w:spacing w:line="360" w:lineRule="auto"/>
        <w:jc w:val="both"/>
        <w:rPr>
          <w:rFonts w:asciiTheme="majorBidi" w:hAnsiTheme="majorBidi" w:cstheme="majorBidi"/>
        </w:rPr>
      </w:pPr>
      <w:proofErr w:type="spellStart"/>
      <w:r w:rsidRPr="007C5642">
        <w:rPr>
          <w:rFonts w:asciiTheme="majorBidi" w:hAnsiTheme="majorBidi" w:cstheme="majorBidi"/>
        </w:rPr>
        <w:t>Karim</w:t>
      </w:r>
      <w:proofErr w:type="spellEnd"/>
      <w:r w:rsidRPr="007C5642">
        <w:rPr>
          <w:rFonts w:asciiTheme="majorBidi" w:hAnsiTheme="majorBidi" w:cstheme="majorBidi"/>
        </w:rPr>
        <w:t xml:space="preserve">, M.Z. (2014). ICT in Rural Development of </w:t>
      </w:r>
      <w:proofErr w:type="gramStart"/>
      <w:r w:rsidRPr="007C5642">
        <w:rPr>
          <w:rFonts w:asciiTheme="majorBidi" w:hAnsiTheme="majorBidi" w:cstheme="majorBidi"/>
        </w:rPr>
        <w:t>Bangladesh :</w:t>
      </w:r>
      <w:proofErr w:type="gramEnd"/>
      <w:r w:rsidRPr="007C5642">
        <w:rPr>
          <w:rFonts w:asciiTheme="majorBidi" w:hAnsiTheme="majorBidi" w:cstheme="majorBidi"/>
        </w:rPr>
        <w:t xml:space="preserve"> Investigation/ Observation on Present Growth and Guidelines. International Journal of Ethics in Social Sciences,</w:t>
      </w:r>
      <w:r w:rsidR="007C5642" w:rsidRPr="007C5642">
        <w:rPr>
          <w:rFonts w:asciiTheme="majorBidi" w:hAnsiTheme="majorBidi" w:cstheme="majorBidi"/>
        </w:rPr>
        <w:t xml:space="preserve"> 2(1): 131-142. </w:t>
      </w:r>
    </w:p>
    <w:p w:rsidR="00242E04" w:rsidRPr="00A100B4" w:rsidRDefault="00242E04" w:rsidP="001E1B51">
      <w:pPr>
        <w:pStyle w:val="ListParagraph"/>
        <w:numPr>
          <w:ilvl w:val="0"/>
          <w:numId w:val="9"/>
        </w:numPr>
        <w:bidi w:val="0"/>
        <w:spacing w:line="360" w:lineRule="auto"/>
        <w:jc w:val="both"/>
        <w:rPr>
          <w:rFonts w:asciiTheme="majorBidi" w:hAnsiTheme="majorBidi" w:cstheme="majorBidi"/>
        </w:rPr>
      </w:pPr>
      <w:proofErr w:type="spellStart"/>
      <w:r>
        <w:rPr>
          <w:rFonts w:asciiTheme="majorBidi" w:hAnsiTheme="majorBidi" w:cstheme="majorBidi"/>
        </w:rPr>
        <w:lastRenderedPageBreak/>
        <w:t>Charmchian</w:t>
      </w:r>
      <w:proofErr w:type="spellEnd"/>
      <w:r>
        <w:rPr>
          <w:rFonts w:asciiTheme="majorBidi" w:hAnsiTheme="majorBidi" w:cstheme="majorBidi"/>
        </w:rPr>
        <w:t xml:space="preserve">, M. </w:t>
      </w:r>
      <w:proofErr w:type="spellStart"/>
      <w:r>
        <w:rPr>
          <w:rFonts w:asciiTheme="majorBidi" w:hAnsiTheme="majorBidi" w:cstheme="majorBidi"/>
        </w:rPr>
        <w:t>Ahmadi</w:t>
      </w:r>
      <w:proofErr w:type="spellEnd"/>
      <w:r>
        <w:rPr>
          <w:rFonts w:asciiTheme="majorBidi" w:hAnsiTheme="majorBidi" w:cstheme="majorBidi"/>
        </w:rPr>
        <w:t xml:space="preserve">, M.R and </w:t>
      </w:r>
      <w:proofErr w:type="spellStart"/>
      <w:r>
        <w:rPr>
          <w:rFonts w:asciiTheme="majorBidi" w:hAnsiTheme="majorBidi" w:cstheme="majorBidi"/>
        </w:rPr>
        <w:t>Janfaza</w:t>
      </w:r>
      <w:proofErr w:type="gramStart"/>
      <w:r>
        <w:rPr>
          <w:rFonts w:asciiTheme="majorBidi" w:hAnsiTheme="majorBidi" w:cstheme="majorBidi"/>
        </w:rPr>
        <w:t>,F</w:t>
      </w:r>
      <w:proofErr w:type="spellEnd"/>
      <w:proofErr w:type="gramEnd"/>
      <w:r w:rsidR="00746C65">
        <w:rPr>
          <w:rFonts w:asciiTheme="majorBidi" w:hAnsiTheme="majorBidi" w:cstheme="majorBidi"/>
        </w:rPr>
        <w:t>. (</w:t>
      </w:r>
      <w:r>
        <w:rPr>
          <w:rFonts w:asciiTheme="majorBidi" w:hAnsiTheme="majorBidi" w:cstheme="majorBidi"/>
        </w:rPr>
        <w:t>2012</w:t>
      </w:r>
      <w:r w:rsidR="00746C65">
        <w:rPr>
          <w:rFonts w:asciiTheme="majorBidi" w:hAnsiTheme="majorBidi" w:cstheme="majorBidi"/>
        </w:rPr>
        <w:t xml:space="preserve">).  </w:t>
      </w:r>
      <w:r w:rsidR="00746C65">
        <w:t>Development modeling of presentable services in rural ICT centers in Qom province, Iran. International Research Journal of Applied and Basic Sciences. Vol., 3 (8), 1701-1708.</w:t>
      </w:r>
    </w:p>
    <w:p w:rsidR="00A100B4" w:rsidRPr="00C37509" w:rsidRDefault="00A100B4" w:rsidP="001E1B51">
      <w:pPr>
        <w:pStyle w:val="ListParagraph"/>
        <w:numPr>
          <w:ilvl w:val="0"/>
          <w:numId w:val="9"/>
        </w:numPr>
        <w:bidi w:val="0"/>
        <w:spacing w:line="360" w:lineRule="auto"/>
        <w:jc w:val="both"/>
      </w:pPr>
      <w:r w:rsidRPr="00C37509">
        <w:t> </w:t>
      </w:r>
      <w:proofErr w:type="spellStart"/>
      <w:r w:rsidR="00ED7124" w:rsidRPr="00C37509">
        <w:fldChar w:fldCharType="begin"/>
      </w:r>
      <w:r w:rsidRPr="00C37509">
        <w:instrText xml:space="preserve"> HYPERLINK "http://www.currentscience.ac.in/php/auth.php?authid=28370&amp;author=Arunachalam,%20Subbiah" </w:instrText>
      </w:r>
      <w:r w:rsidR="00ED7124" w:rsidRPr="00C37509">
        <w:fldChar w:fldCharType="separate"/>
      </w:r>
      <w:r w:rsidRPr="00C37509">
        <w:t>Arunachalam</w:t>
      </w:r>
      <w:proofErr w:type="spellEnd"/>
      <w:r w:rsidR="00ED7124" w:rsidRPr="00C37509">
        <w:fldChar w:fldCharType="end"/>
      </w:r>
      <w:r w:rsidRPr="00C37509">
        <w:t>, S.</w:t>
      </w:r>
      <w:r w:rsidRPr="00C37509">
        <w:rPr>
          <w:rFonts w:hint="cs"/>
          <w:rtl/>
        </w:rPr>
        <w:t xml:space="preserve"> </w:t>
      </w:r>
      <w:r w:rsidRPr="00C37509">
        <w:t xml:space="preserve">(2004). </w:t>
      </w:r>
      <w:r>
        <w:t xml:space="preserve">Impact of ICTs in Rural Areas (India) Phase II — Information Village Research Project. Current </w:t>
      </w:r>
      <w:r w:rsidR="005E4EC2">
        <w:t xml:space="preserve">Since </w:t>
      </w:r>
      <w:proofErr w:type="spellStart"/>
      <w:r w:rsidR="005E4EC2">
        <w:t>Vol</w:t>
      </w:r>
      <w:proofErr w:type="spellEnd"/>
      <w:proofErr w:type="gramStart"/>
      <w:r w:rsidR="005E4EC2">
        <w:t>,</w:t>
      </w:r>
      <w:r>
        <w:t>.</w:t>
      </w:r>
      <w:proofErr w:type="gramEnd"/>
      <w:r w:rsidR="005E4EC2">
        <w:t xml:space="preserve"> 87 (7</w:t>
      </w:r>
      <w:proofErr w:type="gramStart"/>
      <w:r w:rsidR="005E4EC2">
        <w:t>)</w:t>
      </w:r>
      <w:r>
        <w:t xml:space="preserve"> </w:t>
      </w:r>
      <w:r w:rsidR="005E4EC2">
        <w:t>.</w:t>
      </w:r>
      <w:proofErr w:type="gramEnd"/>
      <w:r w:rsidR="005E4EC2">
        <w:t xml:space="preserve"> 960-967.</w:t>
      </w:r>
    </w:p>
    <w:p w:rsidR="001E1B51" w:rsidRPr="00C37509" w:rsidRDefault="001E1B51" w:rsidP="001E1B51">
      <w:pPr>
        <w:pStyle w:val="ListParagraph"/>
        <w:bidi w:val="0"/>
        <w:spacing w:line="360" w:lineRule="auto"/>
        <w:ind w:left="1080"/>
        <w:jc w:val="both"/>
      </w:pPr>
    </w:p>
    <w:sectPr w:rsidR="001E1B51" w:rsidRPr="00C37509" w:rsidSect="003239EE">
      <w:headerReference w:type="even" r:id="rId8"/>
      <w:headerReference w:type="default" r:id="rId9"/>
      <w:footerReference w:type="even" r:id="rId10"/>
      <w:footerReference w:type="default" r:id="rId11"/>
      <w:headerReference w:type="first" r:id="rId12"/>
      <w:footerReference w:type="first" r:id="rId13"/>
      <w:pgSz w:w="11906" w:h="16838" w:code="9"/>
      <w:pgMar w:top="1134" w:right="1134" w:bottom="1134" w:left="1134" w:header="709" w:footer="709"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776" w:rsidRDefault="002E1776" w:rsidP="003239EE">
      <w:r>
        <w:separator/>
      </w:r>
    </w:p>
  </w:endnote>
  <w:endnote w:type="continuationSeparator" w:id="0">
    <w:p w:rsidR="002E1776" w:rsidRDefault="002E1776" w:rsidP="003239E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 Nazanin">
    <w:panose1 w:val="00000400000000000000"/>
    <w:charset w:val="B2"/>
    <w:family w:val="auto"/>
    <w:pitch w:val="variable"/>
    <w:sig w:usb0="00002001" w:usb1="80000000" w:usb2="00000008" w:usb3="00000000" w:csb0="00000040" w:csb1="00000000"/>
  </w:font>
  <w:font w:name="2  Badr">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283" w:rsidRDefault="00BE628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70001"/>
      <w:docPartObj>
        <w:docPartGallery w:val="Page Numbers (Bottom of Page)"/>
        <w:docPartUnique/>
      </w:docPartObj>
    </w:sdtPr>
    <w:sdtContent>
      <w:p w:rsidR="00BE6283" w:rsidRDefault="00ED7124" w:rsidP="003239EE">
        <w:pPr>
          <w:pStyle w:val="Footer"/>
          <w:bidi w:val="0"/>
          <w:jc w:val="center"/>
        </w:pPr>
        <w:fldSimple w:instr=" PAGE   \* MERGEFORMAT ">
          <w:r w:rsidR="004D44CF">
            <w:rPr>
              <w:noProof/>
            </w:rPr>
            <w:t>10</w:t>
          </w:r>
        </w:fldSimple>
      </w:p>
    </w:sdtContent>
  </w:sdt>
  <w:p w:rsidR="00BE6283" w:rsidRDefault="00BE628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283" w:rsidRDefault="00BE62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776" w:rsidRDefault="002E1776" w:rsidP="003239EE">
      <w:r>
        <w:separator/>
      </w:r>
    </w:p>
  </w:footnote>
  <w:footnote w:type="continuationSeparator" w:id="0">
    <w:p w:rsidR="002E1776" w:rsidRDefault="002E1776" w:rsidP="003239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283" w:rsidRDefault="00BE628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283" w:rsidRDefault="00BE628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283" w:rsidRDefault="00BE628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13198"/>
    <w:multiLevelType w:val="hybridMultilevel"/>
    <w:tmpl w:val="AC7CB0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76F3D1F"/>
    <w:multiLevelType w:val="hybridMultilevel"/>
    <w:tmpl w:val="FC96C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D92DEF"/>
    <w:multiLevelType w:val="multilevel"/>
    <w:tmpl w:val="C74C27A4"/>
    <w:lvl w:ilvl="0">
      <w:start w:val="1"/>
      <w:numFmt w:val="decimal"/>
      <w:pStyle w:val="A-Title1"/>
      <w:suff w:val="space"/>
      <w:lvlText w:val="%1."/>
      <w:lvlJc w:val="left"/>
      <w:pPr>
        <w:ind w:left="0" w:firstLine="0"/>
      </w:pPr>
    </w:lvl>
    <w:lvl w:ilvl="1">
      <w:start w:val="1"/>
      <w:numFmt w:val="decimal"/>
      <w:pStyle w:val="A-Title2"/>
      <w:suff w:val="space"/>
      <w:lvlText w:val="%1.%2."/>
      <w:lvlJc w:val="left"/>
      <w:pPr>
        <w:ind w:left="126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nsid w:val="7FE847C2"/>
    <w:multiLevelType w:val="hybridMultilevel"/>
    <w:tmpl w:val="FC96C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0"/>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characterSpacingControl w:val="doNotCompress"/>
  <w:footnotePr>
    <w:footnote w:id="-1"/>
    <w:footnote w:id="0"/>
  </w:footnotePr>
  <w:endnotePr>
    <w:endnote w:id="-1"/>
    <w:endnote w:id="0"/>
  </w:endnotePr>
  <w:compat/>
  <w:rsids>
    <w:rsidRoot w:val="00573AA3"/>
    <w:rsid w:val="00026745"/>
    <w:rsid w:val="00036CEE"/>
    <w:rsid w:val="00041CEB"/>
    <w:rsid w:val="0004562C"/>
    <w:rsid w:val="00046453"/>
    <w:rsid w:val="0005307D"/>
    <w:rsid w:val="00054915"/>
    <w:rsid w:val="000600B9"/>
    <w:rsid w:val="00060F86"/>
    <w:rsid w:val="00093652"/>
    <w:rsid w:val="000A4864"/>
    <w:rsid w:val="000B7BA8"/>
    <w:rsid w:val="000C71E4"/>
    <w:rsid w:val="000D0E42"/>
    <w:rsid w:val="000D1966"/>
    <w:rsid w:val="000E4C41"/>
    <w:rsid w:val="00100619"/>
    <w:rsid w:val="00107554"/>
    <w:rsid w:val="00110E8D"/>
    <w:rsid w:val="001368B2"/>
    <w:rsid w:val="00141FC6"/>
    <w:rsid w:val="001461CB"/>
    <w:rsid w:val="001627A7"/>
    <w:rsid w:val="001674B6"/>
    <w:rsid w:val="0018240B"/>
    <w:rsid w:val="0018748D"/>
    <w:rsid w:val="00187F5F"/>
    <w:rsid w:val="001B0A05"/>
    <w:rsid w:val="001B2D1E"/>
    <w:rsid w:val="001B55D5"/>
    <w:rsid w:val="001B6424"/>
    <w:rsid w:val="001C08DA"/>
    <w:rsid w:val="001C45C6"/>
    <w:rsid w:val="001C4F70"/>
    <w:rsid w:val="001C545A"/>
    <w:rsid w:val="001E1B51"/>
    <w:rsid w:val="001E24CA"/>
    <w:rsid w:val="00201A23"/>
    <w:rsid w:val="00207885"/>
    <w:rsid w:val="002342E7"/>
    <w:rsid w:val="00242E04"/>
    <w:rsid w:val="002512FC"/>
    <w:rsid w:val="00287B6F"/>
    <w:rsid w:val="0029599D"/>
    <w:rsid w:val="002A5A92"/>
    <w:rsid w:val="002D3320"/>
    <w:rsid w:val="002E1776"/>
    <w:rsid w:val="002E6571"/>
    <w:rsid w:val="002F428A"/>
    <w:rsid w:val="00300B08"/>
    <w:rsid w:val="0030274D"/>
    <w:rsid w:val="0030465E"/>
    <w:rsid w:val="003239EE"/>
    <w:rsid w:val="00327AC3"/>
    <w:rsid w:val="00341AF3"/>
    <w:rsid w:val="00346519"/>
    <w:rsid w:val="00346DB0"/>
    <w:rsid w:val="003519CC"/>
    <w:rsid w:val="00370389"/>
    <w:rsid w:val="00394308"/>
    <w:rsid w:val="003B2309"/>
    <w:rsid w:val="003C0D84"/>
    <w:rsid w:val="003C2690"/>
    <w:rsid w:val="003F0D4D"/>
    <w:rsid w:val="00401B5A"/>
    <w:rsid w:val="0041705B"/>
    <w:rsid w:val="00417546"/>
    <w:rsid w:val="00417582"/>
    <w:rsid w:val="00430B9F"/>
    <w:rsid w:val="004322D2"/>
    <w:rsid w:val="00450DC5"/>
    <w:rsid w:val="0046556F"/>
    <w:rsid w:val="00467A72"/>
    <w:rsid w:val="00471773"/>
    <w:rsid w:val="00493184"/>
    <w:rsid w:val="004B26EF"/>
    <w:rsid w:val="004D44CF"/>
    <w:rsid w:val="004D60AA"/>
    <w:rsid w:val="004D75E3"/>
    <w:rsid w:val="00500037"/>
    <w:rsid w:val="00505658"/>
    <w:rsid w:val="00514F8A"/>
    <w:rsid w:val="00515A04"/>
    <w:rsid w:val="00522F87"/>
    <w:rsid w:val="005266F1"/>
    <w:rsid w:val="00534DC6"/>
    <w:rsid w:val="00551BAF"/>
    <w:rsid w:val="00556F8C"/>
    <w:rsid w:val="00561B14"/>
    <w:rsid w:val="00573AA3"/>
    <w:rsid w:val="0057565A"/>
    <w:rsid w:val="0057619E"/>
    <w:rsid w:val="00577BDD"/>
    <w:rsid w:val="00582FD9"/>
    <w:rsid w:val="005A1F44"/>
    <w:rsid w:val="005B06C2"/>
    <w:rsid w:val="005B12E9"/>
    <w:rsid w:val="005B138B"/>
    <w:rsid w:val="005B29A3"/>
    <w:rsid w:val="005B2A63"/>
    <w:rsid w:val="005C50BC"/>
    <w:rsid w:val="005C7817"/>
    <w:rsid w:val="005D762A"/>
    <w:rsid w:val="005E4EC2"/>
    <w:rsid w:val="00601A5F"/>
    <w:rsid w:val="00612CF2"/>
    <w:rsid w:val="00637A5A"/>
    <w:rsid w:val="006402EA"/>
    <w:rsid w:val="00651FC9"/>
    <w:rsid w:val="00652B42"/>
    <w:rsid w:val="00665A98"/>
    <w:rsid w:val="006B325D"/>
    <w:rsid w:val="006B691F"/>
    <w:rsid w:val="006C109E"/>
    <w:rsid w:val="0070353F"/>
    <w:rsid w:val="00704A10"/>
    <w:rsid w:val="00707BBC"/>
    <w:rsid w:val="00711684"/>
    <w:rsid w:val="00713F90"/>
    <w:rsid w:val="0072311F"/>
    <w:rsid w:val="00723249"/>
    <w:rsid w:val="00742067"/>
    <w:rsid w:val="00746C65"/>
    <w:rsid w:val="00753764"/>
    <w:rsid w:val="00765E25"/>
    <w:rsid w:val="00772730"/>
    <w:rsid w:val="00773254"/>
    <w:rsid w:val="00783C73"/>
    <w:rsid w:val="007938C0"/>
    <w:rsid w:val="00795D67"/>
    <w:rsid w:val="007A4830"/>
    <w:rsid w:val="007B1132"/>
    <w:rsid w:val="007C5642"/>
    <w:rsid w:val="007E73C7"/>
    <w:rsid w:val="007F1802"/>
    <w:rsid w:val="0080283D"/>
    <w:rsid w:val="00807330"/>
    <w:rsid w:val="00812623"/>
    <w:rsid w:val="00812939"/>
    <w:rsid w:val="00824825"/>
    <w:rsid w:val="008348A2"/>
    <w:rsid w:val="00834E52"/>
    <w:rsid w:val="0084416C"/>
    <w:rsid w:val="00864382"/>
    <w:rsid w:val="008740E5"/>
    <w:rsid w:val="00874CE7"/>
    <w:rsid w:val="008758C4"/>
    <w:rsid w:val="00885E0E"/>
    <w:rsid w:val="0089502A"/>
    <w:rsid w:val="00896EAC"/>
    <w:rsid w:val="008A183E"/>
    <w:rsid w:val="008A64FF"/>
    <w:rsid w:val="008E6CAC"/>
    <w:rsid w:val="008F0E21"/>
    <w:rsid w:val="008F423A"/>
    <w:rsid w:val="00901F04"/>
    <w:rsid w:val="0090231D"/>
    <w:rsid w:val="009135A2"/>
    <w:rsid w:val="009168F1"/>
    <w:rsid w:val="009205DA"/>
    <w:rsid w:val="00920B5A"/>
    <w:rsid w:val="00923B78"/>
    <w:rsid w:val="009271AF"/>
    <w:rsid w:val="00943F17"/>
    <w:rsid w:val="0099695E"/>
    <w:rsid w:val="00997988"/>
    <w:rsid w:val="009C126D"/>
    <w:rsid w:val="009C60B2"/>
    <w:rsid w:val="009E3904"/>
    <w:rsid w:val="00A00B87"/>
    <w:rsid w:val="00A01CF8"/>
    <w:rsid w:val="00A026A7"/>
    <w:rsid w:val="00A0665B"/>
    <w:rsid w:val="00A100B4"/>
    <w:rsid w:val="00A12C9E"/>
    <w:rsid w:val="00A14607"/>
    <w:rsid w:val="00A41C87"/>
    <w:rsid w:val="00A67B33"/>
    <w:rsid w:val="00A8042D"/>
    <w:rsid w:val="00A85057"/>
    <w:rsid w:val="00A90F6A"/>
    <w:rsid w:val="00AA2201"/>
    <w:rsid w:val="00B15D8C"/>
    <w:rsid w:val="00B2686F"/>
    <w:rsid w:val="00B270EF"/>
    <w:rsid w:val="00B3468D"/>
    <w:rsid w:val="00B5795F"/>
    <w:rsid w:val="00B613D0"/>
    <w:rsid w:val="00B71B84"/>
    <w:rsid w:val="00B8330C"/>
    <w:rsid w:val="00B929C5"/>
    <w:rsid w:val="00B94784"/>
    <w:rsid w:val="00BA7A32"/>
    <w:rsid w:val="00BD0E8D"/>
    <w:rsid w:val="00BE2574"/>
    <w:rsid w:val="00BE6283"/>
    <w:rsid w:val="00BF31EF"/>
    <w:rsid w:val="00BF7BF9"/>
    <w:rsid w:val="00C12298"/>
    <w:rsid w:val="00C21B31"/>
    <w:rsid w:val="00C33E99"/>
    <w:rsid w:val="00C37509"/>
    <w:rsid w:val="00C40FEF"/>
    <w:rsid w:val="00C437EA"/>
    <w:rsid w:val="00C65FBE"/>
    <w:rsid w:val="00C8683E"/>
    <w:rsid w:val="00C90125"/>
    <w:rsid w:val="00C914AC"/>
    <w:rsid w:val="00CA418B"/>
    <w:rsid w:val="00CB4E01"/>
    <w:rsid w:val="00CE5845"/>
    <w:rsid w:val="00CF53E0"/>
    <w:rsid w:val="00D03264"/>
    <w:rsid w:val="00D06B86"/>
    <w:rsid w:val="00D06DF7"/>
    <w:rsid w:val="00D328B7"/>
    <w:rsid w:val="00D51FE7"/>
    <w:rsid w:val="00D54CD5"/>
    <w:rsid w:val="00D56EFD"/>
    <w:rsid w:val="00D71677"/>
    <w:rsid w:val="00D74CD9"/>
    <w:rsid w:val="00D848A5"/>
    <w:rsid w:val="00DA2549"/>
    <w:rsid w:val="00DE102B"/>
    <w:rsid w:val="00E10A2A"/>
    <w:rsid w:val="00E21001"/>
    <w:rsid w:val="00E30E45"/>
    <w:rsid w:val="00E310B3"/>
    <w:rsid w:val="00E46167"/>
    <w:rsid w:val="00E54648"/>
    <w:rsid w:val="00ED3B57"/>
    <w:rsid w:val="00ED7124"/>
    <w:rsid w:val="00EE2BAF"/>
    <w:rsid w:val="00EF179B"/>
    <w:rsid w:val="00F0352F"/>
    <w:rsid w:val="00F20012"/>
    <w:rsid w:val="00F55AFC"/>
    <w:rsid w:val="00F651AC"/>
    <w:rsid w:val="00F7232A"/>
    <w:rsid w:val="00F96839"/>
    <w:rsid w:val="00FB25A9"/>
    <w:rsid w:val="00FC769F"/>
    <w:rsid w:val="00FD7B8A"/>
    <w:rsid w:val="00FE583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AA3"/>
    <w:pPr>
      <w:bidi/>
      <w:spacing w:after="0" w:line="240" w:lineRule="auto"/>
    </w:pPr>
    <w:rPr>
      <w:rFonts w:ascii="Times New Roman" w:eastAsia="Times New Roman" w:hAnsi="Times New Roman" w:cs="Times New Roman"/>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3E99"/>
    <w:rPr>
      <w:color w:val="0000FF" w:themeColor="hyperlink"/>
      <w:u w:val="single"/>
    </w:rPr>
  </w:style>
  <w:style w:type="character" w:customStyle="1" w:styleId="A-Title1Char">
    <w:name w:val="A-Title1 Char"/>
    <w:link w:val="A-Title1"/>
    <w:locked/>
    <w:rsid w:val="008F0E21"/>
    <w:rPr>
      <w:rFonts w:ascii="Arial" w:eastAsia="SimSun" w:hAnsi="Arial" w:cs="Times New Roman"/>
      <w:b/>
      <w:kern w:val="2"/>
      <w:sz w:val="24"/>
      <w:szCs w:val="24"/>
    </w:rPr>
  </w:style>
  <w:style w:type="paragraph" w:customStyle="1" w:styleId="A-Title1">
    <w:name w:val="A-Title1"/>
    <w:basedOn w:val="Normal"/>
    <w:link w:val="A-Title1Char"/>
    <w:qFormat/>
    <w:rsid w:val="008F0E21"/>
    <w:pPr>
      <w:widowControl w:val="0"/>
      <w:numPr>
        <w:numId w:val="1"/>
      </w:numPr>
      <w:bidi w:val="0"/>
      <w:spacing w:beforeLines="100" w:afterLines="50" w:line="240" w:lineRule="exact"/>
      <w:jc w:val="both"/>
    </w:pPr>
    <w:rPr>
      <w:rFonts w:ascii="Arial" w:eastAsia="SimSun" w:hAnsi="Arial"/>
      <w:b/>
      <w:kern w:val="2"/>
      <w:lang w:bidi="fa-IR"/>
    </w:rPr>
  </w:style>
  <w:style w:type="paragraph" w:customStyle="1" w:styleId="A-Title2">
    <w:name w:val="A-Title2"/>
    <w:basedOn w:val="Normal"/>
    <w:qFormat/>
    <w:rsid w:val="008F0E21"/>
    <w:pPr>
      <w:widowControl w:val="0"/>
      <w:numPr>
        <w:ilvl w:val="1"/>
        <w:numId w:val="1"/>
      </w:numPr>
      <w:bidi w:val="0"/>
      <w:spacing w:beforeLines="100" w:afterLines="50" w:line="240" w:lineRule="exact"/>
      <w:ind w:left="2520"/>
      <w:jc w:val="both"/>
    </w:pPr>
    <w:rPr>
      <w:rFonts w:ascii="Arial" w:eastAsia="SimSun" w:hAnsi="Arial"/>
      <w:b/>
      <w:kern w:val="2"/>
      <w:sz w:val="22"/>
      <w:szCs w:val="22"/>
    </w:rPr>
  </w:style>
  <w:style w:type="paragraph" w:styleId="ListParagraph">
    <w:name w:val="List Paragraph"/>
    <w:basedOn w:val="Normal"/>
    <w:uiPriority w:val="34"/>
    <w:qFormat/>
    <w:rsid w:val="000D0E42"/>
    <w:pPr>
      <w:ind w:left="720"/>
      <w:contextualSpacing/>
    </w:pPr>
  </w:style>
  <w:style w:type="paragraph" w:styleId="Header">
    <w:name w:val="header"/>
    <w:basedOn w:val="Normal"/>
    <w:link w:val="HeaderChar"/>
    <w:uiPriority w:val="99"/>
    <w:semiHidden/>
    <w:unhideWhenUsed/>
    <w:rsid w:val="003239EE"/>
    <w:pPr>
      <w:tabs>
        <w:tab w:val="center" w:pos="4680"/>
        <w:tab w:val="right" w:pos="9360"/>
      </w:tabs>
    </w:pPr>
  </w:style>
  <w:style w:type="character" w:customStyle="1" w:styleId="HeaderChar">
    <w:name w:val="Header Char"/>
    <w:basedOn w:val="DefaultParagraphFont"/>
    <w:link w:val="Header"/>
    <w:uiPriority w:val="99"/>
    <w:semiHidden/>
    <w:rsid w:val="003239EE"/>
    <w:rPr>
      <w:rFonts w:ascii="Times New Roman" w:eastAsia="Times New Roman" w:hAnsi="Times New Roman" w:cs="Times New Roman"/>
      <w:sz w:val="24"/>
      <w:szCs w:val="24"/>
      <w:lang w:bidi="ar-SA"/>
    </w:rPr>
  </w:style>
  <w:style w:type="paragraph" w:styleId="Footer">
    <w:name w:val="footer"/>
    <w:basedOn w:val="Normal"/>
    <w:link w:val="FooterChar"/>
    <w:uiPriority w:val="99"/>
    <w:unhideWhenUsed/>
    <w:rsid w:val="003239EE"/>
    <w:pPr>
      <w:tabs>
        <w:tab w:val="center" w:pos="4680"/>
        <w:tab w:val="right" w:pos="9360"/>
      </w:tabs>
    </w:pPr>
  </w:style>
  <w:style w:type="character" w:customStyle="1" w:styleId="FooterChar">
    <w:name w:val="Footer Char"/>
    <w:basedOn w:val="DefaultParagraphFont"/>
    <w:link w:val="Footer"/>
    <w:uiPriority w:val="99"/>
    <w:rsid w:val="003239EE"/>
    <w:rPr>
      <w:rFonts w:ascii="Times New Roman" w:eastAsia="Times New Roman" w:hAnsi="Times New Roman" w:cs="Times New Roman"/>
      <w:sz w:val="24"/>
      <w:szCs w:val="24"/>
      <w:lang w:bidi="ar-SA"/>
    </w:rPr>
  </w:style>
  <w:style w:type="character" w:customStyle="1" w:styleId="authorspan">
    <w:name w:val="authorspan"/>
    <w:basedOn w:val="DefaultParagraphFont"/>
    <w:rsid w:val="00370389"/>
  </w:style>
  <w:style w:type="table" w:styleId="TableGrid">
    <w:name w:val="Table Grid"/>
    <w:basedOn w:val="TableNormal"/>
    <w:uiPriority w:val="59"/>
    <w:rsid w:val="00CB4E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AA3"/>
    <w:pPr>
      <w:bidi/>
      <w:spacing w:after="0" w:line="240" w:lineRule="auto"/>
    </w:pPr>
    <w:rPr>
      <w:rFonts w:ascii="Times New Roman" w:eastAsia="Times New Roman" w:hAnsi="Times New Roman" w:cs="Times New Roman"/>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A2A96-8790-4397-A607-F8ABE54A1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2996</Words>
  <Characters>17081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NPSoft</Company>
  <LinksUpToDate>false</LinksUpToDate>
  <CharactersWithSpaces>20037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pnu</dc:creator>
  <cp:keywords/>
  <dc:description/>
  <cp:lastModifiedBy>tiva</cp:lastModifiedBy>
  <cp:revision>2</cp:revision>
  <dcterms:created xsi:type="dcterms:W3CDTF">2015-05-12T07:42:00Z</dcterms:created>
  <dcterms:modified xsi:type="dcterms:W3CDTF">2015-05-12T07:42:00Z</dcterms:modified>
</cp:coreProperties>
</file>