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BE2" w:rsidRPr="0093110C" w:rsidRDefault="00C06192" w:rsidP="00C06192">
      <w:pPr>
        <w:pStyle w:val="NoSpacing"/>
        <w:jc w:val="center"/>
        <w:rPr>
          <w:rFonts w:asciiTheme="majorBidi" w:hAnsiTheme="majorBidi" w:cstheme="majorBidi"/>
          <w:b/>
          <w:bCs/>
        </w:rPr>
      </w:pPr>
      <w:r w:rsidRPr="0093110C">
        <w:rPr>
          <w:rFonts w:asciiTheme="majorBidi" w:hAnsiTheme="majorBidi" w:cstheme="majorBidi"/>
          <w:b/>
          <w:bCs/>
        </w:rPr>
        <w:t xml:space="preserve">The Needs Analysis Towards </w:t>
      </w:r>
      <w:r>
        <w:rPr>
          <w:rFonts w:asciiTheme="majorBidi" w:hAnsiTheme="majorBidi" w:cstheme="majorBidi"/>
          <w:b/>
          <w:bCs/>
        </w:rPr>
        <w:t>the</w:t>
      </w:r>
      <w:r w:rsidRPr="0093110C">
        <w:rPr>
          <w:rFonts w:asciiTheme="majorBidi" w:hAnsiTheme="majorBidi" w:cstheme="majorBidi"/>
          <w:b/>
          <w:bCs/>
        </w:rPr>
        <w:t xml:space="preserve"> Design </w:t>
      </w:r>
      <w:r>
        <w:rPr>
          <w:rFonts w:asciiTheme="majorBidi" w:hAnsiTheme="majorBidi" w:cstheme="majorBidi"/>
          <w:b/>
          <w:bCs/>
        </w:rPr>
        <w:t>of</w:t>
      </w:r>
      <w:r w:rsidRPr="0093110C">
        <w:rPr>
          <w:rFonts w:asciiTheme="majorBidi" w:hAnsiTheme="majorBidi" w:cstheme="majorBidi"/>
          <w:b/>
          <w:bCs/>
        </w:rPr>
        <w:t xml:space="preserve"> Mobile Language Traveller Guide </w:t>
      </w:r>
      <w:r>
        <w:rPr>
          <w:rFonts w:asciiTheme="majorBidi" w:hAnsiTheme="majorBidi" w:cstheme="majorBidi"/>
          <w:b/>
          <w:bCs/>
        </w:rPr>
        <w:t>in</w:t>
      </w:r>
      <w:r w:rsidRPr="0093110C">
        <w:rPr>
          <w:rFonts w:asciiTheme="majorBidi" w:hAnsiTheme="majorBidi" w:cstheme="majorBidi"/>
          <w:b/>
          <w:bCs/>
        </w:rPr>
        <w:t xml:space="preserve"> Arabic </w:t>
      </w:r>
      <w:r>
        <w:rPr>
          <w:rFonts w:asciiTheme="majorBidi" w:hAnsiTheme="majorBidi" w:cstheme="majorBidi"/>
          <w:b/>
          <w:bCs/>
        </w:rPr>
        <w:t>for</w:t>
      </w:r>
      <w:r w:rsidRPr="0093110C">
        <w:rPr>
          <w:rFonts w:asciiTheme="majorBidi" w:hAnsiTheme="majorBidi" w:cstheme="majorBidi"/>
          <w:b/>
          <w:bCs/>
        </w:rPr>
        <w:t xml:space="preserve"> Mutawwif (Umrah Tour Guide) </w:t>
      </w:r>
      <w:r>
        <w:rPr>
          <w:rFonts w:asciiTheme="majorBidi" w:hAnsiTheme="majorBidi" w:cstheme="majorBidi"/>
          <w:b/>
          <w:bCs/>
        </w:rPr>
        <w:t>via</w:t>
      </w:r>
      <w:r w:rsidRPr="0093110C">
        <w:rPr>
          <w:rFonts w:asciiTheme="majorBidi" w:hAnsiTheme="majorBidi" w:cstheme="majorBidi"/>
          <w:b/>
          <w:bCs/>
        </w:rPr>
        <w:t xml:space="preserve"> Smart Phones</w:t>
      </w:r>
    </w:p>
    <w:p w:rsidR="00270BE2" w:rsidRPr="0093110C" w:rsidRDefault="00270BE2" w:rsidP="00270BE2">
      <w:pPr>
        <w:pStyle w:val="NoSpacing"/>
        <w:jc w:val="center"/>
        <w:rPr>
          <w:rFonts w:asciiTheme="majorBidi" w:hAnsiTheme="majorBidi" w:cstheme="majorBidi"/>
          <w:b/>
          <w:bCs/>
          <w:sz w:val="20"/>
          <w:szCs w:val="20"/>
        </w:rPr>
      </w:pPr>
    </w:p>
    <w:p w:rsidR="00270BE2" w:rsidRPr="0093110C" w:rsidRDefault="00270BE2" w:rsidP="008E1372">
      <w:pPr>
        <w:pStyle w:val="NoSpacing"/>
        <w:rPr>
          <w:rFonts w:asciiTheme="majorBidi" w:hAnsiTheme="majorBidi" w:cstheme="majorBidi"/>
          <w:sz w:val="20"/>
          <w:szCs w:val="20"/>
        </w:rPr>
      </w:pPr>
      <w:bookmarkStart w:id="0" w:name="_GoBack"/>
      <w:bookmarkEnd w:id="0"/>
    </w:p>
    <w:p w:rsidR="003124A2" w:rsidRPr="0093110C" w:rsidRDefault="00270BE2" w:rsidP="0093110C">
      <w:pPr>
        <w:pStyle w:val="NoSpacing"/>
        <w:rPr>
          <w:rFonts w:asciiTheme="majorBidi" w:hAnsiTheme="majorBidi" w:cstheme="majorBidi"/>
          <w:b/>
          <w:bCs/>
          <w:sz w:val="20"/>
          <w:szCs w:val="20"/>
        </w:rPr>
      </w:pPr>
      <w:r w:rsidRPr="0093110C">
        <w:rPr>
          <w:rFonts w:asciiTheme="majorBidi" w:hAnsiTheme="majorBidi" w:cstheme="majorBidi"/>
          <w:b/>
          <w:bCs/>
          <w:sz w:val="20"/>
          <w:szCs w:val="20"/>
        </w:rPr>
        <w:t>ABSTRACT</w:t>
      </w:r>
    </w:p>
    <w:p w:rsidR="0093110C" w:rsidRDefault="003124A2" w:rsidP="0093110C">
      <w:pPr>
        <w:pStyle w:val="NoSpacing"/>
        <w:jc w:val="both"/>
        <w:rPr>
          <w:rFonts w:asciiTheme="majorBidi" w:hAnsiTheme="majorBidi" w:cstheme="majorBidi"/>
          <w:b/>
          <w:bCs/>
          <w:sz w:val="20"/>
          <w:szCs w:val="20"/>
        </w:rPr>
      </w:pPr>
      <w:r w:rsidRPr="0093110C">
        <w:rPr>
          <w:rFonts w:asciiTheme="majorBidi" w:hAnsiTheme="majorBidi" w:cstheme="majorBidi"/>
          <w:sz w:val="20"/>
          <w:szCs w:val="20"/>
        </w:rPr>
        <w:t xml:space="preserve">The teaching and learning of the Arabic language has been using traditional methods and textbooks for a very long time. The language has been used and taught for various reasons including communication purpose. However, in this era of Information and Communication Technology (ICT), the needs to produce the interactive and technology-based learning and teaching tools have been the area of research by various fields of knowledge. Hence, the huge use of mobile gadgets as Tablet PC, smartphones, I-Pads and so on has the learners to adapt with the mobile revolution in their learning preference of various educational application such as many Apps that are available in Google Store. This project will be focusing on the design and development of a mobile language guide application in Arabic language for </w:t>
      </w:r>
      <w:r w:rsidR="008E1372" w:rsidRPr="0093110C">
        <w:rPr>
          <w:rFonts w:asciiTheme="majorBidi" w:eastAsia="Times New Roman" w:hAnsiTheme="majorBidi" w:cstheme="majorBidi"/>
          <w:sz w:val="20"/>
          <w:szCs w:val="20"/>
        </w:rPr>
        <w:t>Mutawwif</w:t>
      </w:r>
      <w:r w:rsidRPr="0093110C">
        <w:rPr>
          <w:rFonts w:asciiTheme="majorBidi" w:eastAsia="Times New Roman" w:hAnsiTheme="majorBidi" w:cstheme="majorBidi"/>
          <w:sz w:val="20"/>
          <w:szCs w:val="20"/>
        </w:rPr>
        <w:t xml:space="preserve"> (</w:t>
      </w:r>
      <w:r w:rsidR="008E1372" w:rsidRPr="0093110C">
        <w:rPr>
          <w:rFonts w:asciiTheme="majorBidi" w:eastAsia="Times New Roman" w:hAnsiTheme="majorBidi" w:cstheme="majorBidi"/>
          <w:sz w:val="20"/>
          <w:szCs w:val="20"/>
        </w:rPr>
        <w:t>Umrah Tour Guide</w:t>
      </w:r>
      <w:r w:rsidRPr="0093110C">
        <w:rPr>
          <w:rFonts w:asciiTheme="majorBidi" w:eastAsia="Times New Roman" w:hAnsiTheme="majorBidi" w:cstheme="majorBidi"/>
          <w:sz w:val="20"/>
          <w:szCs w:val="20"/>
        </w:rPr>
        <w:t xml:space="preserve">) VIA smart phones especially in Android supported platforms. </w:t>
      </w:r>
      <w:r w:rsidRPr="0093110C">
        <w:rPr>
          <w:rFonts w:asciiTheme="majorBidi" w:hAnsiTheme="majorBidi" w:cstheme="majorBidi"/>
          <w:sz w:val="20"/>
          <w:szCs w:val="20"/>
        </w:rPr>
        <w:t xml:space="preserve">Once completed, the project is expected to produce a mobile App of teaching and learning Arabic among </w:t>
      </w:r>
      <w:r w:rsidR="008E1372" w:rsidRPr="0093110C">
        <w:rPr>
          <w:rFonts w:asciiTheme="majorBidi" w:eastAsia="Times New Roman" w:hAnsiTheme="majorBidi" w:cstheme="majorBidi"/>
          <w:sz w:val="20"/>
          <w:szCs w:val="20"/>
        </w:rPr>
        <w:t xml:space="preserve">Mutawwif (Umrah Tour Guide) </w:t>
      </w:r>
      <w:r w:rsidRPr="0093110C">
        <w:rPr>
          <w:rFonts w:asciiTheme="majorBidi" w:hAnsiTheme="majorBidi" w:cstheme="majorBidi"/>
          <w:sz w:val="20"/>
          <w:szCs w:val="20"/>
        </w:rPr>
        <w:t xml:space="preserve">via interactive mobile App prototype, which could enhance the learners’ self-motivation and language learning for traveller’s purpose. It will be helping the </w:t>
      </w:r>
      <w:r w:rsidR="00FE132C" w:rsidRPr="0093110C">
        <w:rPr>
          <w:rFonts w:asciiTheme="majorBidi" w:eastAsia="Times New Roman" w:hAnsiTheme="majorBidi" w:cstheme="majorBidi"/>
          <w:sz w:val="20"/>
          <w:szCs w:val="20"/>
        </w:rPr>
        <w:t xml:space="preserve">Mutawwif </w:t>
      </w:r>
      <w:r w:rsidRPr="0093110C">
        <w:rPr>
          <w:rFonts w:asciiTheme="majorBidi" w:hAnsiTheme="majorBidi" w:cstheme="majorBidi"/>
          <w:sz w:val="20"/>
          <w:szCs w:val="20"/>
        </w:rPr>
        <w:t>to communicate in Arabic more effectively and efficiently. The App also has the potential market to be commercialized and expanded to others umrah and Hajj travel and tours companies in Malaysia and all over the world.</w:t>
      </w:r>
      <w:r w:rsidR="0093110C">
        <w:rPr>
          <w:rFonts w:asciiTheme="majorBidi" w:hAnsiTheme="majorBidi" w:cstheme="majorBidi"/>
          <w:b/>
          <w:bCs/>
          <w:sz w:val="20"/>
          <w:szCs w:val="20"/>
        </w:rPr>
        <w:t xml:space="preserve"> </w:t>
      </w:r>
    </w:p>
    <w:p w:rsidR="00270BE2" w:rsidRPr="0093110C" w:rsidRDefault="003124A2" w:rsidP="0093110C">
      <w:pPr>
        <w:pStyle w:val="NoSpacing"/>
        <w:jc w:val="both"/>
        <w:rPr>
          <w:rFonts w:asciiTheme="majorBidi" w:hAnsiTheme="majorBidi" w:cstheme="majorBidi"/>
          <w:b/>
          <w:bCs/>
          <w:sz w:val="20"/>
          <w:szCs w:val="20"/>
        </w:rPr>
      </w:pPr>
      <w:r w:rsidRPr="0093110C">
        <w:rPr>
          <w:rFonts w:asciiTheme="majorBidi" w:hAnsiTheme="majorBidi" w:cstheme="majorBidi"/>
          <w:b/>
          <w:bCs/>
          <w:sz w:val="20"/>
          <w:szCs w:val="20"/>
        </w:rPr>
        <w:t>Keywords:</w:t>
      </w:r>
      <w:r w:rsidRPr="0093110C">
        <w:rPr>
          <w:rFonts w:asciiTheme="majorBidi" w:hAnsiTheme="majorBidi" w:cstheme="majorBidi"/>
          <w:sz w:val="20"/>
          <w:szCs w:val="20"/>
        </w:rPr>
        <w:t xml:space="preserve"> Arabic lea</w:t>
      </w:r>
      <w:r w:rsidR="008E1372" w:rsidRPr="0093110C">
        <w:rPr>
          <w:rFonts w:asciiTheme="majorBidi" w:hAnsiTheme="majorBidi" w:cstheme="majorBidi"/>
          <w:sz w:val="20"/>
          <w:szCs w:val="20"/>
        </w:rPr>
        <w:t>rning, mobile learning, umrah, M</w:t>
      </w:r>
      <w:r w:rsidRPr="0093110C">
        <w:rPr>
          <w:rFonts w:asciiTheme="majorBidi" w:hAnsiTheme="majorBidi" w:cstheme="majorBidi"/>
          <w:sz w:val="20"/>
          <w:szCs w:val="20"/>
        </w:rPr>
        <w:t>utawwif, mobile gadget.</w:t>
      </w:r>
    </w:p>
    <w:p w:rsidR="003124A2" w:rsidRPr="0093110C" w:rsidRDefault="003124A2" w:rsidP="003124A2">
      <w:pPr>
        <w:pStyle w:val="NoSpacing"/>
        <w:jc w:val="both"/>
        <w:rPr>
          <w:rFonts w:asciiTheme="majorBidi" w:hAnsiTheme="majorBidi" w:cstheme="majorBidi"/>
          <w:sz w:val="20"/>
          <w:szCs w:val="20"/>
        </w:rPr>
      </w:pPr>
    </w:p>
    <w:p w:rsidR="003124A2" w:rsidRPr="0093110C" w:rsidRDefault="003124A2" w:rsidP="003124A2">
      <w:pPr>
        <w:pStyle w:val="NoSpacing"/>
        <w:jc w:val="both"/>
        <w:rPr>
          <w:rFonts w:asciiTheme="majorBidi" w:hAnsiTheme="majorBidi" w:cstheme="majorBidi"/>
          <w:b/>
          <w:bCs/>
          <w:sz w:val="20"/>
          <w:szCs w:val="20"/>
        </w:rPr>
      </w:pPr>
      <w:r w:rsidRPr="0093110C">
        <w:rPr>
          <w:rFonts w:asciiTheme="majorBidi" w:hAnsiTheme="majorBidi" w:cstheme="majorBidi"/>
          <w:b/>
          <w:bCs/>
          <w:sz w:val="20"/>
          <w:szCs w:val="20"/>
        </w:rPr>
        <w:t>INTRODUCTION</w:t>
      </w:r>
    </w:p>
    <w:p w:rsidR="00FE132C" w:rsidRDefault="003124A2" w:rsidP="00141F5A">
      <w:pPr>
        <w:pStyle w:val="NoSpacing"/>
        <w:jc w:val="both"/>
        <w:rPr>
          <w:rFonts w:asciiTheme="majorBidi" w:hAnsiTheme="majorBidi" w:cstheme="majorBidi"/>
          <w:sz w:val="20"/>
          <w:szCs w:val="20"/>
        </w:rPr>
      </w:pPr>
      <w:r w:rsidRPr="0093110C">
        <w:rPr>
          <w:rFonts w:asciiTheme="majorBidi" w:hAnsiTheme="majorBidi" w:cstheme="majorBidi"/>
          <w:sz w:val="20"/>
          <w:szCs w:val="20"/>
        </w:rPr>
        <w:t>Mobile learning is found to be providing more flexible learning environment and activities for learners in addition to a traditional and face-to-face instruction. It is also supporting the use of PC desktop-based learning and as well as web-based learning between the instructors and learners in a normal classroom. The explosion use of various mobile gadgets such as PC tabs, smartphones, I-Pads and so on has tremendously affected learning process and delivery of content and messages faster and faster including the creation of a new field of research that relates to language learning and mobile technologies called Mobile Assisted Language Learning or MALL as mentioned by Colpaert (2004) and Beatty (2003). MALL is defined as</w:t>
      </w:r>
      <w:r w:rsidRPr="0093110C">
        <w:rPr>
          <w:rFonts w:asciiTheme="majorBidi" w:hAnsiTheme="majorBidi" w:cstheme="majorBidi"/>
          <w:sz w:val="20"/>
          <w:szCs w:val="20"/>
          <w:shd w:val="clear" w:color="auto" w:fill="FFFFFF"/>
        </w:rPr>
        <w:t xml:space="preserve"> “the processes of coming to know and being able to operate successfully in, and across, new and ever changing contexts and learning spaces with an emphasis on understanding and knowing how to utilize our everyday life-worlds as learning spaces” (Pachler, Bachmair &amp; Cook, 2010, p. 6).</w:t>
      </w:r>
      <w:r w:rsidRPr="0093110C">
        <w:rPr>
          <w:rFonts w:asciiTheme="majorBidi" w:hAnsiTheme="majorBidi" w:cstheme="majorBidi"/>
          <w:sz w:val="20"/>
          <w:szCs w:val="20"/>
        </w:rPr>
        <w:t xml:space="preserve"> Although there are pros and contras of this emerging mobile technologies in their social human interaction, mobile devices are finding their way into classrooms in children’s life, and it is important for the researchers and educators to ensure that educational practice can include these technologies in productive ways (Abu Sa’alek, 2014). </w:t>
      </w:r>
    </w:p>
    <w:p w:rsidR="0093110C" w:rsidRDefault="0093110C" w:rsidP="00141F5A">
      <w:pPr>
        <w:pStyle w:val="NoSpacing"/>
        <w:jc w:val="both"/>
        <w:rPr>
          <w:rFonts w:asciiTheme="majorBidi" w:hAnsiTheme="majorBidi" w:cstheme="majorBidi"/>
          <w:sz w:val="20"/>
          <w:szCs w:val="20"/>
        </w:rPr>
      </w:pPr>
    </w:p>
    <w:p w:rsidR="0093110C" w:rsidRPr="0093110C" w:rsidRDefault="0093110C" w:rsidP="00141F5A">
      <w:pPr>
        <w:pStyle w:val="NoSpacing"/>
        <w:jc w:val="both"/>
        <w:rPr>
          <w:rFonts w:asciiTheme="majorBidi" w:hAnsiTheme="majorBidi" w:cstheme="majorBidi"/>
          <w:sz w:val="20"/>
          <w:szCs w:val="20"/>
        </w:rPr>
      </w:pPr>
    </w:p>
    <w:p w:rsidR="00141F5A" w:rsidRPr="0093110C" w:rsidRDefault="00141F5A" w:rsidP="00141F5A">
      <w:pPr>
        <w:pStyle w:val="NoSpacing"/>
        <w:jc w:val="both"/>
        <w:rPr>
          <w:rFonts w:ascii="Calibri" w:hAnsi="Calibri" w:cs="Arial"/>
          <w:sz w:val="20"/>
          <w:szCs w:val="20"/>
        </w:rPr>
      </w:pPr>
    </w:p>
    <w:p w:rsidR="003124A2" w:rsidRPr="0093110C" w:rsidRDefault="003124A2" w:rsidP="003124A2">
      <w:pPr>
        <w:pStyle w:val="NoSpacing"/>
        <w:jc w:val="both"/>
        <w:rPr>
          <w:rFonts w:asciiTheme="majorBidi" w:hAnsiTheme="majorBidi" w:cstheme="majorBidi"/>
          <w:b/>
          <w:bCs/>
          <w:sz w:val="20"/>
          <w:szCs w:val="20"/>
        </w:rPr>
      </w:pPr>
      <w:r w:rsidRPr="0093110C">
        <w:rPr>
          <w:rFonts w:asciiTheme="majorBidi" w:hAnsiTheme="majorBidi" w:cstheme="majorBidi"/>
          <w:b/>
          <w:bCs/>
          <w:sz w:val="20"/>
          <w:szCs w:val="20"/>
        </w:rPr>
        <w:t>REVIEW</w:t>
      </w:r>
      <w:r w:rsidR="00EE2E9C" w:rsidRPr="0093110C">
        <w:rPr>
          <w:rFonts w:asciiTheme="majorBidi" w:hAnsiTheme="majorBidi" w:cstheme="majorBidi"/>
          <w:b/>
          <w:bCs/>
          <w:sz w:val="20"/>
          <w:szCs w:val="20"/>
        </w:rPr>
        <w:t xml:space="preserve"> OF RELATED LITERATURE </w:t>
      </w:r>
    </w:p>
    <w:p w:rsidR="0011295D" w:rsidRPr="0093110C" w:rsidRDefault="003124A2" w:rsidP="0011295D">
      <w:pPr>
        <w:autoSpaceDE w:val="0"/>
        <w:autoSpaceDN w:val="0"/>
        <w:adjustRightInd w:val="0"/>
        <w:spacing w:after="0" w:line="240" w:lineRule="auto"/>
        <w:jc w:val="both"/>
        <w:rPr>
          <w:rFonts w:asciiTheme="majorBidi" w:hAnsiTheme="majorBidi" w:cstheme="majorBidi"/>
          <w:sz w:val="20"/>
          <w:szCs w:val="20"/>
        </w:rPr>
      </w:pPr>
      <w:r w:rsidRPr="0093110C">
        <w:rPr>
          <w:rFonts w:asciiTheme="majorBidi" w:hAnsiTheme="majorBidi" w:cstheme="majorBidi"/>
          <w:sz w:val="20"/>
          <w:szCs w:val="20"/>
        </w:rPr>
        <w:t>Mobile learning is defined as ‘any educational provision where the sole or dominant technology are handheld or palmtop devices including mobile phones, smart phones, tablet PCs and laptops (Traxler, 2005; Gayesk</w:t>
      </w:r>
      <w:r w:rsidR="00F13C9B" w:rsidRPr="0093110C">
        <w:rPr>
          <w:rFonts w:asciiTheme="majorBidi" w:hAnsiTheme="majorBidi" w:cstheme="majorBidi"/>
          <w:sz w:val="20"/>
          <w:szCs w:val="20"/>
        </w:rPr>
        <w:t xml:space="preserve">i, </w:t>
      </w:r>
      <w:r w:rsidRPr="0093110C">
        <w:rPr>
          <w:rFonts w:asciiTheme="majorBidi" w:hAnsiTheme="majorBidi" w:cstheme="majorBidi"/>
          <w:sz w:val="20"/>
          <w:szCs w:val="20"/>
        </w:rPr>
        <w:t xml:space="preserve">2002). </w:t>
      </w:r>
      <w:r w:rsidR="0011295D" w:rsidRPr="0093110C">
        <w:rPr>
          <w:rFonts w:asciiTheme="majorBidi" w:hAnsiTheme="majorBidi" w:cstheme="majorBidi"/>
          <w:sz w:val="20"/>
          <w:szCs w:val="20"/>
        </w:rPr>
        <w:t>The potential use of mobile devices especially smart phones can be exploited as an attractive and effective learning platform such as promoting active learning (Attewell and Savill-Smith, 2004), merging works, study and leisure time in meaningful ways (Tururnen, et al., 2003), supporting the effectiveness of mobile technology in a wide range of activities for learners of all ages (Proctor &amp; Burton, 2003), generating strong positive interests among students (Wang, et. al, 2009; Uzunboylu, et. al, 2009), and provide convenient learning platform when using the mobile applications and tools in terms of learning flexibility and portability (Al Fahad 2009).</w:t>
      </w:r>
    </w:p>
    <w:p w:rsidR="00141F5A" w:rsidRPr="0093110C" w:rsidRDefault="00141F5A" w:rsidP="00141F5A">
      <w:pPr>
        <w:pStyle w:val="NoSpacing"/>
        <w:jc w:val="both"/>
        <w:rPr>
          <w:rFonts w:asciiTheme="majorBidi" w:hAnsiTheme="majorBidi" w:cstheme="majorBidi"/>
          <w:sz w:val="20"/>
          <w:szCs w:val="20"/>
        </w:rPr>
      </w:pPr>
    </w:p>
    <w:p w:rsidR="00141F5A" w:rsidRPr="0093110C" w:rsidRDefault="00141F5A" w:rsidP="00141F5A">
      <w:pPr>
        <w:pStyle w:val="NoSpacing"/>
        <w:jc w:val="both"/>
        <w:rPr>
          <w:rFonts w:asciiTheme="majorBidi" w:hAnsiTheme="majorBidi" w:cstheme="majorBidi"/>
          <w:sz w:val="20"/>
          <w:szCs w:val="20"/>
        </w:rPr>
      </w:pPr>
      <w:r w:rsidRPr="0093110C">
        <w:rPr>
          <w:rFonts w:asciiTheme="majorBidi" w:hAnsiTheme="majorBidi" w:cstheme="majorBidi"/>
          <w:sz w:val="20"/>
          <w:szCs w:val="20"/>
        </w:rPr>
        <w:t xml:space="preserve">According to Kukulska-Hulme &amp; Shield (2008), the educators should understand how mobile technologies and devices can be efficiently used to support the effective process teaching and learning. In order to ensure effective use of mobiles devices in an educational setting, there are five features of MALL such as, accessibility, interactivity, immediacy, permanency, situating of instructional activities that should be considered into the account (Ogata, El-Bishouty &amp; Yano, 2010). In addition to that based on Huang, Huang and Lin (2012), some merits of mobile technologies such as flexibility, low cost, small size and user-friendliness should also being considered in order to ensure good integration between the mobile devices and learning environment. Although a computer is more excellent than a mobile phone “for handling various  types of information such as visual, sound, and textual information, but mobile phone is superior to a computer in  portability (Yamaguchi, 2005) and its wide access (Tayebinik &amp; Putih, 2012). </w:t>
      </w:r>
      <w:r w:rsidR="0011295D" w:rsidRPr="0093110C">
        <w:rPr>
          <w:rFonts w:asciiTheme="majorBidi" w:hAnsiTheme="majorBidi" w:cstheme="majorBidi"/>
          <w:sz w:val="20"/>
          <w:szCs w:val="20"/>
        </w:rPr>
        <w:t xml:space="preserve">The flexibility and mobility of mobile learning by using mobile devices are very much related to the tourism and tourists as they are travelling to various parts of the world based on their intended destinations. </w:t>
      </w:r>
      <w:r w:rsidRPr="0093110C">
        <w:rPr>
          <w:rFonts w:asciiTheme="majorBidi" w:hAnsiTheme="majorBidi" w:cstheme="majorBidi"/>
          <w:sz w:val="20"/>
          <w:szCs w:val="20"/>
        </w:rPr>
        <w:t>Hence, t</w:t>
      </w:r>
      <w:r w:rsidR="003124A2" w:rsidRPr="0093110C">
        <w:rPr>
          <w:rFonts w:asciiTheme="majorBidi" w:hAnsiTheme="majorBidi" w:cstheme="majorBidi"/>
          <w:sz w:val="20"/>
          <w:szCs w:val="20"/>
        </w:rPr>
        <w:t xml:space="preserve">his </w:t>
      </w:r>
      <w:r w:rsidR="0011295D" w:rsidRPr="0093110C">
        <w:rPr>
          <w:rFonts w:asciiTheme="majorBidi" w:hAnsiTheme="majorBidi" w:cstheme="majorBidi"/>
          <w:sz w:val="20"/>
          <w:szCs w:val="20"/>
        </w:rPr>
        <w:t>study</w:t>
      </w:r>
      <w:r w:rsidR="003124A2" w:rsidRPr="0093110C">
        <w:rPr>
          <w:rFonts w:asciiTheme="majorBidi" w:hAnsiTheme="majorBidi" w:cstheme="majorBidi"/>
          <w:sz w:val="20"/>
          <w:szCs w:val="20"/>
        </w:rPr>
        <w:t xml:space="preserve"> will be focusing on the analysis, design and development of a mobile </w:t>
      </w:r>
      <w:r w:rsidR="003124A2" w:rsidRPr="0093110C">
        <w:rPr>
          <w:rFonts w:asciiTheme="majorBidi" w:hAnsiTheme="majorBidi" w:cstheme="majorBidi"/>
          <w:sz w:val="20"/>
          <w:szCs w:val="20"/>
        </w:rPr>
        <w:lastRenderedPageBreak/>
        <w:t xml:space="preserve">language guide application in Arabic language for </w:t>
      </w:r>
      <w:r w:rsidR="00F13C9B" w:rsidRPr="0093110C">
        <w:rPr>
          <w:rFonts w:asciiTheme="majorBidi" w:eastAsia="Times New Roman" w:hAnsiTheme="majorBidi" w:cstheme="majorBidi"/>
          <w:sz w:val="20"/>
          <w:szCs w:val="20"/>
        </w:rPr>
        <w:t xml:space="preserve">Mutawwif (Umrah Tour Guide) </w:t>
      </w:r>
      <w:r w:rsidRPr="0093110C">
        <w:rPr>
          <w:rFonts w:asciiTheme="majorBidi" w:eastAsia="Times New Roman" w:hAnsiTheme="majorBidi" w:cstheme="majorBidi"/>
          <w:sz w:val="20"/>
          <w:szCs w:val="20"/>
        </w:rPr>
        <w:t>via</w:t>
      </w:r>
      <w:r w:rsidR="003124A2" w:rsidRPr="0093110C">
        <w:rPr>
          <w:rFonts w:asciiTheme="majorBidi" w:eastAsia="Times New Roman" w:hAnsiTheme="majorBidi" w:cstheme="majorBidi"/>
          <w:sz w:val="20"/>
          <w:szCs w:val="20"/>
        </w:rPr>
        <w:t xml:space="preserve"> smart phones especially in Android supported platforms. </w:t>
      </w:r>
    </w:p>
    <w:p w:rsidR="003124A2" w:rsidRPr="0093110C" w:rsidRDefault="00141F5A" w:rsidP="00141F5A">
      <w:pPr>
        <w:spacing w:after="0" w:line="240" w:lineRule="auto"/>
        <w:jc w:val="both"/>
        <w:rPr>
          <w:rFonts w:asciiTheme="majorBidi" w:hAnsiTheme="majorBidi" w:cstheme="majorBidi"/>
          <w:sz w:val="20"/>
          <w:szCs w:val="20"/>
          <w:lang w:val="en-MY"/>
        </w:rPr>
      </w:pPr>
      <w:r w:rsidRPr="0093110C">
        <w:rPr>
          <w:rFonts w:asciiTheme="majorBidi" w:hAnsiTheme="majorBidi" w:cstheme="majorBidi"/>
          <w:sz w:val="20"/>
          <w:szCs w:val="20"/>
          <w:lang w:val="en-MY"/>
        </w:rPr>
        <w:t xml:space="preserve"> </w:t>
      </w:r>
    </w:p>
    <w:p w:rsidR="003124A2" w:rsidRPr="0093110C" w:rsidRDefault="003124A2" w:rsidP="003124A2">
      <w:pPr>
        <w:pStyle w:val="NoSpacing"/>
        <w:jc w:val="both"/>
        <w:rPr>
          <w:rFonts w:asciiTheme="majorBidi" w:hAnsiTheme="majorBidi" w:cstheme="majorBidi"/>
          <w:b/>
          <w:bCs/>
          <w:sz w:val="20"/>
          <w:szCs w:val="20"/>
        </w:rPr>
      </w:pPr>
      <w:r w:rsidRPr="0093110C">
        <w:rPr>
          <w:rFonts w:asciiTheme="majorBidi" w:hAnsiTheme="majorBidi" w:cstheme="majorBidi"/>
          <w:b/>
          <w:bCs/>
          <w:sz w:val="20"/>
          <w:szCs w:val="20"/>
        </w:rPr>
        <w:t>PROBLEM STATEMENT</w:t>
      </w:r>
    </w:p>
    <w:p w:rsidR="00141F5A" w:rsidRPr="0093110C" w:rsidRDefault="003124A2" w:rsidP="00141F5A">
      <w:pPr>
        <w:autoSpaceDE w:val="0"/>
        <w:autoSpaceDN w:val="0"/>
        <w:adjustRightInd w:val="0"/>
        <w:spacing w:after="0" w:line="240" w:lineRule="auto"/>
        <w:jc w:val="both"/>
        <w:rPr>
          <w:rFonts w:asciiTheme="majorBidi" w:hAnsiTheme="majorBidi" w:cstheme="majorBidi"/>
          <w:sz w:val="20"/>
          <w:szCs w:val="20"/>
        </w:rPr>
      </w:pPr>
      <w:r w:rsidRPr="0093110C">
        <w:rPr>
          <w:rFonts w:asciiTheme="majorBidi" w:hAnsiTheme="majorBidi" w:cstheme="majorBidi"/>
          <w:sz w:val="20"/>
          <w:szCs w:val="20"/>
        </w:rPr>
        <w:t xml:space="preserve">The teaching and learning of the Arabic language has been using traditional methods and textbooks for a very long time. </w:t>
      </w:r>
      <w:r w:rsidR="00141F5A" w:rsidRPr="0093110C">
        <w:rPr>
          <w:rFonts w:ascii="Times-Roman" w:hAnsi="Times-Roman" w:cs="Times-Roman"/>
          <w:sz w:val="20"/>
          <w:szCs w:val="20"/>
          <w:lang w:val="en-MY"/>
        </w:rPr>
        <w:t>Mohd Feham (2006) indicated that there had been fewer inventions and innovations in the field in Arabic language learning and several reasons</w:t>
      </w:r>
      <w:r w:rsidR="00141F5A" w:rsidRPr="0093110C">
        <w:rPr>
          <w:rFonts w:ascii="Times-Roman" w:hAnsi="Times-Roman" w:cs="Times-Roman"/>
          <w:sz w:val="20"/>
          <w:szCs w:val="20"/>
        </w:rPr>
        <w:t xml:space="preserve"> that </w:t>
      </w:r>
      <w:r w:rsidR="00141F5A" w:rsidRPr="0093110C">
        <w:rPr>
          <w:rFonts w:ascii="Times-Roman" w:hAnsi="Times-Roman" w:cs="Times-Roman"/>
          <w:sz w:val="20"/>
          <w:szCs w:val="20"/>
          <w:lang w:val="en-MY"/>
        </w:rPr>
        <w:t>limited the number of educational software and courseware in Arabic language</w:t>
      </w:r>
      <w:r w:rsidR="00141F5A" w:rsidRPr="0093110C">
        <w:rPr>
          <w:rFonts w:ascii="Times-Roman" w:hAnsi="Times-Roman" w:cs="Times-Roman"/>
          <w:sz w:val="20"/>
          <w:szCs w:val="20"/>
        </w:rPr>
        <w:t xml:space="preserve">. </w:t>
      </w:r>
      <w:r w:rsidRPr="0093110C">
        <w:rPr>
          <w:rFonts w:asciiTheme="majorBidi" w:hAnsiTheme="majorBidi" w:cstheme="majorBidi"/>
          <w:sz w:val="20"/>
          <w:szCs w:val="20"/>
        </w:rPr>
        <w:t xml:space="preserve">However, in this era of Information and Communication Technology (ICT), the needs to produce the interactive and technology-based learning and teaching tools have been the area of research by various fields of knowledge. </w:t>
      </w:r>
      <w:r w:rsidR="00141F5A" w:rsidRPr="0093110C">
        <w:rPr>
          <w:rFonts w:asciiTheme="majorBidi" w:hAnsiTheme="majorBidi" w:cstheme="majorBidi"/>
          <w:sz w:val="20"/>
          <w:szCs w:val="20"/>
        </w:rPr>
        <w:t>The explosion use of various mobile gadgets such as PC tabs, smartphones, I-Pads nowadays is the best mean and way in assisting them in learning Arabic language through a mobile language guide application which provide a flexible, friendly and easy use of mobile language guide application. The study on using mobile learning platform in Arabic was conducted by Mohd Feham et.al. (2014) by designing and evaluating a mobile learning portfolio known as ‘</w:t>
      </w:r>
      <w:r w:rsidR="00141F5A" w:rsidRPr="0093110C">
        <w:rPr>
          <w:rFonts w:asciiTheme="majorBidi" w:hAnsiTheme="majorBidi" w:cstheme="majorBidi"/>
          <w:sz w:val="20"/>
          <w:szCs w:val="20"/>
          <w:highlight w:val="white"/>
        </w:rPr>
        <w:t>i-collect’ application for Arabic language teachin</w:t>
      </w:r>
      <w:r w:rsidR="00141F5A" w:rsidRPr="0093110C">
        <w:rPr>
          <w:rFonts w:asciiTheme="majorBidi" w:hAnsiTheme="majorBidi" w:cstheme="majorBidi"/>
          <w:sz w:val="20"/>
          <w:szCs w:val="20"/>
        </w:rPr>
        <w:t>g and learning. The researcher and his team also studied the potential use of  mobile learning in Arabic language by designing and evaluating Mobile App Glossary of Terms in Islamic Banking and Finance (Mohd Feham et.al., 2016).</w:t>
      </w:r>
    </w:p>
    <w:p w:rsidR="00141F5A" w:rsidRPr="0093110C" w:rsidRDefault="00141F5A" w:rsidP="00141F5A">
      <w:pPr>
        <w:autoSpaceDE w:val="0"/>
        <w:autoSpaceDN w:val="0"/>
        <w:adjustRightInd w:val="0"/>
        <w:spacing w:after="0" w:line="240" w:lineRule="auto"/>
        <w:jc w:val="both"/>
        <w:rPr>
          <w:rFonts w:asciiTheme="majorBidi" w:hAnsiTheme="majorBidi" w:cstheme="majorBidi"/>
          <w:sz w:val="20"/>
          <w:szCs w:val="20"/>
        </w:rPr>
      </w:pPr>
    </w:p>
    <w:p w:rsidR="003124A2" w:rsidRPr="0093110C" w:rsidRDefault="00450281" w:rsidP="00450281">
      <w:pPr>
        <w:autoSpaceDE w:val="0"/>
        <w:autoSpaceDN w:val="0"/>
        <w:adjustRightInd w:val="0"/>
        <w:spacing w:after="0" w:line="240" w:lineRule="auto"/>
        <w:jc w:val="both"/>
        <w:rPr>
          <w:rFonts w:asciiTheme="majorBidi" w:hAnsiTheme="majorBidi" w:cstheme="majorBidi"/>
          <w:sz w:val="20"/>
          <w:szCs w:val="20"/>
        </w:rPr>
      </w:pPr>
      <w:r w:rsidRPr="0093110C">
        <w:rPr>
          <w:rFonts w:asciiTheme="majorBidi" w:hAnsiTheme="majorBidi" w:cstheme="majorBidi"/>
          <w:sz w:val="20"/>
          <w:szCs w:val="20"/>
        </w:rPr>
        <w:t xml:space="preserve">In recent years, many tourist guidance applications have been developed, such as C-MAP (Sumi et.al. 1998), HIPS (O’Grady, et. al., 1999) and PEACH (Stock &amp; Zancarano, 2002). </w:t>
      </w:r>
      <w:r w:rsidR="003124A2" w:rsidRPr="0093110C">
        <w:rPr>
          <w:rFonts w:asciiTheme="majorBidi" w:hAnsiTheme="majorBidi" w:cstheme="majorBidi"/>
          <w:sz w:val="20"/>
          <w:szCs w:val="20"/>
        </w:rPr>
        <w:t xml:space="preserve">For practitioners such as </w:t>
      </w:r>
      <w:r w:rsidR="00EE2E9C" w:rsidRPr="0093110C">
        <w:rPr>
          <w:rFonts w:asciiTheme="majorBidi" w:eastAsia="Times New Roman" w:hAnsiTheme="majorBidi" w:cstheme="majorBidi"/>
          <w:sz w:val="20"/>
          <w:szCs w:val="20"/>
        </w:rPr>
        <w:t xml:space="preserve">Mutawwif (Umrah Tour Guide) </w:t>
      </w:r>
      <w:r w:rsidR="003124A2" w:rsidRPr="0093110C">
        <w:rPr>
          <w:rFonts w:asciiTheme="majorBidi" w:eastAsia="Times New Roman" w:hAnsiTheme="majorBidi" w:cstheme="majorBidi"/>
          <w:sz w:val="20"/>
          <w:szCs w:val="20"/>
        </w:rPr>
        <w:t xml:space="preserve">who is travelling to Saudi Arabia for performing Hajj and Umrah, they are in need of using Arabic language for various purposes such as communicating, shopping, travelling, and various forms of communications which are difficult for those with no formal learning experience in Arabic language. </w:t>
      </w:r>
      <w:r w:rsidR="003124A2" w:rsidRPr="0093110C">
        <w:rPr>
          <w:rFonts w:asciiTheme="majorBidi" w:hAnsiTheme="majorBidi" w:cstheme="majorBidi"/>
          <w:sz w:val="20"/>
          <w:szCs w:val="20"/>
        </w:rPr>
        <w:t xml:space="preserve">This </w:t>
      </w:r>
      <w:r w:rsidR="00141F5A" w:rsidRPr="0093110C">
        <w:rPr>
          <w:rFonts w:asciiTheme="majorBidi" w:hAnsiTheme="majorBidi" w:cstheme="majorBidi"/>
          <w:sz w:val="20"/>
          <w:szCs w:val="20"/>
        </w:rPr>
        <w:t>study</w:t>
      </w:r>
      <w:r w:rsidR="003124A2" w:rsidRPr="0093110C">
        <w:rPr>
          <w:rFonts w:asciiTheme="majorBidi" w:hAnsiTheme="majorBidi" w:cstheme="majorBidi"/>
          <w:sz w:val="20"/>
          <w:szCs w:val="20"/>
        </w:rPr>
        <w:t xml:space="preserve"> will be focusing on the analysis, design and development of a mobile language guide application in Arabic language for </w:t>
      </w:r>
      <w:r w:rsidR="00EE2E9C" w:rsidRPr="0093110C">
        <w:rPr>
          <w:rFonts w:asciiTheme="majorBidi" w:eastAsia="Times New Roman" w:hAnsiTheme="majorBidi" w:cstheme="majorBidi"/>
          <w:sz w:val="20"/>
          <w:szCs w:val="20"/>
        </w:rPr>
        <w:t>Mutawwif (Umrah Tour Guide) via</w:t>
      </w:r>
      <w:r w:rsidR="003124A2" w:rsidRPr="0093110C">
        <w:rPr>
          <w:rFonts w:asciiTheme="majorBidi" w:eastAsia="Times New Roman" w:hAnsiTheme="majorBidi" w:cstheme="majorBidi"/>
          <w:sz w:val="20"/>
          <w:szCs w:val="20"/>
        </w:rPr>
        <w:t xml:space="preserve"> smart phones especially in Android supported platforms. The early needs of the design of this mobile App will be collected among </w:t>
      </w:r>
      <w:r w:rsidR="00141F5A" w:rsidRPr="0093110C">
        <w:rPr>
          <w:rFonts w:asciiTheme="majorBidi" w:eastAsia="Times New Roman" w:hAnsiTheme="majorBidi" w:cstheme="majorBidi"/>
          <w:sz w:val="20"/>
          <w:szCs w:val="20"/>
        </w:rPr>
        <w:t xml:space="preserve">selected Mutawwif for Hajj and Umrah </w:t>
      </w:r>
      <w:r w:rsidR="003124A2" w:rsidRPr="0093110C">
        <w:rPr>
          <w:rFonts w:asciiTheme="majorBidi" w:eastAsia="Times New Roman" w:hAnsiTheme="majorBidi" w:cstheme="majorBidi"/>
          <w:sz w:val="20"/>
          <w:szCs w:val="20"/>
        </w:rPr>
        <w:t xml:space="preserve">for gathering the suggestions and recommendations in designing the </w:t>
      </w:r>
      <w:r w:rsidR="003124A2" w:rsidRPr="0093110C">
        <w:rPr>
          <w:rFonts w:asciiTheme="majorBidi" w:hAnsiTheme="majorBidi" w:cstheme="majorBidi"/>
          <w:sz w:val="20"/>
          <w:szCs w:val="20"/>
        </w:rPr>
        <w:t xml:space="preserve">mobile language guide application. Then, the mobile application will be used by the </w:t>
      </w:r>
      <w:r w:rsidR="00EE2E9C" w:rsidRPr="0093110C">
        <w:rPr>
          <w:rFonts w:asciiTheme="majorBidi" w:eastAsia="Times New Roman" w:hAnsiTheme="majorBidi" w:cstheme="majorBidi"/>
          <w:sz w:val="20"/>
          <w:szCs w:val="20"/>
        </w:rPr>
        <w:t xml:space="preserve">Mutawwif (Umrah Tour Guide) </w:t>
      </w:r>
      <w:r w:rsidR="003124A2" w:rsidRPr="0093110C">
        <w:rPr>
          <w:rFonts w:asciiTheme="majorBidi" w:eastAsia="Times New Roman" w:hAnsiTheme="majorBidi" w:cstheme="majorBidi"/>
          <w:sz w:val="20"/>
          <w:szCs w:val="20"/>
        </w:rPr>
        <w:t xml:space="preserve">practically in Andalusia Travel and Tours company for evaluating the App. </w:t>
      </w:r>
      <w:r w:rsidR="003124A2" w:rsidRPr="0093110C">
        <w:rPr>
          <w:rFonts w:asciiTheme="majorBidi" w:hAnsiTheme="majorBidi" w:cstheme="majorBidi"/>
          <w:sz w:val="20"/>
          <w:szCs w:val="20"/>
        </w:rPr>
        <w:t xml:space="preserve">Once completed, the project is expected to produce a mobile App of teaching and learning Arabic among </w:t>
      </w:r>
      <w:r w:rsidR="00EE2E9C" w:rsidRPr="0093110C">
        <w:rPr>
          <w:rFonts w:asciiTheme="majorBidi" w:eastAsia="Times New Roman" w:hAnsiTheme="majorBidi" w:cstheme="majorBidi"/>
          <w:sz w:val="20"/>
          <w:szCs w:val="20"/>
        </w:rPr>
        <w:t xml:space="preserve">Mutawwif (Umrah Tour Guide) </w:t>
      </w:r>
      <w:r w:rsidR="003124A2" w:rsidRPr="0093110C">
        <w:rPr>
          <w:rFonts w:asciiTheme="majorBidi" w:hAnsiTheme="majorBidi" w:cstheme="majorBidi"/>
          <w:sz w:val="20"/>
          <w:szCs w:val="20"/>
        </w:rPr>
        <w:t>via interactive mobile App prototype, which could enhance the learners’ self-motivation and language learning for traveller’s purpose.</w:t>
      </w:r>
    </w:p>
    <w:p w:rsidR="003124A2" w:rsidRPr="0093110C" w:rsidRDefault="003124A2" w:rsidP="003124A2">
      <w:pPr>
        <w:pStyle w:val="NoSpacing"/>
        <w:jc w:val="both"/>
        <w:rPr>
          <w:rFonts w:asciiTheme="majorBidi" w:hAnsiTheme="majorBidi" w:cstheme="majorBidi"/>
          <w:sz w:val="20"/>
          <w:szCs w:val="20"/>
        </w:rPr>
      </w:pPr>
    </w:p>
    <w:p w:rsidR="003124A2" w:rsidRPr="0093110C" w:rsidRDefault="003124A2" w:rsidP="003124A2">
      <w:pPr>
        <w:pStyle w:val="NoSpacing"/>
        <w:jc w:val="both"/>
        <w:rPr>
          <w:rFonts w:asciiTheme="majorBidi" w:hAnsiTheme="majorBidi" w:cstheme="majorBidi"/>
          <w:b/>
          <w:bCs/>
          <w:sz w:val="20"/>
          <w:szCs w:val="20"/>
        </w:rPr>
      </w:pPr>
      <w:r w:rsidRPr="0093110C">
        <w:rPr>
          <w:rFonts w:asciiTheme="majorBidi" w:hAnsiTheme="majorBidi" w:cstheme="majorBidi"/>
          <w:b/>
          <w:bCs/>
          <w:sz w:val="20"/>
          <w:szCs w:val="20"/>
        </w:rPr>
        <w:t>RESEARCH QUESTIONS</w:t>
      </w:r>
    </w:p>
    <w:p w:rsidR="003124A2" w:rsidRPr="0093110C" w:rsidRDefault="003124A2" w:rsidP="003124A2">
      <w:pPr>
        <w:spacing w:after="0" w:line="240" w:lineRule="auto"/>
        <w:jc w:val="both"/>
        <w:rPr>
          <w:rFonts w:asciiTheme="majorBidi" w:hAnsiTheme="majorBidi" w:cstheme="majorBidi"/>
          <w:sz w:val="20"/>
          <w:szCs w:val="20"/>
        </w:rPr>
      </w:pPr>
      <w:r w:rsidRPr="0093110C">
        <w:rPr>
          <w:rFonts w:asciiTheme="majorBidi" w:hAnsiTheme="majorBidi" w:cstheme="majorBidi"/>
          <w:sz w:val="20"/>
          <w:szCs w:val="20"/>
        </w:rPr>
        <w:t>This study embarks on the following research questions:</w:t>
      </w:r>
    </w:p>
    <w:p w:rsidR="003124A2" w:rsidRPr="0093110C" w:rsidRDefault="003124A2" w:rsidP="003124A2">
      <w:pPr>
        <w:spacing w:after="0" w:line="240" w:lineRule="auto"/>
        <w:jc w:val="both"/>
        <w:rPr>
          <w:rFonts w:asciiTheme="majorBidi" w:eastAsia="Times New Roman" w:hAnsiTheme="majorBidi" w:cstheme="majorBidi"/>
          <w:sz w:val="20"/>
          <w:szCs w:val="20"/>
        </w:rPr>
      </w:pPr>
      <w:r w:rsidRPr="0093110C">
        <w:rPr>
          <w:rFonts w:asciiTheme="majorBidi" w:hAnsiTheme="majorBidi" w:cstheme="majorBidi"/>
          <w:sz w:val="20"/>
          <w:szCs w:val="20"/>
        </w:rPr>
        <w:t xml:space="preserve">1. What are the needs and suggestion for the design of a mobile App of teaching and learning Arabic among </w:t>
      </w:r>
      <w:r w:rsidR="00EE2E9C" w:rsidRPr="0093110C">
        <w:rPr>
          <w:rFonts w:asciiTheme="majorBidi" w:eastAsia="Times New Roman" w:hAnsiTheme="majorBidi" w:cstheme="majorBidi"/>
          <w:sz w:val="20"/>
          <w:szCs w:val="20"/>
        </w:rPr>
        <w:t>Mutawwif (Umrah Tour Guide)</w:t>
      </w:r>
      <w:r w:rsidRPr="0093110C">
        <w:rPr>
          <w:rFonts w:asciiTheme="majorBidi" w:eastAsia="Times New Roman" w:hAnsiTheme="majorBidi" w:cstheme="majorBidi"/>
          <w:sz w:val="20"/>
          <w:szCs w:val="20"/>
        </w:rPr>
        <w:t>?</w:t>
      </w:r>
    </w:p>
    <w:p w:rsidR="003124A2" w:rsidRPr="0093110C" w:rsidRDefault="003124A2" w:rsidP="003124A2">
      <w:pPr>
        <w:spacing w:after="0" w:line="240" w:lineRule="auto"/>
        <w:jc w:val="both"/>
        <w:rPr>
          <w:rFonts w:asciiTheme="majorBidi" w:eastAsia="Times New Roman" w:hAnsiTheme="majorBidi" w:cstheme="majorBidi"/>
          <w:sz w:val="20"/>
          <w:szCs w:val="20"/>
        </w:rPr>
      </w:pPr>
      <w:r w:rsidRPr="0093110C">
        <w:rPr>
          <w:rFonts w:asciiTheme="majorBidi" w:hAnsiTheme="majorBidi" w:cstheme="majorBidi"/>
          <w:sz w:val="20"/>
          <w:szCs w:val="20"/>
        </w:rPr>
        <w:t xml:space="preserve">2. How to design and develop a mobile App of teaching and learning Arabic among </w:t>
      </w:r>
      <w:r w:rsidR="00EE2E9C" w:rsidRPr="0093110C">
        <w:rPr>
          <w:rFonts w:asciiTheme="majorBidi" w:eastAsia="Times New Roman" w:hAnsiTheme="majorBidi" w:cstheme="majorBidi"/>
          <w:sz w:val="20"/>
          <w:szCs w:val="20"/>
        </w:rPr>
        <w:t xml:space="preserve">Mutawwif (Umrah Tour Guide) </w:t>
      </w:r>
      <w:r w:rsidRPr="0093110C">
        <w:rPr>
          <w:rFonts w:asciiTheme="majorBidi" w:eastAsia="Times New Roman" w:hAnsiTheme="majorBidi" w:cstheme="majorBidi"/>
          <w:sz w:val="20"/>
          <w:szCs w:val="20"/>
        </w:rPr>
        <w:t xml:space="preserve">based on the needs analysis by the learners and practitioner among  </w:t>
      </w:r>
      <w:r w:rsidR="00450281" w:rsidRPr="0093110C">
        <w:rPr>
          <w:rFonts w:asciiTheme="majorBidi" w:eastAsia="Times New Roman" w:hAnsiTheme="majorBidi" w:cstheme="majorBidi"/>
          <w:sz w:val="20"/>
          <w:szCs w:val="20"/>
        </w:rPr>
        <w:t>Mutawwif</w:t>
      </w:r>
      <w:r w:rsidRPr="0093110C">
        <w:rPr>
          <w:rFonts w:asciiTheme="majorBidi" w:eastAsia="Times New Roman" w:hAnsiTheme="majorBidi" w:cstheme="majorBidi"/>
          <w:sz w:val="20"/>
          <w:szCs w:val="20"/>
        </w:rPr>
        <w:t>?</w:t>
      </w:r>
    </w:p>
    <w:p w:rsidR="003124A2" w:rsidRPr="0093110C" w:rsidRDefault="003124A2" w:rsidP="00EE2E9C">
      <w:pPr>
        <w:pStyle w:val="NoSpacing"/>
        <w:jc w:val="both"/>
        <w:rPr>
          <w:rFonts w:asciiTheme="majorBidi" w:eastAsia="Times New Roman" w:hAnsiTheme="majorBidi" w:cstheme="majorBidi"/>
          <w:sz w:val="20"/>
          <w:szCs w:val="20"/>
        </w:rPr>
      </w:pPr>
      <w:r w:rsidRPr="0093110C">
        <w:rPr>
          <w:rFonts w:asciiTheme="majorBidi" w:hAnsiTheme="majorBidi" w:cstheme="majorBidi"/>
          <w:sz w:val="20"/>
          <w:szCs w:val="20"/>
        </w:rPr>
        <w:t xml:space="preserve">3. To what extent the practical use and effectiveness of a mobile App of teaching and learning Arabic among </w:t>
      </w:r>
      <w:r w:rsidR="00EE2E9C" w:rsidRPr="0093110C">
        <w:rPr>
          <w:rFonts w:asciiTheme="majorBidi" w:eastAsia="Times New Roman" w:hAnsiTheme="majorBidi" w:cstheme="majorBidi"/>
          <w:sz w:val="20"/>
          <w:szCs w:val="20"/>
        </w:rPr>
        <w:t>Mutawwif (Umrah Tour Guide)?</w:t>
      </w:r>
    </w:p>
    <w:p w:rsidR="00572A7D" w:rsidRPr="0093110C" w:rsidRDefault="00572A7D" w:rsidP="003124A2">
      <w:pPr>
        <w:pStyle w:val="NoSpacing"/>
        <w:jc w:val="both"/>
        <w:rPr>
          <w:rFonts w:asciiTheme="majorBidi" w:eastAsia="Times New Roman" w:hAnsiTheme="majorBidi" w:cstheme="majorBidi"/>
          <w:sz w:val="20"/>
          <w:szCs w:val="20"/>
        </w:rPr>
      </w:pPr>
    </w:p>
    <w:p w:rsidR="003124A2" w:rsidRPr="0093110C" w:rsidRDefault="003124A2" w:rsidP="003124A2">
      <w:pPr>
        <w:pStyle w:val="NoSpacing"/>
        <w:jc w:val="both"/>
        <w:rPr>
          <w:rFonts w:asciiTheme="majorBidi" w:eastAsia="Times New Roman" w:hAnsiTheme="majorBidi" w:cstheme="majorBidi"/>
          <w:sz w:val="20"/>
          <w:szCs w:val="20"/>
        </w:rPr>
      </w:pPr>
      <w:r w:rsidRPr="0093110C">
        <w:rPr>
          <w:rFonts w:asciiTheme="majorBidi" w:hAnsiTheme="majorBidi" w:cstheme="majorBidi"/>
          <w:b/>
          <w:bCs/>
          <w:sz w:val="20"/>
          <w:szCs w:val="20"/>
        </w:rPr>
        <w:t>RESEARCH METHODOLOGY</w:t>
      </w:r>
    </w:p>
    <w:p w:rsidR="003124A2" w:rsidRPr="0093110C" w:rsidRDefault="003124A2" w:rsidP="00C22C3B">
      <w:pPr>
        <w:spacing w:after="0" w:line="240" w:lineRule="auto"/>
        <w:jc w:val="both"/>
        <w:rPr>
          <w:rFonts w:asciiTheme="majorBidi" w:eastAsia="Times New Roman" w:hAnsiTheme="majorBidi" w:cstheme="majorBidi"/>
          <w:sz w:val="20"/>
          <w:szCs w:val="20"/>
        </w:rPr>
      </w:pPr>
      <w:r w:rsidRPr="0093110C">
        <w:rPr>
          <w:rFonts w:asciiTheme="majorBidi" w:hAnsiTheme="majorBidi" w:cstheme="majorBidi"/>
          <w:sz w:val="20"/>
          <w:szCs w:val="20"/>
        </w:rPr>
        <w:t xml:space="preserve">This project will be focusing on the analysis, design and development of a mobile language guide application in Arabic language for </w:t>
      </w:r>
      <w:r w:rsidR="00EE2E9C" w:rsidRPr="0093110C">
        <w:rPr>
          <w:rFonts w:asciiTheme="majorBidi" w:eastAsia="Times New Roman" w:hAnsiTheme="majorBidi" w:cstheme="majorBidi"/>
          <w:sz w:val="20"/>
          <w:szCs w:val="20"/>
        </w:rPr>
        <w:t>Mutawwif (Umrah Tour Guide) via</w:t>
      </w:r>
      <w:r w:rsidRPr="0093110C">
        <w:rPr>
          <w:rFonts w:asciiTheme="majorBidi" w:eastAsia="Times New Roman" w:hAnsiTheme="majorBidi" w:cstheme="majorBidi"/>
          <w:sz w:val="20"/>
          <w:szCs w:val="20"/>
        </w:rPr>
        <w:t xml:space="preserve"> smart phones especially in Android supported platforms. The early needs of the design of this mobile App will be collected among </w:t>
      </w:r>
      <w:r w:rsidR="00C22C3B" w:rsidRPr="0093110C">
        <w:rPr>
          <w:rFonts w:asciiTheme="majorBidi" w:eastAsia="Times New Roman" w:hAnsiTheme="majorBidi" w:cstheme="majorBidi"/>
          <w:sz w:val="20"/>
          <w:szCs w:val="20"/>
        </w:rPr>
        <w:t xml:space="preserve">selected Mutawwif </w:t>
      </w:r>
      <w:r w:rsidRPr="0093110C">
        <w:rPr>
          <w:rFonts w:asciiTheme="majorBidi" w:eastAsia="Times New Roman" w:hAnsiTheme="majorBidi" w:cstheme="majorBidi"/>
          <w:sz w:val="20"/>
          <w:szCs w:val="20"/>
        </w:rPr>
        <w:t xml:space="preserve">for Hajj and Umrah for gathering the suggestions and recommendations in designing the </w:t>
      </w:r>
      <w:r w:rsidRPr="0093110C">
        <w:rPr>
          <w:rFonts w:asciiTheme="majorBidi" w:hAnsiTheme="majorBidi" w:cstheme="majorBidi"/>
          <w:sz w:val="20"/>
          <w:szCs w:val="20"/>
        </w:rPr>
        <w:t xml:space="preserve">mobile language guide application. Then, the mobile application will be used by the </w:t>
      </w:r>
      <w:r w:rsidR="00EE2E9C" w:rsidRPr="0093110C">
        <w:rPr>
          <w:rFonts w:asciiTheme="majorBidi" w:eastAsia="Times New Roman" w:hAnsiTheme="majorBidi" w:cstheme="majorBidi"/>
          <w:sz w:val="20"/>
          <w:szCs w:val="20"/>
        </w:rPr>
        <w:t xml:space="preserve">Mutawwif (Umrah Tour Guide) </w:t>
      </w:r>
      <w:r w:rsidRPr="0093110C">
        <w:rPr>
          <w:rFonts w:asciiTheme="majorBidi" w:eastAsia="Times New Roman" w:hAnsiTheme="majorBidi" w:cstheme="majorBidi"/>
          <w:sz w:val="20"/>
          <w:szCs w:val="20"/>
        </w:rPr>
        <w:t xml:space="preserve">practically in Andalusia Travel and Tours </w:t>
      </w:r>
      <w:r w:rsidR="00C22C3B" w:rsidRPr="0093110C">
        <w:rPr>
          <w:rFonts w:asciiTheme="majorBidi" w:eastAsia="Times New Roman" w:hAnsiTheme="majorBidi" w:cstheme="majorBidi"/>
          <w:sz w:val="20"/>
          <w:szCs w:val="20"/>
        </w:rPr>
        <w:t>Company for evaluating the mobile a</w:t>
      </w:r>
      <w:r w:rsidRPr="0093110C">
        <w:rPr>
          <w:rFonts w:asciiTheme="majorBidi" w:eastAsia="Times New Roman" w:hAnsiTheme="majorBidi" w:cstheme="majorBidi"/>
          <w:sz w:val="20"/>
          <w:szCs w:val="20"/>
        </w:rPr>
        <w:t>pp. The project will be using ADDIE instructional design model for the design and development of this mobile application</w:t>
      </w:r>
      <w:r w:rsidR="00450281" w:rsidRPr="0093110C">
        <w:rPr>
          <w:rFonts w:asciiTheme="majorBidi" w:eastAsia="Times New Roman" w:hAnsiTheme="majorBidi" w:cstheme="majorBidi"/>
          <w:sz w:val="20"/>
          <w:szCs w:val="20"/>
        </w:rPr>
        <w:t xml:space="preserve"> </w:t>
      </w:r>
      <w:r w:rsidR="00450281" w:rsidRPr="0093110C">
        <w:rPr>
          <w:rFonts w:asciiTheme="majorBidi" w:hAnsiTheme="majorBidi" w:cstheme="majorBidi"/>
          <w:sz w:val="20"/>
          <w:szCs w:val="20"/>
          <w:lang w:val="en-MY"/>
        </w:rPr>
        <w:t>Malachowski, 2002)</w:t>
      </w:r>
      <w:r w:rsidRPr="0093110C">
        <w:rPr>
          <w:rFonts w:asciiTheme="majorBidi" w:eastAsia="Times New Roman" w:hAnsiTheme="majorBidi" w:cstheme="majorBidi"/>
          <w:sz w:val="20"/>
          <w:szCs w:val="20"/>
        </w:rPr>
        <w:t>. The research phases based on ADDIE instructional design model are as shown below:</w:t>
      </w:r>
    </w:p>
    <w:p w:rsidR="003124A2" w:rsidRPr="0093110C" w:rsidRDefault="008F5D39" w:rsidP="00C22C3B">
      <w:pPr>
        <w:spacing w:after="0" w:line="240" w:lineRule="auto"/>
        <w:jc w:val="both"/>
        <w:rPr>
          <w:rFonts w:asciiTheme="majorBidi" w:eastAsia="Times New Roman" w:hAnsiTheme="majorBidi" w:cstheme="majorBidi"/>
          <w:sz w:val="20"/>
          <w:szCs w:val="20"/>
        </w:rPr>
      </w:pPr>
      <w:r w:rsidRPr="0093110C">
        <w:rPr>
          <w:rFonts w:asciiTheme="majorBidi" w:eastAsia="Times New Roman" w:hAnsiTheme="majorBidi" w:cstheme="majorBidi"/>
          <w:sz w:val="20"/>
          <w:szCs w:val="20"/>
        </w:rPr>
        <w:t>1- Analysis</w:t>
      </w:r>
      <w:r w:rsidR="00C22C3B" w:rsidRPr="0093110C">
        <w:rPr>
          <w:rFonts w:asciiTheme="majorBidi" w:eastAsia="Times New Roman" w:hAnsiTheme="majorBidi" w:cstheme="majorBidi"/>
          <w:sz w:val="20"/>
          <w:szCs w:val="20"/>
        </w:rPr>
        <w:t>: Learner’s needs among selected Mutawwif, c</w:t>
      </w:r>
      <w:r w:rsidR="003124A2" w:rsidRPr="0093110C">
        <w:rPr>
          <w:rFonts w:asciiTheme="majorBidi" w:eastAsia="Times New Roman" w:hAnsiTheme="majorBidi" w:cstheme="majorBidi"/>
          <w:sz w:val="20"/>
          <w:szCs w:val="20"/>
        </w:rPr>
        <w:t>ont</w:t>
      </w:r>
      <w:r w:rsidR="00C22C3B" w:rsidRPr="0093110C">
        <w:rPr>
          <w:rFonts w:asciiTheme="majorBidi" w:eastAsia="Times New Roman" w:hAnsiTheme="majorBidi" w:cstheme="majorBidi"/>
          <w:sz w:val="20"/>
          <w:szCs w:val="20"/>
        </w:rPr>
        <w:t>ent development and current mobile a</w:t>
      </w:r>
      <w:r w:rsidR="003124A2" w:rsidRPr="0093110C">
        <w:rPr>
          <w:rFonts w:asciiTheme="majorBidi" w:eastAsia="Times New Roman" w:hAnsiTheme="majorBidi" w:cstheme="majorBidi"/>
          <w:sz w:val="20"/>
          <w:szCs w:val="20"/>
        </w:rPr>
        <w:t>pp.</w:t>
      </w:r>
    </w:p>
    <w:p w:rsidR="003124A2" w:rsidRPr="0093110C" w:rsidRDefault="008F5D39" w:rsidP="003124A2">
      <w:pPr>
        <w:spacing w:after="0" w:line="240" w:lineRule="auto"/>
        <w:jc w:val="both"/>
        <w:rPr>
          <w:rFonts w:asciiTheme="majorBidi" w:eastAsia="Times New Roman" w:hAnsiTheme="majorBidi" w:cstheme="majorBidi"/>
          <w:sz w:val="20"/>
          <w:szCs w:val="20"/>
        </w:rPr>
      </w:pPr>
      <w:r w:rsidRPr="0093110C">
        <w:rPr>
          <w:rFonts w:asciiTheme="majorBidi" w:eastAsia="Times New Roman" w:hAnsiTheme="majorBidi" w:cstheme="majorBidi"/>
          <w:sz w:val="20"/>
          <w:szCs w:val="20"/>
        </w:rPr>
        <w:t>2- Design</w:t>
      </w:r>
      <w:r w:rsidR="00C22C3B" w:rsidRPr="0093110C">
        <w:rPr>
          <w:rFonts w:asciiTheme="majorBidi" w:eastAsia="Times New Roman" w:hAnsiTheme="majorBidi" w:cstheme="majorBidi"/>
          <w:sz w:val="20"/>
          <w:szCs w:val="20"/>
        </w:rPr>
        <w:t>: Formulating design theory and s</w:t>
      </w:r>
      <w:r w:rsidR="003124A2" w:rsidRPr="0093110C">
        <w:rPr>
          <w:rFonts w:asciiTheme="majorBidi" w:eastAsia="Times New Roman" w:hAnsiTheme="majorBidi" w:cstheme="majorBidi"/>
          <w:sz w:val="20"/>
          <w:szCs w:val="20"/>
        </w:rPr>
        <w:t>toryboard</w:t>
      </w:r>
    </w:p>
    <w:p w:rsidR="003124A2" w:rsidRPr="0093110C" w:rsidRDefault="008F5D39" w:rsidP="003124A2">
      <w:pPr>
        <w:spacing w:after="0" w:line="240" w:lineRule="auto"/>
        <w:jc w:val="both"/>
        <w:rPr>
          <w:rFonts w:asciiTheme="majorBidi" w:eastAsia="Times New Roman" w:hAnsiTheme="majorBidi" w:cstheme="majorBidi"/>
          <w:sz w:val="20"/>
          <w:szCs w:val="20"/>
        </w:rPr>
      </w:pPr>
      <w:r w:rsidRPr="0093110C">
        <w:rPr>
          <w:rFonts w:asciiTheme="majorBidi" w:eastAsia="Times New Roman" w:hAnsiTheme="majorBidi" w:cstheme="majorBidi"/>
          <w:sz w:val="20"/>
          <w:szCs w:val="20"/>
        </w:rPr>
        <w:t>3- Development</w:t>
      </w:r>
      <w:r w:rsidR="00C22C3B" w:rsidRPr="0093110C">
        <w:rPr>
          <w:rFonts w:asciiTheme="majorBidi" w:eastAsia="Times New Roman" w:hAnsiTheme="majorBidi" w:cstheme="majorBidi"/>
          <w:sz w:val="20"/>
          <w:szCs w:val="20"/>
        </w:rPr>
        <w:t>: Development t</w:t>
      </w:r>
      <w:r w:rsidR="003124A2" w:rsidRPr="0093110C">
        <w:rPr>
          <w:rFonts w:asciiTheme="majorBidi" w:eastAsia="Times New Roman" w:hAnsiTheme="majorBidi" w:cstheme="majorBidi"/>
          <w:sz w:val="20"/>
          <w:szCs w:val="20"/>
        </w:rPr>
        <w:t>ool (web-based tool, HTML + PHP), Playstore</w:t>
      </w:r>
      <w:r w:rsidR="00C22C3B" w:rsidRPr="0093110C">
        <w:rPr>
          <w:rFonts w:asciiTheme="majorBidi" w:eastAsia="Times New Roman" w:hAnsiTheme="majorBidi" w:cstheme="majorBidi"/>
          <w:sz w:val="20"/>
          <w:szCs w:val="20"/>
        </w:rPr>
        <w:t xml:space="preserve"> registration, uploading and converting, mobile apps p</w:t>
      </w:r>
      <w:r w:rsidR="003124A2" w:rsidRPr="0093110C">
        <w:rPr>
          <w:rFonts w:asciiTheme="majorBidi" w:eastAsia="Times New Roman" w:hAnsiTheme="majorBidi" w:cstheme="majorBidi"/>
          <w:sz w:val="20"/>
          <w:szCs w:val="20"/>
        </w:rPr>
        <w:t>ackage</w:t>
      </w:r>
    </w:p>
    <w:p w:rsidR="003124A2" w:rsidRPr="0093110C" w:rsidRDefault="003124A2" w:rsidP="003124A2">
      <w:pPr>
        <w:spacing w:after="0" w:line="240" w:lineRule="auto"/>
        <w:jc w:val="both"/>
        <w:rPr>
          <w:rFonts w:asciiTheme="majorBidi" w:eastAsia="Times New Roman" w:hAnsiTheme="majorBidi" w:cstheme="majorBidi"/>
          <w:sz w:val="20"/>
          <w:szCs w:val="20"/>
        </w:rPr>
      </w:pPr>
      <w:r w:rsidRPr="0093110C">
        <w:rPr>
          <w:rFonts w:asciiTheme="majorBidi" w:eastAsia="Times New Roman" w:hAnsiTheme="majorBidi" w:cstheme="majorBidi"/>
          <w:sz w:val="20"/>
          <w:szCs w:val="20"/>
        </w:rPr>
        <w:t>4</w:t>
      </w:r>
      <w:r w:rsidR="008F5D39" w:rsidRPr="0093110C">
        <w:rPr>
          <w:rFonts w:asciiTheme="majorBidi" w:eastAsia="Times New Roman" w:hAnsiTheme="majorBidi" w:cstheme="majorBidi"/>
          <w:sz w:val="20"/>
          <w:szCs w:val="20"/>
        </w:rPr>
        <w:t>- Implementation and Evaluation</w:t>
      </w:r>
      <w:r w:rsidRPr="0093110C">
        <w:rPr>
          <w:rFonts w:asciiTheme="majorBidi" w:eastAsia="Times New Roman" w:hAnsiTheme="majorBidi" w:cstheme="majorBidi"/>
          <w:sz w:val="20"/>
          <w:szCs w:val="20"/>
        </w:rPr>
        <w:t xml:space="preserve">: User Testing among Mutawwif at Andalusia Travel and Tours for the prototype at </w:t>
      </w:r>
      <w:r w:rsidR="00C22C3B" w:rsidRPr="0093110C">
        <w:rPr>
          <w:rFonts w:asciiTheme="majorBidi" w:eastAsia="Times New Roman" w:hAnsiTheme="majorBidi" w:cstheme="majorBidi"/>
          <w:sz w:val="20"/>
          <w:szCs w:val="20"/>
        </w:rPr>
        <w:t xml:space="preserve">the 2 holy cities of </w:t>
      </w:r>
      <w:r w:rsidRPr="0093110C">
        <w:rPr>
          <w:rFonts w:asciiTheme="majorBidi" w:eastAsia="Times New Roman" w:hAnsiTheme="majorBidi" w:cstheme="majorBidi"/>
          <w:sz w:val="20"/>
          <w:szCs w:val="20"/>
        </w:rPr>
        <w:t>Mecca and Medina.</w:t>
      </w:r>
    </w:p>
    <w:p w:rsidR="00204224" w:rsidRPr="0093110C" w:rsidRDefault="00204224" w:rsidP="003124A2">
      <w:pPr>
        <w:spacing w:after="0" w:line="240" w:lineRule="auto"/>
        <w:jc w:val="both"/>
        <w:rPr>
          <w:rFonts w:asciiTheme="majorBidi" w:eastAsia="Times New Roman" w:hAnsiTheme="majorBidi" w:cstheme="majorBidi"/>
          <w:sz w:val="20"/>
          <w:szCs w:val="20"/>
        </w:rPr>
      </w:pPr>
    </w:p>
    <w:p w:rsidR="00204224" w:rsidRPr="0093110C" w:rsidRDefault="00204224" w:rsidP="003124A2">
      <w:pPr>
        <w:spacing w:after="0" w:line="240" w:lineRule="auto"/>
        <w:jc w:val="both"/>
        <w:rPr>
          <w:rFonts w:asciiTheme="majorBidi" w:eastAsia="Times New Roman" w:hAnsiTheme="majorBidi" w:cstheme="majorBidi"/>
          <w:sz w:val="20"/>
          <w:szCs w:val="20"/>
        </w:rPr>
      </w:pPr>
      <w:r w:rsidRPr="0093110C">
        <w:rPr>
          <w:rFonts w:asciiTheme="majorBidi" w:eastAsia="Times New Roman" w:hAnsiTheme="majorBidi" w:cstheme="majorBidi"/>
          <w:sz w:val="20"/>
          <w:szCs w:val="20"/>
        </w:rPr>
        <w:t xml:space="preserve">The needs analysis survey was distributed among 100 respondents of a national conference of </w:t>
      </w:r>
      <w:r w:rsidRPr="0093110C">
        <w:rPr>
          <w:rFonts w:asciiTheme="majorBidi" w:hAnsiTheme="majorBidi" w:cstheme="majorBidi"/>
          <w:sz w:val="20"/>
          <w:szCs w:val="20"/>
        </w:rPr>
        <w:t>Mutawwif (Umrah Tour Guide) organized at Universiti Sains Islam Malaysia (USIM), Nilai, Negeri Sembilan, Malaysia</w:t>
      </w:r>
      <w:r w:rsidR="005B691B" w:rsidRPr="0093110C">
        <w:rPr>
          <w:rFonts w:asciiTheme="majorBidi" w:hAnsiTheme="majorBidi" w:cstheme="majorBidi"/>
          <w:sz w:val="20"/>
          <w:szCs w:val="20"/>
        </w:rPr>
        <w:t xml:space="preserve"> on 18 October 2016 (Tuesday)</w:t>
      </w:r>
      <w:r w:rsidRPr="0093110C">
        <w:rPr>
          <w:rFonts w:asciiTheme="majorBidi" w:hAnsiTheme="majorBidi" w:cstheme="majorBidi"/>
          <w:sz w:val="20"/>
          <w:szCs w:val="20"/>
        </w:rPr>
        <w:t xml:space="preserve">. The administered </w:t>
      </w:r>
      <w:r w:rsidRPr="0093110C">
        <w:rPr>
          <w:rFonts w:ascii="Times New Roman" w:hAnsi="Times New Roman" w:cs="Times New Roman"/>
          <w:sz w:val="20"/>
          <w:szCs w:val="20"/>
        </w:rPr>
        <w:t>survey is adapted from Mohd Feham</w:t>
      </w:r>
      <w:r w:rsidR="003F756D" w:rsidRPr="0093110C">
        <w:rPr>
          <w:rFonts w:ascii="Times New Roman" w:hAnsi="Times New Roman" w:cs="Times New Roman"/>
          <w:sz w:val="20"/>
          <w:szCs w:val="20"/>
        </w:rPr>
        <w:t xml:space="preserve"> et. al.</w:t>
      </w:r>
      <w:r w:rsidRPr="0093110C">
        <w:rPr>
          <w:rFonts w:ascii="Times New Roman" w:hAnsi="Times New Roman" w:cs="Times New Roman"/>
          <w:sz w:val="20"/>
          <w:szCs w:val="20"/>
        </w:rPr>
        <w:t xml:space="preserve"> (2016).</w:t>
      </w:r>
    </w:p>
    <w:p w:rsidR="003124A2" w:rsidRPr="0093110C" w:rsidRDefault="003124A2" w:rsidP="003124A2">
      <w:pPr>
        <w:spacing w:after="0" w:line="240" w:lineRule="auto"/>
        <w:jc w:val="both"/>
        <w:rPr>
          <w:rFonts w:asciiTheme="majorBidi" w:eastAsia="Times New Roman" w:hAnsiTheme="majorBidi" w:cstheme="majorBidi"/>
          <w:sz w:val="20"/>
          <w:szCs w:val="20"/>
        </w:rPr>
      </w:pPr>
    </w:p>
    <w:p w:rsidR="003124A2" w:rsidRPr="0093110C" w:rsidRDefault="003124A2" w:rsidP="003D0834">
      <w:pPr>
        <w:pStyle w:val="NoSpacing"/>
        <w:jc w:val="both"/>
        <w:rPr>
          <w:rFonts w:asciiTheme="majorBidi" w:hAnsiTheme="majorBidi" w:cstheme="majorBidi"/>
          <w:b/>
          <w:bCs/>
          <w:sz w:val="20"/>
          <w:szCs w:val="20"/>
        </w:rPr>
      </w:pPr>
      <w:r w:rsidRPr="0093110C">
        <w:rPr>
          <w:rFonts w:asciiTheme="majorBidi" w:hAnsiTheme="majorBidi" w:cstheme="majorBidi"/>
          <w:b/>
          <w:bCs/>
          <w:sz w:val="20"/>
          <w:szCs w:val="20"/>
        </w:rPr>
        <w:lastRenderedPageBreak/>
        <w:t>RESULTS AND FINDINGS</w:t>
      </w:r>
    </w:p>
    <w:p w:rsidR="00EE2E9C" w:rsidRPr="0093110C" w:rsidRDefault="00EE2E9C" w:rsidP="00EE2E9C">
      <w:pPr>
        <w:pStyle w:val="NoSpacing"/>
        <w:jc w:val="both"/>
        <w:rPr>
          <w:rFonts w:asciiTheme="majorBidi" w:hAnsiTheme="majorBidi" w:cstheme="majorBidi"/>
          <w:sz w:val="20"/>
          <w:szCs w:val="20"/>
        </w:rPr>
      </w:pPr>
      <w:r w:rsidRPr="0093110C">
        <w:rPr>
          <w:rFonts w:asciiTheme="majorBidi" w:hAnsiTheme="majorBidi" w:cstheme="majorBidi"/>
          <w:sz w:val="20"/>
          <w:szCs w:val="20"/>
        </w:rPr>
        <w:t xml:space="preserve">The results and findings are reported in three main categories which are demographic information, needs analysis results of </w:t>
      </w:r>
      <w:r w:rsidRPr="0093110C">
        <w:rPr>
          <w:rFonts w:ascii="Times New Roman" w:hAnsi="Times New Roman" w:cs="Times New Roman"/>
          <w:sz w:val="20"/>
          <w:szCs w:val="20"/>
        </w:rPr>
        <w:t xml:space="preserve">the </w:t>
      </w:r>
      <w:r w:rsidRPr="0093110C">
        <w:rPr>
          <w:rFonts w:ascii="Times New Roman" w:hAnsi="Times New Roman" w:cs="Times New Roman"/>
          <w:sz w:val="20"/>
          <w:szCs w:val="20"/>
          <w:shd w:val="clear" w:color="auto" w:fill="FFFFFF"/>
        </w:rPr>
        <w:t xml:space="preserve">design of mobile language traveller guide in Arabic for Mutawwif (umrah tour guide) via smart phones and </w:t>
      </w:r>
      <w:r w:rsidRPr="0093110C">
        <w:rPr>
          <w:rFonts w:asciiTheme="majorBidi" w:hAnsiTheme="majorBidi" w:cstheme="majorBidi"/>
          <w:sz w:val="20"/>
          <w:szCs w:val="20"/>
        </w:rPr>
        <w:t>further suggestions by the respondents for future design and development. The details are as shown in the following:</w:t>
      </w:r>
    </w:p>
    <w:p w:rsidR="00EE2E9C" w:rsidRPr="0093110C" w:rsidRDefault="00EE2E9C" w:rsidP="00EE2E9C">
      <w:pPr>
        <w:pStyle w:val="NoSpacing"/>
        <w:jc w:val="both"/>
        <w:rPr>
          <w:rFonts w:ascii="Times New Roman" w:hAnsi="Times New Roman" w:cs="Times New Roman"/>
          <w:sz w:val="20"/>
          <w:szCs w:val="20"/>
          <w:u w:val="single"/>
          <w:shd w:val="clear" w:color="auto" w:fill="FFFFFF"/>
        </w:rPr>
      </w:pPr>
    </w:p>
    <w:p w:rsidR="00204224" w:rsidRPr="0093110C" w:rsidRDefault="00204224" w:rsidP="00EE2E9C">
      <w:pPr>
        <w:pStyle w:val="NoSpacing"/>
        <w:jc w:val="both"/>
        <w:rPr>
          <w:rFonts w:asciiTheme="majorBidi" w:hAnsiTheme="majorBidi" w:cstheme="majorBidi"/>
          <w:b/>
          <w:bCs/>
          <w:sz w:val="20"/>
          <w:szCs w:val="20"/>
        </w:rPr>
      </w:pPr>
      <w:r w:rsidRPr="0093110C">
        <w:rPr>
          <w:rFonts w:asciiTheme="majorBidi" w:hAnsiTheme="majorBidi" w:cstheme="majorBidi"/>
          <w:b/>
          <w:bCs/>
          <w:sz w:val="20"/>
          <w:szCs w:val="20"/>
        </w:rPr>
        <w:t>A)</w:t>
      </w:r>
      <w:r w:rsidRPr="0093110C">
        <w:rPr>
          <w:rFonts w:asciiTheme="majorBidi" w:hAnsiTheme="majorBidi" w:cstheme="majorBidi"/>
          <w:b/>
          <w:bCs/>
          <w:sz w:val="20"/>
          <w:szCs w:val="20"/>
        </w:rPr>
        <w:tab/>
      </w:r>
      <w:r w:rsidR="00EE2E9C" w:rsidRPr="0093110C">
        <w:rPr>
          <w:rFonts w:asciiTheme="majorBidi" w:hAnsiTheme="majorBidi" w:cstheme="majorBidi"/>
          <w:b/>
          <w:bCs/>
          <w:sz w:val="20"/>
          <w:szCs w:val="20"/>
        </w:rPr>
        <w:t>Demographic Information</w:t>
      </w:r>
    </w:p>
    <w:p w:rsidR="005B691B" w:rsidRPr="0093110C" w:rsidRDefault="005B691B" w:rsidP="005B691B">
      <w:pPr>
        <w:pStyle w:val="NoSpacing"/>
        <w:jc w:val="both"/>
        <w:rPr>
          <w:rFonts w:asciiTheme="majorBidi" w:hAnsiTheme="majorBidi" w:cstheme="majorBidi"/>
          <w:sz w:val="20"/>
          <w:szCs w:val="20"/>
        </w:rPr>
      </w:pPr>
      <w:r w:rsidRPr="0093110C">
        <w:rPr>
          <w:rFonts w:asciiTheme="majorBidi" w:hAnsiTheme="majorBidi" w:cstheme="majorBidi"/>
          <w:sz w:val="20"/>
          <w:szCs w:val="20"/>
        </w:rPr>
        <w:t xml:space="preserve">As shown in Table 1, the majority of respondents are between the age of 20-29 (83%) while the rests are between the age of 30 and above (17%). </w:t>
      </w:r>
    </w:p>
    <w:p w:rsidR="00204224" w:rsidRPr="0093110C" w:rsidRDefault="005B691B" w:rsidP="00204224">
      <w:pPr>
        <w:pStyle w:val="NoSpacing"/>
        <w:jc w:val="both"/>
        <w:rPr>
          <w:rFonts w:asciiTheme="majorBidi" w:hAnsiTheme="majorBidi" w:cstheme="majorBidi"/>
          <w:b/>
          <w:bCs/>
          <w:sz w:val="20"/>
          <w:szCs w:val="20"/>
        </w:rPr>
      </w:pPr>
      <w:r w:rsidRPr="0093110C">
        <w:rPr>
          <w:rFonts w:asciiTheme="majorBidi" w:hAnsiTheme="majorBidi" w:cstheme="majorBidi"/>
          <w:b/>
          <w:bCs/>
          <w:sz w:val="20"/>
          <w:szCs w:val="20"/>
        </w:rPr>
        <w:t xml:space="preserve"> </w:t>
      </w:r>
    </w:p>
    <w:p w:rsidR="00204224" w:rsidRPr="0093110C" w:rsidRDefault="00EE2E9C" w:rsidP="00EE2E9C">
      <w:pPr>
        <w:pStyle w:val="NoSpacing"/>
        <w:jc w:val="center"/>
        <w:rPr>
          <w:rFonts w:asciiTheme="majorBidi" w:hAnsiTheme="majorBidi" w:cstheme="majorBidi"/>
          <w:sz w:val="20"/>
          <w:szCs w:val="20"/>
        </w:rPr>
      </w:pPr>
      <w:r w:rsidRPr="0093110C">
        <w:rPr>
          <w:rFonts w:asciiTheme="majorBidi" w:hAnsiTheme="majorBidi" w:cstheme="majorBidi"/>
          <w:sz w:val="20"/>
          <w:szCs w:val="20"/>
        </w:rPr>
        <w:t>Table 1: Age of respondents</w:t>
      </w:r>
    </w:p>
    <w:tbl>
      <w:tblPr>
        <w:tblW w:w="0" w:type="auto"/>
        <w:tblInd w:w="14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2126"/>
      </w:tblGrid>
      <w:tr w:rsidR="00204224" w:rsidRPr="0093110C" w:rsidTr="00C22C3B">
        <w:tc>
          <w:tcPr>
            <w:tcW w:w="2126"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Age</w:t>
            </w:r>
          </w:p>
        </w:tc>
        <w:tc>
          <w:tcPr>
            <w:tcW w:w="1843"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Frequency (N)</w:t>
            </w:r>
          </w:p>
        </w:tc>
        <w:tc>
          <w:tcPr>
            <w:tcW w:w="2126"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Percentage (%)</w:t>
            </w:r>
          </w:p>
        </w:tc>
      </w:tr>
      <w:tr w:rsidR="00204224" w:rsidRPr="0093110C" w:rsidTr="00C22C3B">
        <w:tc>
          <w:tcPr>
            <w:tcW w:w="2126" w:type="dxa"/>
            <w:tcBorders>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20-29</w:t>
            </w:r>
          </w:p>
        </w:tc>
        <w:tc>
          <w:tcPr>
            <w:tcW w:w="1843" w:type="dxa"/>
            <w:tcBorders>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83</w:t>
            </w:r>
          </w:p>
        </w:tc>
        <w:tc>
          <w:tcPr>
            <w:tcW w:w="2126" w:type="dxa"/>
            <w:tcBorders>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83</w:t>
            </w:r>
          </w:p>
        </w:tc>
      </w:tr>
      <w:tr w:rsidR="00204224" w:rsidRPr="0093110C" w:rsidTr="00C22C3B">
        <w:tc>
          <w:tcPr>
            <w:tcW w:w="2126"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30-39 </w:t>
            </w:r>
          </w:p>
        </w:tc>
        <w:tc>
          <w:tcPr>
            <w:tcW w:w="1843"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14</w:t>
            </w:r>
          </w:p>
        </w:tc>
        <w:tc>
          <w:tcPr>
            <w:tcW w:w="2126"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14</w:t>
            </w:r>
          </w:p>
        </w:tc>
      </w:tr>
      <w:tr w:rsidR="00204224" w:rsidRPr="0093110C" w:rsidTr="00C22C3B">
        <w:tc>
          <w:tcPr>
            <w:tcW w:w="2126"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40-49 </w:t>
            </w:r>
          </w:p>
        </w:tc>
        <w:tc>
          <w:tcPr>
            <w:tcW w:w="1843"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2</w:t>
            </w:r>
          </w:p>
        </w:tc>
        <w:tc>
          <w:tcPr>
            <w:tcW w:w="2126"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2</w:t>
            </w:r>
          </w:p>
        </w:tc>
      </w:tr>
      <w:tr w:rsidR="00204224" w:rsidRPr="0093110C" w:rsidTr="00C22C3B">
        <w:tc>
          <w:tcPr>
            <w:tcW w:w="2126" w:type="dxa"/>
            <w:tcBorders>
              <w:top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50 and above</w:t>
            </w:r>
          </w:p>
        </w:tc>
        <w:tc>
          <w:tcPr>
            <w:tcW w:w="1843" w:type="dxa"/>
            <w:tcBorders>
              <w:top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1</w:t>
            </w:r>
          </w:p>
        </w:tc>
        <w:tc>
          <w:tcPr>
            <w:tcW w:w="2126" w:type="dxa"/>
            <w:tcBorders>
              <w:top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1</w:t>
            </w:r>
          </w:p>
        </w:tc>
      </w:tr>
      <w:tr w:rsidR="00204224" w:rsidRPr="0093110C" w:rsidTr="00C22C3B">
        <w:tc>
          <w:tcPr>
            <w:tcW w:w="2126" w:type="dxa"/>
            <w:shd w:val="clear" w:color="auto" w:fill="auto"/>
          </w:tcPr>
          <w:p w:rsidR="00204224" w:rsidRPr="0093110C" w:rsidRDefault="00204224"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TOTAL</w:t>
            </w:r>
          </w:p>
        </w:tc>
        <w:tc>
          <w:tcPr>
            <w:tcW w:w="1843" w:type="dxa"/>
            <w:shd w:val="clear" w:color="auto" w:fill="auto"/>
          </w:tcPr>
          <w:p w:rsidR="00204224" w:rsidRPr="0093110C" w:rsidRDefault="00204224"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100</w:t>
            </w:r>
          </w:p>
        </w:tc>
        <w:tc>
          <w:tcPr>
            <w:tcW w:w="2126" w:type="dxa"/>
            <w:shd w:val="clear" w:color="auto" w:fill="auto"/>
          </w:tcPr>
          <w:p w:rsidR="00204224" w:rsidRPr="0093110C" w:rsidRDefault="00204224"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100%</w:t>
            </w:r>
          </w:p>
        </w:tc>
      </w:tr>
    </w:tbl>
    <w:p w:rsidR="003D0834" w:rsidRPr="0093110C" w:rsidRDefault="003D0834" w:rsidP="003D0834">
      <w:pPr>
        <w:pStyle w:val="NoSpacing"/>
        <w:jc w:val="both"/>
        <w:rPr>
          <w:rFonts w:asciiTheme="majorBidi" w:hAnsiTheme="majorBidi" w:cstheme="majorBidi"/>
          <w:sz w:val="20"/>
          <w:szCs w:val="20"/>
        </w:rPr>
      </w:pPr>
    </w:p>
    <w:p w:rsidR="005B691B" w:rsidRPr="0093110C" w:rsidRDefault="005B691B" w:rsidP="005B691B">
      <w:pPr>
        <w:pStyle w:val="NoSpacing"/>
        <w:jc w:val="both"/>
        <w:rPr>
          <w:rFonts w:asciiTheme="majorBidi" w:hAnsiTheme="majorBidi" w:cstheme="majorBidi"/>
          <w:sz w:val="20"/>
          <w:szCs w:val="20"/>
        </w:rPr>
      </w:pPr>
      <w:r w:rsidRPr="0093110C">
        <w:rPr>
          <w:rFonts w:asciiTheme="majorBidi" w:hAnsiTheme="majorBidi" w:cstheme="majorBidi"/>
          <w:sz w:val="20"/>
          <w:szCs w:val="20"/>
        </w:rPr>
        <w:t xml:space="preserve">In addition, it is very clear from Table 2 that most of the respondents are male with 99%. The results show that majority of them are in their early adolescent. </w:t>
      </w:r>
    </w:p>
    <w:p w:rsidR="005B691B" w:rsidRPr="0093110C" w:rsidRDefault="005B691B" w:rsidP="003D0834">
      <w:pPr>
        <w:pStyle w:val="NoSpacing"/>
        <w:jc w:val="both"/>
        <w:rPr>
          <w:rFonts w:asciiTheme="majorBidi" w:hAnsiTheme="majorBidi" w:cstheme="majorBidi"/>
          <w:sz w:val="20"/>
          <w:szCs w:val="20"/>
        </w:rPr>
      </w:pPr>
      <w:r w:rsidRPr="0093110C">
        <w:rPr>
          <w:rFonts w:asciiTheme="majorBidi" w:hAnsiTheme="majorBidi" w:cstheme="majorBidi"/>
          <w:sz w:val="20"/>
          <w:szCs w:val="20"/>
        </w:rPr>
        <w:t xml:space="preserve"> </w:t>
      </w:r>
    </w:p>
    <w:p w:rsidR="00EE2E9C" w:rsidRPr="0093110C" w:rsidRDefault="00EE2E9C" w:rsidP="00EE2E9C">
      <w:pPr>
        <w:pStyle w:val="NoSpacing"/>
        <w:jc w:val="center"/>
        <w:rPr>
          <w:rFonts w:asciiTheme="majorBidi" w:hAnsiTheme="majorBidi" w:cstheme="majorBidi"/>
          <w:sz w:val="20"/>
          <w:szCs w:val="20"/>
        </w:rPr>
      </w:pPr>
      <w:r w:rsidRPr="0093110C">
        <w:rPr>
          <w:rFonts w:asciiTheme="majorBidi" w:hAnsiTheme="majorBidi" w:cstheme="majorBidi"/>
          <w:sz w:val="20"/>
          <w:szCs w:val="20"/>
        </w:rPr>
        <w:t>Table 2: Gender</w:t>
      </w:r>
    </w:p>
    <w:tbl>
      <w:tblPr>
        <w:tblW w:w="0" w:type="auto"/>
        <w:tblInd w:w="14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2126"/>
      </w:tblGrid>
      <w:tr w:rsidR="00204224" w:rsidRPr="0093110C" w:rsidTr="00C22C3B">
        <w:tc>
          <w:tcPr>
            <w:tcW w:w="2126"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Sex</w:t>
            </w:r>
          </w:p>
        </w:tc>
        <w:tc>
          <w:tcPr>
            <w:tcW w:w="1843"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Frequency (N)</w:t>
            </w:r>
          </w:p>
        </w:tc>
        <w:tc>
          <w:tcPr>
            <w:tcW w:w="2126"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Percentage (%)</w:t>
            </w:r>
          </w:p>
        </w:tc>
      </w:tr>
      <w:tr w:rsidR="00204224" w:rsidRPr="0093110C" w:rsidTr="00C22C3B">
        <w:tc>
          <w:tcPr>
            <w:tcW w:w="2126" w:type="dxa"/>
            <w:tcBorders>
              <w:bottom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Male </w:t>
            </w:r>
          </w:p>
        </w:tc>
        <w:tc>
          <w:tcPr>
            <w:tcW w:w="1843" w:type="dxa"/>
            <w:tcBorders>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99</w:t>
            </w:r>
          </w:p>
        </w:tc>
        <w:tc>
          <w:tcPr>
            <w:tcW w:w="2126" w:type="dxa"/>
            <w:tcBorders>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99</w:t>
            </w:r>
          </w:p>
        </w:tc>
      </w:tr>
      <w:tr w:rsidR="00204224" w:rsidRPr="0093110C" w:rsidTr="00C22C3B">
        <w:tc>
          <w:tcPr>
            <w:tcW w:w="2126" w:type="dxa"/>
            <w:tcBorders>
              <w:top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Female </w:t>
            </w:r>
          </w:p>
        </w:tc>
        <w:tc>
          <w:tcPr>
            <w:tcW w:w="1843" w:type="dxa"/>
            <w:tcBorders>
              <w:top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1</w:t>
            </w:r>
          </w:p>
        </w:tc>
        <w:tc>
          <w:tcPr>
            <w:tcW w:w="2126" w:type="dxa"/>
            <w:tcBorders>
              <w:top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1</w:t>
            </w:r>
          </w:p>
        </w:tc>
      </w:tr>
      <w:tr w:rsidR="00204224" w:rsidRPr="0093110C" w:rsidTr="00C22C3B">
        <w:tc>
          <w:tcPr>
            <w:tcW w:w="2126" w:type="dxa"/>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Total</w:t>
            </w:r>
          </w:p>
        </w:tc>
        <w:tc>
          <w:tcPr>
            <w:tcW w:w="1843" w:type="dxa"/>
            <w:shd w:val="clear" w:color="auto" w:fill="auto"/>
          </w:tcPr>
          <w:p w:rsidR="00204224" w:rsidRPr="0093110C" w:rsidRDefault="00204224"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100</w:t>
            </w:r>
          </w:p>
        </w:tc>
        <w:tc>
          <w:tcPr>
            <w:tcW w:w="2126" w:type="dxa"/>
            <w:shd w:val="clear" w:color="auto" w:fill="auto"/>
          </w:tcPr>
          <w:p w:rsidR="00204224" w:rsidRPr="0093110C" w:rsidRDefault="00204224"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100</w:t>
            </w:r>
          </w:p>
        </w:tc>
      </w:tr>
    </w:tbl>
    <w:p w:rsidR="00204224" w:rsidRPr="0093110C" w:rsidRDefault="00204224" w:rsidP="003D0834">
      <w:pPr>
        <w:pStyle w:val="NoSpacing"/>
        <w:jc w:val="both"/>
        <w:rPr>
          <w:rFonts w:asciiTheme="majorBidi" w:hAnsiTheme="majorBidi" w:cstheme="majorBidi"/>
          <w:sz w:val="20"/>
          <w:szCs w:val="20"/>
        </w:rPr>
      </w:pPr>
    </w:p>
    <w:p w:rsidR="005B691B" w:rsidRPr="0093110C" w:rsidRDefault="005B691B" w:rsidP="005B691B">
      <w:pPr>
        <w:pStyle w:val="NoSpacing"/>
        <w:jc w:val="both"/>
        <w:rPr>
          <w:rFonts w:asciiTheme="majorBidi" w:hAnsiTheme="majorBidi" w:cstheme="majorBidi"/>
          <w:sz w:val="20"/>
          <w:szCs w:val="20"/>
        </w:rPr>
      </w:pPr>
      <w:r w:rsidRPr="0093110C">
        <w:rPr>
          <w:rFonts w:asciiTheme="majorBidi" w:hAnsiTheme="majorBidi" w:cstheme="majorBidi"/>
          <w:sz w:val="20"/>
          <w:szCs w:val="20"/>
        </w:rPr>
        <w:t xml:space="preserve">Table 3 shows that almost all of respondents are still in their early experience of career as Mutawwif with 99%. The results are consistent with the majority of majority of them who are in their early adolescent. </w:t>
      </w:r>
    </w:p>
    <w:p w:rsidR="00EE2E9C" w:rsidRPr="0093110C" w:rsidRDefault="005B691B" w:rsidP="003D0834">
      <w:pPr>
        <w:pStyle w:val="NoSpacing"/>
        <w:jc w:val="both"/>
        <w:rPr>
          <w:rFonts w:asciiTheme="majorBidi" w:hAnsiTheme="majorBidi" w:cstheme="majorBidi"/>
          <w:sz w:val="20"/>
          <w:szCs w:val="20"/>
        </w:rPr>
      </w:pPr>
      <w:r w:rsidRPr="0093110C">
        <w:rPr>
          <w:rFonts w:asciiTheme="majorBidi" w:hAnsiTheme="majorBidi" w:cstheme="majorBidi"/>
          <w:sz w:val="20"/>
          <w:szCs w:val="20"/>
        </w:rPr>
        <w:t xml:space="preserve"> </w:t>
      </w:r>
    </w:p>
    <w:p w:rsidR="00204224" w:rsidRPr="0093110C" w:rsidRDefault="00EE2E9C" w:rsidP="00EE2E9C">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Table 3: </w:t>
      </w:r>
      <w:r w:rsidR="00204224" w:rsidRPr="0093110C">
        <w:rPr>
          <w:rFonts w:asciiTheme="majorBidi" w:hAnsiTheme="majorBidi" w:cstheme="majorBidi"/>
          <w:sz w:val="20"/>
          <w:szCs w:val="20"/>
        </w:rPr>
        <w:t>Experience as Mutawwif</w:t>
      </w:r>
    </w:p>
    <w:tbl>
      <w:tblPr>
        <w:tblW w:w="0" w:type="auto"/>
        <w:tblInd w:w="14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2126"/>
      </w:tblGrid>
      <w:tr w:rsidR="00204224" w:rsidRPr="0093110C" w:rsidTr="00C22C3B">
        <w:tc>
          <w:tcPr>
            <w:tcW w:w="2126"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Years Of Experience</w:t>
            </w:r>
          </w:p>
        </w:tc>
        <w:tc>
          <w:tcPr>
            <w:tcW w:w="1843"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Frequency (N)</w:t>
            </w:r>
          </w:p>
        </w:tc>
        <w:tc>
          <w:tcPr>
            <w:tcW w:w="2126"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Percentage (%)</w:t>
            </w:r>
          </w:p>
        </w:tc>
      </w:tr>
      <w:tr w:rsidR="00204224" w:rsidRPr="0093110C" w:rsidTr="00C22C3B">
        <w:tc>
          <w:tcPr>
            <w:tcW w:w="2126" w:type="dxa"/>
            <w:tcBorders>
              <w:bottom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1-5 </w:t>
            </w:r>
          </w:p>
        </w:tc>
        <w:tc>
          <w:tcPr>
            <w:tcW w:w="1843" w:type="dxa"/>
            <w:tcBorders>
              <w:bottom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99</w:t>
            </w:r>
          </w:p>
        </w:tc>
        <w:tc>
          <w:tcPr>
            <w:tcW w:w="2126" w:type="dxa"/>
            <w:tcBorders>
              <w:bottom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99</w:t>
            </w:r>
          </w:p>
        </w:tc>
      </w:tr>
      <w:tr w:rsidR="00204224" w:rsidRPr="0093110C" w:rsidTr="00C22C3B">
        <w:tc>
          <w:tcPr>
            <w:tcW w:w="2126" w:type="dxa"/>
            <w:tcBorders>
              <w:top w:val="nil"/>
              <w:bottom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6-10 </w:t>
            </w:r>
          </w:p>
        </w:tc>
        <w:tc>
          <w:tcPr>
            <w:tcW w:w="1843" w:type="dxa"/>
            <w:tcBorders>
              <w:top w:val="nil"/>
              <w:bottom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1</w:t>
            </w:r>
          </w:p>
        </w:tc>
        <w:tc>
          <w:tcPr>
            <w:tcW w:w="2126" w:type="dxa"/>
            <w:tcBorders>
              <w:top w:val="nil"/>
              <w:bottom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1</w:t>
            </w:r>
          </w:p>
        </w:tc>
      </w:tr>
      <w:tr w:rsidR="00204224" w:rsidRPr="0093110C" w:rsidTr="00C22C3B">
        <w:tc>
          <w:tcPr>
            <w:tcW w:w="2126" w:type="dxa"/>
            <w:tcBorders>
              <w:top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10 And Above </w:t>
            </w:r>
          </w:p>
        </w:tc>
        <w:tc>
          <w:tcPr>
            <w:tcW w:w="1843" w:type="dxa"/>
            <w:tcBorders>
              <w:top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0</w:t>
            </w:r>
          </w:p>
        </w:tc>
        <w:tc>
          <w:tcPr>
            <w:tcW w:w="2126" w:type="dxa"/>
            <w:tcBorders>
              <w:top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0</w:t>
            </w:r>
          </w:p>
        </w:tc>
      </w:tr>
      <w:tr w:rsidR="00204224" w:rsidRPr="0093110C" w:rsidTr="00C22C3B">
        <w:tc>
          <w:tcPr>
            <w:tcW w:w="2126" w:type="dxa"/>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Total</w:t>
            </w:r>
          </w:p>
        </w:tc>
        <w:tc>
          <w:tcPr>
            <w:tcW w:w="1843" w:type="dxa"/>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100</w:t>
            </w:r>
          </w:p>
        </w:tc>
        <w:tc>
          <w:tcPr>
            <w:tcW w:w="2126" w:type="dxa"/>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100</w:t>
            </w:r>
          </w:p>
        </w:tc>
      </w:tr>
    </w:tbl>
    <w:p w:rsidR="00EE2E9C" w:rsidRPr="0093110C" w:rsidRDefault="00EE2E9C" w:rsidP="003D0834">
      <w:pPr>
        <w:pStyle w:val="NoSpacing"/>
        <w:jc w:val="both"/>
        <w:rPr>
          <w:rFonts w:asciiTheme="majorBidi" w:hAnsiTheme="majorBidi" w:cstheme="majorBidi"/>
          <w:sz w:val="20"/>
          <w:szCs w:val="20"/>
        </w:rPr>
      </w:pPr>
    </w:p>
    <w:p w:rsidR="005B691B" w:rsidRPr="0093110C" w:rsidRDefault="005B691B" w:rsidP="005B691B">
      <w:pPr>
        <w:pStyle w:val="NoSpacing"/>
        <w:jc w:val="both"/>
        <w:rPr>
          <w:rFonts w:asciiTheme="majorBidi" w:hAnsiTheme="majorBidi" w:cstheme="majorBidi"/>
          <w:sz w:val="20"/>
          <w:szCs w:val="20"/>
        </w:rPr>
      </w:pPr>
      <w:r w:rsidRPr="0093110C">
        <w:rPr>
          <w:rFonts w:asciiTheme="majorBidi" w:hAnsiTheme="majorBidi" w:cstheme="majorBidi"/>
          <w:sz w:val="20"/>
          <w:szCs w:val="20"/>
        </w:rPr>
        <w:t xml:space="preserve">Based on Table 4, it is clear that majority of respondents are using Malay as their spoken medium of instruction with 53.5%, followed by Arabic (26.2%), English (19.3%) and others (1.1%). The results may affect the design and development of this </w:t>
      </w:r>
      <w:r w:rsidRPr="0093110C">
        <w:rPr>
          <w:rFonts w:ascii="Times New Roman" w:hAnsi="Times New Roman" w:cs="Times New Roman"/>
          <w:sz w:val="20"/>
          <w:szCs w:val="20"/>
          <w:shd w:val="clear" w:color="auto" w:fill="FFFFFF"/>
        </w:rPr>
        <w:t xml:space="preserve">mobile language traveller guide in Arabic for Mutawwif (umrah tour guide) via smart phones which may be using </w:t>
      </w:r>
      <w:r w:rsidRPr="0093110C">
        <w:rPr>
          <w:rFonts w:asciiTheme="majorBidi" w:hAnsiTheme="majorBidi" w:cstheme="majorBidi"/>
          <w:sz w:val="20"/>
          <w:szCs w:val="20"/>
        </w:rPr>
        <w:t>trilingual form of languages in Malay as primary language, and supported by Arabic and English for translation.</w:t>
      </w:r>
    </w:p>
    <w:p w:rsidR="00204224" w:rsidRPr="0093110C" w:rsidRDefault="00EE2E9C" w:rsidP="00EE2E9C">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Table 4: </w:t>
      </w:r>
      <w:r w:rsidR="00204224" w:rsidRPr="0093110C">
        <w:rPr>
          <w:rFonts w:asciiTheme="majorBidi" w:hAnsiTheme="majorBidi" w:cstheme="majorBidi"/>
          <w:sz w:val="20"/>
          <w:szCs w:val="20"/>
        </w:rPr>
        <w:t>Spoken Language</w:t>
      </w:r>
    </w:p>
    <w:tbl>
      <w:tblPr>
        <w:tblW w:w="0" w:type="auto"/>
        <w:tblInd w:w="14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2126"/>
      </w:tblGrid>
      <w:tr w:rsidR="00204224" w:rsidRPr="0093110C" w:rsidTr="00C22C3B">
        <w:tc>
          <w:tcPr>
            <w:tcW w:w="2126"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Sex</w:t>
            </w:r>
          </w:p>
        </w:tc>
        <w:tc>
          <w:tcPr>
            <w:tcW w:w="1843"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Frequency (N)</w:t>
            </w:r>
          </w:p>
        </w:tc>
        <w:tc>
          <w:tcPr>
            <w:tcW w:w="2126"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Percentage (%)</w:t>
            </w:r>
          </w:p>
        </w:tc>
      </w:tr>
      <w:tr w:rsidR="00204224" w:rsidRPr="0093110C" w:rsidTr="00C22C3B">
        <w:tc>
          <w:tcPr>
            <w:tcW w:w="2126" w:type="dxa"/>
            <w:tcBorders>
              <w:bottom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Malay </w:t>
            </w:r>
          </w:p>
        </w:tc>
        <w:tc>
          <w:tcPr>
            <w:tcW w:w="1843" w:type="dxa"/>
            <w:tcBorders>
              <w:bottom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100</w:t>
            </w:r>
          </w:p>
        </w:tc>
        <w:tc>
          <w:tcPr>
            <w:tcW w:w="2126" w:type="dxa"/>
            <w:tcBorders>
              <w:bottom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53.5</w:t>
            </w:r>
          </w:p>
        </w:tc>
      </w:tr>
      <w:tr w:rsidR="00204224" w:rsidRPr="0093110C" w:rsidTr="00C22C3B">
        <w:tc>
          <w:tcPr>
            <w:tcW w:w="2126" w:type="dxa"/>
            <w:tcBorders>
              <w:top w:val="nil"/>
              <w:bottom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English  </w:t>
            </w:r>
          </w:p>
        </w:tc>
        <w:tc>
          <w:tcPr>
            <w:tcW w:w="1843" w:type="dxa"/>
            <w:tcBorders>
              <w:top w:val="nil"/>
              <w:bottom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36</w:t>
            </w:r>
          </w:p>
        </w:tc>
        <w:tc>
          <w:tcPr>
            <w:tcW w:w="2126" w:type="dxa"/>
            <w:tcBorders>
              <w:top w:val="nil"/>
              <w:bottom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19.3</w:t>
            </w:r>
          </w:p>
        </w:tc>
      </w:tr>
      <w:tr w:rsidR="00204224" w:rsidRPr="0093110C" w:rsidTr="00C22C3B">
        <w:tc>
          <w:tcPr>
            <w:tcW w:w="2126" w:type="dxa"/>
            <w:tcBorders>
              <w:top w:val="nil"/>
              <w:bottom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Arabic</w:t>
            </w:r>
          </w:p>
        </w:tc>
        <w:tc>
          <w:tcPr>
            <w:tcW w:w="1843" w:type="dxa"/>
            <w:tcBorders>
              <w:top w:val="nil"/>
              <w:bottom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49</w:t>
            </w:r>
          </w:p>
        </w:tc>
        <w:tc>
          <w:tcPr>
            <w:tcW w:w="2126" w:type="dxa"/>
            <w:tcBorders>
              <w:top w:val="nil"/>
              <w:bottom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26.2</w:t>
            </w:r>
          </w:p>
        </w:tc>
      </w:tr>
      <w:tr w:rsidR="00204224" w:rsidRPr="0093110C" w:rsidTr="00C22C3B">
        <w:tc>
          <w:tcPr>
            <w:tcW w:w="2126" w:type="dxa"/>
            <w:tcBorders>
              <w:top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Others</w:t>
            </w:r>
          </w:p>
        </w:tc>
        <w:tc>
          <w:tcPr>
            <w:tcW w:w="1843" w:type="dxa"/>
            <w:tcBorders>
              <w:top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2</w:t>
            </w:r>
          </w:p>
        </w:tc>
        <w:tc>
          <w:tcPr>
            <w:tcW w:w="2126" w:type="dxa"/>
            <w:tcBorders>
              <w:top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1.1</w:t>
            </w:r>
          </w:p>
        </w:tc>
      </w:tr>
      <w:tr w:rsidR="00204224" w:rsidRPr="0093110C" w:rsidTr="00C22C3B">
        <w:tc>
          <w:tcPr>
            <w:tcW w:w="2126" w:type="dxa"/>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Total</w:t>
            </w:r>
          </w:p>
        </w:tc>
        <w:tc>
          <w:tcPr>
            <w:tcW w:w="1843" w:type="dxa"/>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187</w:t>
            </w:r>
          </w:p>
        </w:tc>
        <w:tc>
          <w:tcPr>
            <w:tcW w:w="2126" w:type="dxa"/>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100</w:t>
            </w:r>
          </w:p>
        </w:tc>
      </w:tr>
    </w:tbl>
    <w:p w:rsidR="00204224" w:rsidRPr="0093110C" w:rsidRDefault="00204224" w:rsidP="003D0834">
      <w:pPr>
        <w:pStyle w:val="NoSpacing"/>
        <w:jc w:val="both"/>
        <w:rPr>
          <w:rFonts w:asciiTheme="majorBidi" w:hAnsiTheme="majorBidi" w:cstheme="majorBidi"/>
          <w:sz w:val="20"/>
          <w:szCs w:val="20"/>
        </w:rPr>
      </w:pPr>
    </w:p>
    <w:p w:rsidR="003D0834" w:rsidRPr="0093110C" w:rsidRDefault="00204224" w:rsidP="00204224">
      <w:pPr>
        <w:pStyle w:val="NoSpacing"/>
        <w:jc w:val="both"/>
        <w:rPr>
          <w:rFonts w:ascii="Times New Roman" w:hAnsi="Times New Roman" w:cs="Times New Roman"/>
          <w:b/>
          <w:bCs/>
          <w:sz w:val="20"/>
          <w:szCs w:val="20"/>
          <w:u w:val="single"/>
          <w:shd w:val="clear" w:color="auto" w:fill="FFFFFF"/>
        </w:rPr>
      </w:pPr>
      <w:r w:rsidRPr="0093110C">
        <w:rPr>
          <w:rFonts w:asciiTheme="majorBidi" w:hAnsiTheme="majorBidi" w:cstheme="majorBidi"/>
          <w:b/>
          <w:bCs/>
          <w:sz w:val="20"/>
          <w:szCs w:val="20"/>
        </w:rPr>
        <w:t>B)</w:t>
      </w:r>
      <w:r w:rsidRPr="0093110C">
        <w:rPr>
          <w:rFonts w:asciiTheme="majorBidi" w:hAnsiTheme="majorBidi" w:cstheme="majorBidi"/>
          <w:b/>
          <w:bCs/>
          <w:sz w:val="20"/>
          <w:szCs w:val="20"/>
        </w:rPr>
        <w:tab/>
      </w:r>
      <w:r w:rsidR="00EE2E9C" w:rsidRPr="0093110C">
        <w:rPr>
          <w:rFonts w:ascii="Times New Roman" w:hAnsi="Times New Roman" w:cs="Times New Roman"/>
          <w:b/>
          <w:bCs/>
          <w:sz w:val="20"/>
          <w:szCs w:val="20"/>
        </w:rPr>
        <w:t xml:space="preserve">Analyzing The Needs In The </w:t>
      </w:r>
      <w:r w:rsidR="00EE2E9C" w:rsidRPr="0093110C">
        <w:rPr>
          <w:rFonts w:ascii="Times New Roman" w:hAnsi="Times New Roman" w:cs="Times New Roman"/>
          <w:b/>
          <w:bCs/>
          <w:sz w:val="20"/>
          <w:szCs w:val="20"/>
          <w:shd w:val="clear" w:color="auto" w:fill="FFFFFF"/>
        </w:rPr>
        <w:t>Design Of Mobile Lang</w:t>
      </w:r>
      <w:r w:rsidR="005B691B" w:rsidRPr="0093110C">
        <w:rPr>
          <w:rFonts w:ascii="Times New Roman" w:hAnsi="Times New Roman" w:cs="Times New Roman"/>
          <w:b/>
          <w:bCs/>
          <w:sz w:val="20"/>
          <w:szCs w:val="20"/>
          <w:shd w:val="clear" w:color="auto" w:fill="FFFFFF"/>
        </w:rPr>
        <w:t>uage Traveller Guide i</w:t>
      </w:r>
      <w:r w:rsidR="00EE2E9C" w:rsidRPr="0093110C">
        <w:rPr>
          <w:rFonts w:ascii="Times New Roman" w:hAnsi="Times New Roman" w:cs="Times New Roman"/>
          <w:b/>
          <w:bCs/>
          <w:sz w:val="20"/>
          <w:szCs w:val="20"/>
          <w:shd w:val="clear" w:color="auto" w:fill="FFFFFF"/>
        </w:rPr>
        <w:t>n Arabic f</w:t>
      </w:r>
      <w:r w:rsidR="005B691B" w:rsidRPr="0093110C">
        <w:rPr>
          <w:rFonts w:ascii="Times New Roman" w:hAnsi="Times New Roman" w:cs="Times New Roman"/>
          <w:b/>
          <w:bCs/>
          <w:sz w:val="20"/>
          <w:szCs w:val="20"/>
          <w:shd w:val="clear" w:color="auto" w:fill="FFFFFF"/>
        </w:rPr>
        <w:t>or Mutawwif (Umrah Tour Guide) v</w:t>
      </w:r>
      <w:r w:rsidR="00EE2E9C" w:rsidRPr="0093110C">
        <w:rPr>
          <w:rFonts w:ascii="Times New Roman" w:hAnsi="Times New Roman" w:cs="Times New Roman"/>
          <w:b/>
          <w:bCs/>
          <w:sz w:val="20"/>
          <w:szCs w:val="20"/>
          <w:shd w:val="clear" w:color="auto" w:fill="FFFFFF"/>
        </w:rPr>
        <w:t>ia Smart Phones</w:t>
      </w:r>
    </w:p>
    <w:p w:rsidR="003D0834" w:rsidRPr="0093110C" w:rsidRDefault="003D0834" w:rsidP="003D0834">
      <w:pPr>
        <w:pStyle w:val="NoSpacing"/>
        <w:jc w:val="both"/>
        <w:rPr>
          <w:rFonts w:asciiTheme="majorBidi" w:hAnsiTheme="majorBidi" w:cstheme="majorBidi"/>
          <w:sz w:val="20"/>
          <w:szCs w:val="20"/>
        </w:rPr>
      </w:pPr>
      <w:r w:rsidRPr="0093110C">
        <w:rPr>
          <w:rFonts w:asciiTheme="majorBidi" w:hAnsiTheme="majorBidi" w:cstheme="majorBidi"/>
          <w:sz w:val="20"/>
          <w:szCs w:val="20"/>
        </w:rPr>
        <w:t>i)</w:t>
      </w:r>
      <w:r w:rsidRPr="0093110C">
        <w:rPr>
          <w:rFonts w:asciiTheme="majorBidi" w:hAnsiTheme="majorBidi" w:cstheme="majorBidi"/>
          <w:sz w:val="20"/>
          <w:szCs w:val="20"/>
        </w:rPr>
        <w:tab/>
        <w:t xml:space="preserve">Device Ownership </w:t>
      </w:r>
    </w:p>
    <w:p w:rsidR="003D0834" w:rsidRPr="0093110C" w:rsidRDefault="005B691B" w:rsidP="005B691B">
      <w:pPr>
        <w:pStyle w:val="NoSpacing"/>
        <w:jc w:val="both"/>
        <w:rPr>
          <w:rFonts w:asciiTheme="majorBidi" w:hAnsiTheme="majorBidi" w:cstheme="majorBidi"/>
          <w:sz w:val="20"/>
          <w:szCs w:val="20"/>
        </w:rPr>
      </w:pPr>
      <w:r w:rsidRPr="0093110C">
        <w:rPr>
          <w:rFonts w:asciiTheme="majorBidi" w:hAnsiTheme="majorBidi" w:cstheme="majorBidi"/>
          <w:sz w:val="20"/>
          <w:szCs w:val="20"/>
        </w:rPr>
        <w:t>The survey results (see Table 5</w:t>
      </w:r>
      <w:r w:rsidR="003D0834" w:rsidRPr="0093110C">
        <w:rPr>
          <w:rFonts w:asciiTheme="majorBidi" w:hAnsiTheme="majorBidi" w:cstheme="majorBidi"/>
          <w:sz w:val="20"/>
          <w:szCs w:val="20"/>
        </w:rPr>
        <w:t xml:space="preserve">) indicated that </w:t>
      </w:r>
      <w:r w:rsidRPr="0093110C">
        <w:rPr>
          <w:rFonts w:asciiTheme="majorBidi" w:hAnsiTheme="majorBidi" w:cstheme="majorBidi"/>
          <w:sz w:val="20"/>
          <w:szCs w:val="20"/>
        </w:rPr>
        <w:t>76</w:t>
      </w:r>
      <w:r w:rsidR="003D0834" w:rsidRPr="0093110C">
        <w:rPr>
          <w:rFonts w:asciiTheme="majorBidi" w:hAnsiTheme="majorBidi" w:cstheme="majorBidi"/>
          <w:sz w:val="20"/>
          <w:szCs w:val="20"/>
        </w:rPr>
        <w:t xml:space="preserve"> out of </w:t>
      </w:r>
      <w:r w:rsidRPr="0093110C">
        <w:rPr>
          <w:rFonts w:asciiTheme="majorBidi" w:hAnsiTheme="majorBidi" w:cstheme="majorBidi"/>
          <w:sz w:val="20"/>
          <w:szCs w:val="20"/>
        </w:rPr>
        <w:t>100</w:t>
      </w:r>
      <w:r w:rsidR="003D0834" w:rsidRPr="0093110C">
        <w:rPr>
          <w:rFonts w:asciiTheme="majorBidi" w:hAnsiTheme="majorBidi" w:cstheme="majorBidi"/>
          <w:sz w:val="20"/>
          <w:szCs w:val="20"/>
        </w:rPr>
        <w:t xml:space="preserve"> respondents (</w:t>
      </w:r>
      <w:r w:rsidRPr="0093110C">
        <w:rPr>
          <w:rFonts w:asciiTheme="majorBidi" w:hAnsiTheme="majorBidi" w:cstheme="majorBidi"/>
          <w:sz w:val="20"/>
          <w:szCs w:val="20"/>
        </w:rPr>
        <w:t>76</w:t>
      </w:r>
      <w:r w:rsidR="003D0834" w:rsidRPr="0093110C">
        <w:rPr>
          <w:rFonts w:asciiTheme="majorBidi" w:hAnsiTheme="majorBidi" w:cstheme="majorBidi"/>
          <w:sz w:val="20"/>
          <w:szCs w:val="20"/>
        </w:rPr>
        <w:t>%) had Android based device for their mobile phones followed by Apple iPhone (</w:t>
      </w:r>
      <w:r w:rsidRPr="0093110C">
        <w:rPr>
          <w:rFonts w:asciiTheme="majorBidi" w:hAnsiTheme="majorBidi" w:cstheme="majorBidi"/>
          <w:sz w:val="20"/>
          <w:szCs w:val="20"/>
        </w:rPr>
        <w:t>23%).</w:t>
      </w:r>
      <w:r w:rsidR="003D0834" w:rsidRPr="0093110C">
        <w:rPr>
          <w:rFonts w:asciiTheme="majorBidi" w:hAnsiTheme="majorBidi" w:cstheme="majorBidi"/>
          <w:sz w:val="20"/>
          <w:szCs w:val="20"/>
        </w:rPr>
        <w:t xml:space="preserve"> The least was </w:t>
      </w:r>
      <w:r w:rsidRPr="0093110C">
        <w:rPr>
          <w:rFonts w:asciiTheme="majorBidi" w:hAnsiTheme="majorBidi" w:cstheme="majorBidi"/>
          <w:sz w:val="20"/>
          <w:szCs w:val="20"/>
        </w:rPr>
        <w:t>Windows Phone with a percentage of (1</w:t>
      </w:r>
      <w:r w:rsidR="003D0834" w:rsidRPr="0093110C">
        <w:rPr>
          <w:rFonts w:asciiTheme="majorBidi" w:hAnsiTheme="majorBidi" w:cstheme="majorBidi"/>
          <w:sz w:val="20"/>
          <w:szCs w:val="20"/>
        </w:rPr>
        <w:t xml:space="preserve">%) only. The factors </w:t>
      </w:r>
      <w:r w:rsidRPr="0093110C">
        <w:rPr>
          <w:rFonts w:asciiTheme="majorBidi" w:hAnsiTheme="majorBidi" w:cstheme="majorBidi"/>
          <w:sz w:val="20"/>
          <w:szCs w:val="20"/>
        </w:rPr>
        <w:t>of</w:t>
      </w:r>
      <w:r w:rsidR="003D0834" w:rsidRPr="0093110C">
        <w:rPr>
          <w:rFonts w:asciiTheme="majorBidi" w:hAnsiTheme="majorBidi" w:cstheme="majorBidi"/>
          <w:sz w:val="20"/>
          <w:szCs w:val="20"/>
        </w:rPr>
        <w:t xml:space="preserve"> high ownership rate of Android based mobile phones </w:t>
      </w:r>
      <w:r w:rsidRPr="0093110C">
        <w:rPr>
          <w:rFonts w:asciiTheme="majorBidi" w:hAnsiTheme="majorBidi" w:cstheme="majorBidi"/>
          <w:sz w:val="20"/>
          <w:szCs w:val="20"/>
        </w:rPr>
        <w:t>may</w:t>
      </w:r>
      <w:r w:rsidR="003D0834" w:rsidRPr="0093110C">
        <w:rPr>
          <w:rFonts w:asciiTheme="majorBidi" w:hAnsiTheme="majorBidi" w:cstheme="majorBidi"/>
          <w:sz w:val="20"/>
          <w:szCs w:val="20"/>
        </w:rPr>
        <w:t xml:space="preserve"> be attributed to the cheap and competitive price of these devices in the market. However, the simplicity, reliability and functionality may be best attributed to others, such as, Apple iPhone or Windows Phone.</w:t>
      </w:r>
    </w:p>
    <w:p w:rsidR="003D0834" w:rsidRPr="0093110C" w:rsidRDefault="003D0834" w:rsidP="003D0834">
      <w:pPr>
        <w:pStyle w:val="NoSpacing"/>
        <w:jc w:val="both"/>
        <w:rPr>
          <w:rFonts w:asciiTheme="majorBidi" w:hAnsiTheme="majorBidi" w:cstheme="majorBidi"/>
          <w:sz w:val="20"/>
          <w:szCs w:val="20"/>
        </w:rPr>
      </w:pPr>
    </w:p>
    <w:p w:rsidR="00EE2E9C" w:rsidRPr="0093110C" w:rsidRDefault="00EE2E9C" w:rsidP="00EE2E9C">
      <w:pPr>
        <w:pStyle w:val="NoSpacing"/>
        <w:jc w:val="center"/>
        <w:rPr>
          <w:rFonts w:asciiTheme="majorBidi" w:hAnsiTheme="majorBidi" w:cstheme="majorBidi"/>
          <w:sz w:val="20"/>
          <w:szCs w:val="20"/>
        </w:rPr>
      </w:pPr>
      <w:r w:rsidRPr="0093110C">
        <w:rPr>
          <w:rFonts w:asciiTheme="majorBidi" w:hAnsiTheme="majorBidi" w:cstheme="majorBidi"/>
          <w:sz w:val="20"/>
          <w:szCs w:val="20"/>
        </w:rPr>
        <w:lastRenderedPageBreak/>
        <w:t>Table 5: Device Ownership</w:t>
      </w:r>
    </w:p>
    <w:tbl>
      <w:tblPr>
        <w:tblW w:w="0" w:type="auto"/>
        <w:tblInd w:w="14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2126"/>
      </w:tblGrid>
      <w:tr w:rsidR="00204224" w:rsidRPr="0093110C" w:rsidTr="005B691B">
        <w:tc>
          <w:tcPr>
            <w:tcW w:w="2126" w:type="dxa"/>
            <w:tcBorders>
              <w:bottom w:val="single" w:sz="4" w:space="0" w:color="auto"/>
            </w:tcBorders>
            <w:shd w:val="clear" w:color="auto" w:fill="auto"/>
          </w:tcPr>
          <w:p w:rsidR="00204224" w:rsidRPr="0093110C" w:rsidRDefault="00204224"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Type of smartphone</w:t>
            </w:r>
          </w:p>
        </w:tc>
        <w:tc>
          <w:tcPr>
            <w:tcW w:w="1843"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Frequency (N)</w:t>
            </w:r>
          </w:p>
        </w:tc>
        <w:tc>
          <w:tcPr>
            <w:tcW w:w="2126"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Percentage (%)</w:t>
            </w:r>
          </w:p>
        </w:tc>
      </w:tr>
      <w:tr w:rsidR="00204224" w:rsidRPr="0093110C" w:rsidTr="005B691B">
        <w:tc>
          <w:tcPr>
            <w:tcW w:w="2126" w:type="dxa"/>
            <w:tcBorders>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Android </w:t>
            </w:r>
          </w:p>
        </w:tc>
        <w:tc>
          <w:tcPr>
            <w:tcW w:w="1843" w:type="dxa"/>
            <w:tcBorders>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76</w:t>
            </w:r>
          </w:p>
        </w:tc>
        <w:tc>
          <w:tcPr>
            <w:tcW w:w="2126" w:type="dxa"/>
            <w:tcBorders>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76</w:t>
            </w:r>
          </w:p>
        </w:tc>
      </w:tr>
      <w:tr w:rsidR="00204224" w:rsidRPr="0093110C" w:rsidTr="005B691B">
        <w:tc>
          <w:tcPr>
            <w:tcW w:w="2126"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Apple iOS   </w:t>
            </w:r>
          </w:p>
        </w:tc>
        <w:tc>
          <w:tcPr>
            <w:tcW w:w="1843"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23</w:t>
            </w:r>
          </w:p>
        </w:tc>
        <w:tc>
          <w:tcPr>
            <w:tcW w:w="2126"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23</w:t>
            </w:r>
          </w:p>
        </w:tc>
      </w:tr>
      <w:tr w:rsidR="00204224" w:rsidRPr="0093110C" w:rsidTr="005B691B">
        <w:tc>
          <w:tcPr>
            <w:tcW w:w="2126"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Windows Phone </w:t>
            </w:r>
          </w:p>
        </w:tc>
        <w:tc>
          <w:tcPr>
            <w:tcW w:w="1843"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1</w:t>
            </w:r>
          </w:p>
        </w:tc>
        <w:tc>
          <w:tcPr>
            <w:tcW w:w="2126"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1</w:t>
            </w:r>
          </w:p>
        </w:tc>
      </w:tr>
      <w:tr w:rsidR="00204224" w:rsidRPr="0093110C" w:rsidTr="005B691B">
        <w:tc>
          <w:tcPr>
            <w:tcW w:w="2126"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Blackberry </w:t>
            </w:r>
          </w:p>
        </w:tc>
        <w:tc>
          <w:tcPr>
            <w:tcW w:w="1843"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0</w:t>
            </w:r>
          </w:p>
        </w:tc>
        <w:tc>
          <w:tcPr>
            <w:tcW w:w="2126"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0</w:t>
            </w:r>
          </w:p>
        </w:tc>
      </w:tr>
      <w:tr w:rsidR="00204224" w:rsidRPr="0093110C" w:rsidTr="005B691B">
        <w:tc>
          <w:tcPr>
            <w:tcW w:w="2126" w:type="dxa"/>
            <w:tcBorders>
              <w:top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Others</w:t>
            </w:r>
          </w:p>
        </w:tc>
        <w:tc>
          <w:tcPr>
            <w:tcW w:w="1843" w:type="dxa"/>
            <w:tcBorders>
              <w:top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0</w:t>
            </w:r>
          </w:p>
        </w:tc>
        <w:tc>
          <w:tcPr>
            <w:tcW w:w="2126" w:type="dxa"/>
            <w:tcBorders>
              <w:top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0</w:t>
            </w:r>
          </w:p>
        </w:tc>
      </w:tr>
      <w:tr w:rsidR="00204224" w:rsidRPr="0093110C" w:rsidTr="005B691B">
        <w:tc>
          <w:tcPr>
            <w:tcW w:w="2126" w:type="dxa"/>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 xml:space="preserve">Total </w:t>
            </w:r>
          </w:p>
        </w:tc>
        <w:tc>
          <w:tcPr>
            <w:tcW w:w="1843" w:type="dxa"/>
            <w:shd w:val="clear" w:color="auto" w:fill="auto"/>
          </w:tcPr>
          <w:p w:rsidR="00204224" w:rsidRPr="0093110C" w:rsidRDefault="00204224"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100</w:t>
            </w:r>
          </w:p>
        </w:tc>
        <w:tc>
          <w:tcPr>
            <w:tcW w:w="2126" w:type="dxa"/>
            <w:shd w:val="clear" w:color="auto" w:fill="auto"/>
          </w:tcPr>
          <w:p w:rsidR="00204224" w:rsidRPr="0093110C" w:rsidRDefault="00204224"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100</w:t>
            </w:r>
          </w:p>
        </w:tc>
      </w:tr>
    </w:tbl>
    <w:p w:rsidR="003D0834" w:rsidRPr="0093110C" w:rsidRDefault="003D0834" w:rsidP="003D0834">
      <w:pPr>
        <w:pStyle w:val="NoSpacing"/>
        <w:jc w:val="both"/>
        <w:rPr>
          <w:rFonts w:asciiTheme="majorBidi" w:hAnsiTheme="majorBidi" w:cstheme="majorBidi"/>
          <w:sz w:val="20"/>
          <w:szCs w:val="20"/>
        </w:rPr>
      </w:pPr>
    </w:p>
    <w:p w:rsidR="003D0834" w:rsidRPr="0093110C" w:rsidRDefault="00204224" w:rsidP="003D0834">
      <w:pPr>
        <w:pStyle w:val="NoSpacing"/>
        <w:jc w:val="both"/>
        <w:rPr>
          <w:rFonts w:asciiTheme="majorBidi" w:hAnsiTheme="majorBidi" w:cstheme="majorBidi"/>
          <w:sz w:val="20"/>
          <w:szCs w:val="20"/>
        </w:rPr>
      </w:pPr>
      <w:r w:rsidRPr="0093110C">
        <w:rPr>
          <w:rFonts w:asciiTheme="majorBidi" w:hAnsiTheme="majorBidi" w:cstheme="majorBidi"/>
          <w:sz w:val="20"/>
          <w:szCs w:val="20"/>
        </w:rPr>
        <w:t>ii</w:t>
      </w:r>
      <w:r w:rsidR="003D0834" w:rsidRPr="0093110C">
        <w:rPr>
          <w:rFonts w:asciiTheme="majorBidi" w:hAnsiTheme="majorBidi" w:cstheme="majorBidi"/>
          <w:sz w:val="20"/>
          <w:szCs w:val="20"/>
        </w:rPr>
        <w:t>)</w:t>
      </w:r>
      <w:r w:rsidR="003D0834" w:rsidRPr="0093110C">
        <w:rPr>
          <w:rFonts w:asciiTheme="majorBidi" w:hAnsiTheme="majorBidi" w:cstheme="majorBidi"/>
          <w:sz w:val="20"/>
          <w:szCs w:val="20"/>
        </w:rPr>
        <w:tab/>
        <w:t xml:space="preserve">Reasons for Having Mobile Devices </w:t>
      </w:r>
    </w:p>
    <w:p w:rsidR="003D0834" w:rsidRPr="0093110C" w:rsidRDefault="003D0834" w:rsidP="00C1283A">
      <w:pPr>
        <w:pStyle w:val="NoSpacing"/>
        <w:jc w:val="both"/>
        <w:rPr>
          <w:rFonts w:asciiTheme="majorBidi" w:hAnsiTheme="majorBidi" w:cstheme="majorBidi"/>
          <w:sz w:val="20"/>
          <w:szCs w:val="20"/>
        </w:rPr>
      </w:pPr>
      <w:r w:rsidRPr="0093110C">
        <w:rPr>
          <w:rFonts w:asciiTheme="majorBidi" w:hAnsiTheme="majorBidi" w:cstheme="majorBidi"/>
          <w:sz w:val="20"/>
          <w:szCs w:val="20"/>
        </w:rPr>
        <w:t>The respondents were asked on the reasons for</w:t>
      </w:r>
      <w:r w:rsidR="005B691B" w:rsidRPr="0093110C">
        <w:rPr>
          <w:rFonts w:asciiTheme="majorBidi" w:hAnsiTheme="majorBidi" w:cstheme="majorBidi"/>
          <w:sz w:val="20"/>
          <w:szCs w:val="20"/>
        </w:rPr>
        <w:t xml:space="preserve"> having a mobile device. Table 6</w:t>
      </w:r>
      <w:r w:rsidRPr="0093110C">
        <w:rPr>
          <w:rFonts w:asciiTheme="majorBidi" w:hAnsiTheme="majorBidi" w:cstheme="majorBidi"/>
          <w:sz w:val="20"/>
          <w:szCs w:val="20"/>
        </w:rPr>
        <w:t xml:space="preserve"> tabulates the results with the m</w:t>
      </w:r>
      <w:r w:rsidR="00C1283A" w:rsidRPr="0093110C">
        <w:rPr>
          <w:rFonts w:asciiTheme="majorBidi" w:hAnsiTheme="majorBidi" w:cstheme="majorBidi"/>
          <w:sz w:val="20"/>
          <w:szCs w:val="20"/>
        </w:rPr>
        <w:t>ajority of them (33.4%) stated C</w:t>
      </w:r>
      <w:r w:rsidRPr="0093110C">
        <w:rPr>
          <w:rFonts w:asciiTheme="majorBidi" w:hAnsiTheme="majorBidi" w:cstheme="majorBidi"/>
          <w:sz w:val="20"/>
          <w:szCs w:val="20"/>
        </w:rPr>
        <w:t>ommunication as the main reason. This was followed by Entertainment (</w:t>
      </w:r>
      <w:r w:rsidR="00C1283A" w:rsidRPr="0093110C">
        <w:rPr>
          <w:rFonts w:asciiTheme="majorBidi" w:hAnsiTheme="majorBidi" w:cstheme="majorBidi"/>
          <w:sz w:val="20"/>
          <w:szCs w:val="20"/>
        </w:rPr>
        <w:t xml:space="preserve">23.8%), Education (22.4%), Business (17.6%) and others (2.8%). </w:t>
      </w:r>
    </w:p>
    <w:p w:rsidR="00C1283A" w:rsidRPr="0093110C" w:rsidRDefault="00C1283A" w:rsidP="003D0834">
      <w:pPr>
        <w:pStyle w:val="NoSpacing"/>
        <w:jc w:val="both"/>
        <w:rPr>
          <w:rFonts w:asciiTheme="majorBidi" w:hAnsiTheme="majorBidi" w:cstheme="majorBidi"/>
          <w:sz w:val="20"/>
          <w:szCs w:val="20"/>
        </w:rPr>
      </w:pPr>
      <w:r w:rsidRPr="0093110C">
        <w:rPr>
          <w:rFonts w:asciiTheme="majorBidi" w:hAnsiTheme="majorBidi" w:cstheme="majorBidi"/>
          <w:sz w:val="20"/>
          <w:szCs w:val="20"/>
        </w:rPr>
        <w:t>T</w:t>
      </w:r>
      <w:r w:rsidR="003D0834" w:rsidRPr="0093110C">
        <w:rPr>
          <w:rFonts w:asciiTheme="majorBidi" w:hAnsiTheme="majorBidi" w:cstheme="majorBidi"/>
          <w:sz w:val="20"/>
          <w:szCs w:val="20"/>
        </w:rPr>
        <w:t xml:space="preserve">he findings disclose some insights of </w:t>
      </w:r>
      <w:r w:rsidRPr="0093110C">
        <w:rPr>
          <w:rFonts w:asciiTheme="majorBidi" w:hAnsiTheme="majorBidi" w:cstheme="majorBidi"/>
          <w:sz w:val="20"/>
          <w:szCs w:val="20"/>
        </w:rPr>
        <w:t>the major reasons of mobile devices ownership among respondents which are communication, entertainment, education and business that highlight the important need and usage of mobile smartphones among them.</w:t>
      </w:r>
    </w:p>
    <w:p w:rsidR="00C1283A" w:rsidRPr="0093110C" w:rsidRDefault="00C1283A" w:rsidP="003D0834">
      <w:pPr>
        <w:pStyle w:val="NoSpacing"/>
        <w:jc w:val="both"/>
        <w:rPr>
          <w:rFonts w:asciiTheme="majorBidi" w:hAnsiTheme="majorBidi" w:cstheme="majorBidi"/>
          <w:sz w:val="20"/>
          <w:szCs w:val="20"/>
        </w:rPr>
      </w:pPr>
    </w:p>
    <w:p w:rsidR="00EE2E9C" w:rsidRPr="0093110C" w:rsidRDefault="00EE2E9C" w:rsidP="00EE2E9C">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Table 6: Reasons for Having Mobile Devices </w:t>
      </w:r>
    </w:p>
    <w:tbl>
      <w:tblPr>
        <w:tblW w:w="0" w:type="auto"/>
        <w:tblInd w:w="14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2126"/>
      </w:tblGrid>
      <w:tr w:rsidR="00204224" w:rsidRPr="0093110C" w:rsidTr="00C1283A">
        <w:tc>
          <w:tcPr>
            <w:tcW w:w="2126" w:type="dxa"/>
            <w:tcBorders>
              <w:bottom w:val="single" w:sz="4" w:space="0" w:color="auto"/>
            </w:tcBorders>
            <w:shd w:val="clear" w:color="auto" w:fill="auto"/>
          </w:tcPr>
          <w:p w:rsidR="00204224" w:rsidRPr="0093110C" w:rsidRDefault="00204224"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Purpose of use</w:t>
            </w:r>
          </w:p>
        </w:tc>
        <w:tc>
          <w:tcPr>
            <w:tcW w:w="1843"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Frequency (N)</w:t>
            </w:r>
          </w:p>
        </w:tc>
        <w:tc>
          <w:tcPr>
            <w:tcW w:w="2126"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Percentage (%)</w:t>
            </w:r>
          </w:p>
        </w:tc>
      </w:tr>
      <w:tr w:rsidR="00204224" w:rsidRPr="0093110C" w:rsidTr="00C1283A">
        <w:tc>
          <w:tcPr>
            <w:tcW w:w="2126" w:type="dxa"/>
            <w:tcBorders>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Communication </w:t>
            </w:r>
          </w:p>
        </w:tc>
        <w:tc>
          <w:tcPr>
            <w:tcW w:w="1843" w:type="dxa"/>
            <w:tcBorders>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97</w:t>
            </w:r>
          </w:p>
        </w:tc>
        <w:tc>
          <w:tcPr>
            <w:tcW w:w="2126" w:type="dxa"/>
            <w:tcBorders>
              <w:bottom w:val="nil"/>
            </w:tcBorders>
            <w:shd w:val="clear" w:color="auto" w:fill="auto"/>
          </w:tcPr>
          <w:p w:rsidR="00204224" w:rsidRPr="0093110C" w:rsidRDefault="00C1283A"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33</w:t>
            </w:r>
            <w:r w:rsidR="00204224" w:rsidRPr="0093110C">
              <w:rPr>
                <w:rFonts w:ascii="Times New Roman" w:hAnsi="Times New Roman" w:cs="Times New Roman"/>
                <w:sz w:val="20"/>
                <w:szCs w:val="20"/>
              </w:rPr>
              <w:t>.4</w:t>
            </w:r>
          </w:p>
        </w:tc>
      </w:tr>
      <w:tr w:rsidR="00204224" w:rsidRPr="0093110C" w:rsidTr="00C1283A">
        <w:tc>
          <w:tcPr>
            <w:tcW w:w="2126"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Education </w:t>
            </w:r>
          </w:p>
        </w:tc>
        <w:tc>
          <w:tcPr>
            <w:tcW w:w="1843"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65</w:t>
            </w:r>
          </w:p>
        </w:tc>
        <w:tc>
          <w:tcPr>
            <w:tcW w:w="2126" w:type="dxa"/>
            <w:tcBorders>
              <w:top w:val="nil"/>
              <w:bottom w:val="nil"/>
            </w:tcBorders>
            <w:shd w:val="clear" w:color="auto" w:fill="auto"/>
          </w:tcPr>
          <w:p w:rsidR="00204224" w:rsidRPr="0093110C" w:rsidRDefault="00C1283A"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22.4</w:t>
            </w:r>
          </w:p>
        </w:tc>
      </w:tr>
      <w:tr w:rsidR="00204224" w:rsidRPr="0093110C" w:rsidTr="00C1283A">
        <w:tc>
          <w:tcPr>
            <w:tcW w:w="2126"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Entertainment </w:t>
            </w:r>
          </w:p>
        </w:tc>
        <w:tc>
          <w:tcPr>
            <w:tcW w:w="1843"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69</w:t>
            </w:r>
          </w:p>
        </w:tc>
        <w:tc>
          <w:tcPr>
            <w:tcW w:w="2126" w:type="dxa"/>
            <w:tcBorders>
              <w:top w:val="nil"/>
              <w:bottom w:val="nil"/>
            </w:tcBorders>
            <w:shd w:val="clear" w:color="auto" w:fill="auto"/>
          </w:tcPr>
          <w:p w:rsidR="00204224" w:rsidRPr="0093110C" w:rsidRDefault="00C1283A"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23.8</w:t>
            </w:r>
          </w:p>
        </w:tc>
      </w:tr>
      <w:tr w:rsidR="00204224" w:rsidRPr="0093110C" w:rsidTr="00C1283A">
        <w:tc>
          <w:tcPr>
            <w:tcW w:w="2126"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Business  </w:t>
            </w:r>
          </w:p>
        </w:tc>
        <w:tc>
          <w:tcPr>
            <w:tcW w:w="1843" w:type="dxa"/>
            <w:tcBorders>
              <w:top w:val="nil"/>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51</w:t>
            </w:r>
          </w:p>
        </w:tc>
        <w:tc>
          <w:tcPr>
            <w:tcW w:w="2126" w:type="dxa"/>
            <w:tcBorders>
              <w:top w:val="nil"/>
              <w:bottom w:val="nil"/>
            </w:tcBorders>
            <w:shd w:val="clear" w:color="auto" w:fill="auto"/>
          </w:tcPr>
          <w:p w:rsidR="00204224" w:rsidRPr="0093110C" w:rsidRDefault="00C1283A"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17.6</w:t>
            </w:r>
          </w:p>
        </w:tc>
      </w:tr>
      <w:tr w:rsidR="00204224" w:rsidRPr="0093110C" w:rsidTr="00C1283A">
        <w:tc>
          <w:tcPr>
            <w:tcW w:w="2126" w:type="dxa"/>
            <w:tcBorders>
              <w:top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Others </w:t>
            </w:r>
          </w:p>
        </w:tc>
        <w:tc>
          <w:tcPr>
            <w:tcW w:w="1843" w:type="dxa"/>
            <w:tcBorders>
              <w:top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8</w:t>
            </w:r>
          </w:p>
        </w:tc>
        <w:tc>
          <w:tcPr>
            <w:tcW w:w="2126" w:type="dxa"/>
            <w:tcBorders>
              <w:top w:val="nil"/>
            </w:tcBorders>
            <w:shd w:val="clear" w:color="auto" w:fill="auto"/>
          </w:tcPr>
          <w:p w:rsidR="00204224" w:rsidRPr="0093110C" w:rsidRDefault="00C1283A"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2.8</w:t>
            </w:r>
          </w:p>
        </w:tc>
      </w:tr>
      <w:tr w:rsidR="00204224" w:rsidRPr="0093110C" w:rsidTr="00C1283A">
        <w:tc>
          <w:tcPr>
            <w:tcW w:w="2126" w:type="dxa"/>
            <w:shd w:val="clear" w:color="auto" w:fill="auto"/>
          </w:tcPr>
          <w:p w:rsidR="00204224" w:rsidRPr="0093110C" w:rsidRDefault="00204224"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T</w:t>
            </w:r>
            <w:r w:rsidR="00EE2E9C" w:rsidRPr="0093110C">
              <w:rPr>
                <w:rFonts w:ascii="Times New Roman" w:hAnsi="Times New Roman" w:cs="Times New Roman"/>
                <w:b/>
                <w:bCs/>
                <w:sz w:val="20"/>
                <w:szCs w:val="20"/>
              </w:rPr>
              <w:t>otal</w:t>
            </w:r>
          </w:p>
        </w:tc>
        <w:tc>
          <w:tcPr>
            <w:tcW w:w="1843" w:type="dxa"/>
            <w:shd w:val="clear" w:color="auto" w:fill="auto"/>
          </w:tcPr>
          <w:p w:rsidR="00204224" w:rsidRPr="0093110C" w:rsidRDefault="00204224"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290</w:t>
            </w:r>
          </w:p>
        </w:tc>
        <w:tc>
          <w:tcPr>
            <w:tcW w:w="2126" w:type="dxa"/>
            <w:shd w:val="clear" w:color="auto" w:fill="auto"/>
          </w:tcPr>
          <w:p w:rsidR="00204224" w:rsidRPr="0093110C" w:rsidRDefault="00204224"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100</w:t>
            </w:r>
          </w:p>
        </w:tc>
      </w:tr>
    </w:tbl>
    <w:p w:rsidR="003D0834" w:rsidRPr="0093110C" w:rsidRDefault="003D0834" w:rsidP="003D0834">
      <w:pPr>
        <w:pStyle w:val="NoSpacing"/>
        <w:jc w:val="center"/>
        <w:rPr>
          <w:rFonts w:asciiTheme="majorBidi" w:hAnsiTheme="majorBidi" w:cstheme="majorBidi"/>
          <w:sz w:val="20"/>
          <w:szCs w:val="20"/>
        </w:rPr>
      </w:pPr>
    </w:p>
    <w:p w:rsidR="00204224" w:rsidRPr="0093110C" w:rsidRDefault="00204224" w:rsidP="00204224">
      <w:pPr>
        <w:pStyle w:val="NoSpacing"/>
        <w:jc w:val="both"/>
        <w:rPr>
          <w:rFonts w:ascii="Times New Roman" w:hAnsi="Times New Roman" w:cs="Times New Roman"/>
          <w:sz w:val="20"/>
          <w:szCs w:val="20"/>
        </w:rPr>
      </w:pPr>
      <w:r w:rsidRPr="0093110C">
        <w:rPr>
          <w:rFonts w:asciiTheme="majorBidi" w:hAnsiTheme="majorBidi" w:cstheme="majorBidi"/>
          <w:sz w:val="20"/>
          <w:szCs w:val="20"/>
        </w:rPr>
        <w:t>iii)</w:t>
      </w:r>
      <w:r w:rsidRPr="0093110C">
        <w:rPr>
          <w:rFonts w:asciiTheme="majorBidi" w:hAnsiTheme="majorBidi" w:cstheme="majorBidi"/>
          <w:sz w:val="20"/>
          <w:szCs w:val="20"/>
        </w:rPr>
        <w:tab/>
        <w:t xml:space="preserve">Level of agreement </w:t>
      </w:r>
      <w:r w:rsidRPr="0093110C">
        <w:rPr>
          <w:rFonts w:ascii="Times New Roman" w:hAnsi="Times New Roman" w:cs="Times New Roman"/>
          <w:sz w:val="20"/>
          <w:szCs w:val="20"/>
        </w:rPr>
        <w:t>that every Mutawwif needs to learn or know Arabic language while performi</w:t>
      </w:r>
      <w:r w:rsidR="00C1283A" w:rsidRPr="0093110C">
        <w:rPr>
          <w:rFonts w:ascii="Times New Roman" w:hAnsi="Times New Roman" w:cs="Times New Roman"/>
          <w:sz w:val="20"/>
          <w:szCs w:val="20"/>
        </w:rPr>
        <w:t>ng their duties at Saudi Arabia</w:t>
      </w:r>
    </w:p>
    <w:p w:rsidR="00204224" w:rsidRPr="0093110C" w:rsidRDefault="00C1283A" w:rsidP="00450281">
      <w:pPr>
        <w:pStyle w:val="NoSpacing"/>
        <w:jc w:val="both"/>
        <w:rPr>
          <w:rFonts w:asciiTheme="majorBidi" w:hAnsiTheme="majorBidi" w:cstheme="majorBidi"/>
          <w:sz w:val="20"/>
          <w:szCs w:val="20"/>
        </w:rPr>
      </w:pPr>
      <w:r w:rsidRPr="0093110C">
        <w:rPr>
          <w:rFonts w:ascii="Times New Roman" w:hAnsi="Times New Roman" w:cs="Times New Roman"/>
          <w:sz w:val="20"/>
          <w:szCs w:val="20"/>
        </w:rPr>
        <w:t xml:space="preserve">The respondents were also asked about </w:t>
      </w:r>
      <w:r w:rsidRPr="0093110C">
        <w:rPr>
          <w:rFonts w:asciiTheme="majorBidi" w:hAnsiTheme="majorBidi" w:cstheme="majorBidi"/>
          <w:sz w:val="20"/>
          <w:szCs w:val="20"/>
        </w:rPr>
        <w:t xml:space="preserve">the level of agreement </w:t>
      </w:r>
      <w:r w:rsidRPr="0093110C">
        <w:rPr>
          <w:rFonts w:ascii="Times New Roman" w:hAnsi="Times New Roman" w:cs="Times New Roman"/>
          <w:sz w:val="20"/>
          <w:szCs w:val="20"/>
        </w:rPr>
        <w:t>that every Mutawwif needs to learn or know Arabic language while performing their duties at Saudi Arabia. Almost all of them agree with this item based on Table 7.</w:t>
      </w:r>
    </w:p>
    <w:p w:rsidR="00EE2E9C" w:rsidRPr="0093110C" w:rsidRDefault="00EE2E9C" w:rsidP="00EE2E9C">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Table 7: Level of agreement for </w:t>
      </w:r>
      <w:r w:rsidRPr="0093110C">
        <w:rPr>
          <w:rFonts w:ascii="Times New Roman" w:hAnsi="Times New Roman" w:cs="Times New Roman"/>
          <w:sz w:val="20"/>
          <w:szCs w:val="20"/>
        </w:rPr>
        <w:t>needs to learn or know Arabic among Mutawwif</w:t>
      </w:r>
    </w:p>
    <w:tbl>
      <w:tblPr>
        <w:tblW w:w="0" w:type="auto"/>
        <w:tblInd w:w="14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2126"/>
      </w:tblGrid>
      <w:tr w:rsidR="00204224" w:rsidRPr="0093110C" w:rsidTr="00C1283A">
        <w:tc>
          <w:tcPr>
            <w:tcW w:w="2126" w:type="dxa"/>
            <w:tcBorders>
              <w:bottom w:val="single" w:sz="4" w:space="0" w:color="auto"/>
            </w:tcBorders>
            <w:shd w:val="clear" w:color="auto" w:fill="auto"/>
          </w:tcPr>
          <w:p w:rsidR="00204224" w:rsidRPr="0093110C" w:rsidRDefault="00204224"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Response</w:t>
            </w:r>
          </w:p>
        </w:tc>
        <w:tc>
          <w:tcPr>
            <w:tcW w:w="1843"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Frequency (N)</w:t>
            </w:r>
          </w:p>
        </w:tc>
        <w:tc>
          <w:tcPr>
            <w:tcW w:w="2126" w:type="dxa"/>
            <w:tcBorders>
              <w:bottom w:val="single" w:sz="4" w:space="0" w:color="auto"/>
            </w:tcBorders>
            <w:shd w:val="clear" w:color="auto" w:fill="auto"/>
          </w:tcPr>
          <w:p w:rsidR="00204224"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Percentage (%)</w:t>
            </w:r>
          </w:p>
        </w:tc>
      </w:tr>
      <w:tr w:rsidR="00EE2E9C" w:rsidRPr="0093110C" w:rsidTr="00C1283A">
        <w:tc>
          <w:tcPr>
            <w:tcW w:w="2126" w:type="dxa"/>
            <w:tcBorders>
              <w:bottom w:val="nil"/>
            </w:tcBorders>
            <w:shd w:val="clear" w:color="auto" w:fill="auto"/>
          </w:tcPr>
          <w:p w:rsidR="00EE2E9C"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Yes</w:t>
            </w:r>
          </w:p>
        </w:tc>
        <w:tc>
          <w:tcPr>
            <w:tcW w:w="1843" w:type="dxa"/>
            <w:tcBorders>
              <w:bottom w:val="nil"/>
            </w:tcBorders>
            <w:shd w:val="clear" w:color="auto" w:fill="auto"/>
          </w:tcPr>
          <w:p w:rsidR="00EE2E9C"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98</w:t>
            </w:r>
          </w:p>
        </w:tc>
        <w:tc>
          <w:tcPr>
            <w:tcW w:w="2126" w:type="dxa"/>
            <w:tcBorders>
              <w:bottom w:val="nil"/>
            </w:tcBorders>
            <w:shd w:val="clear" w:color="auto" w:fill="auto"/>
          </w:tcPr>
          <w:p w:rsidR="00EE2E9C"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99</w:t>
            </w:r>
          </w:p>
        </w:tc>
      </w:tr>
      <w:tr w:rsidR="00EE2E9C" w:rsidRPr="0093110C" w:rsidTr="00C1283A">
        <w:tc>
          <w:tcPr>
            <w:tcW w:w="2126" w:type="dxa"/>
            <w:tcBorders>
              <w:top w:val="nil"/>
            </w:tcBorders>
            <w:shd w:val="clear" w:color="auto" w:fill="auto"/>
          </w:tcPr>
          <w:p w:rsidR="00EE2E9C"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No </w:t>
            </w:r>
          </w:p>
        </w:tc>
        <w:tc>
          <w:tcPr>
            <w:tcW w:w="1843" w:type="dxa"/>
            <w:tcBorders>
              <w:top w:val="nil"/>
            </w:tcBorders>
            <w:shd w:val="clear" w:color="auto" w:fill="auto"/>
          </w:tcPr>
          <w:p w:rsidR="00EE2E9C"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1</w:t>
            </w:r>
          </w:p>
        </w:tc>
        <w:tc>
          <w:tcPr>
            <w:tcW w:w="2126" w:type="dxa"/>
            <w:tcBorders>
              <w:top w:val="nil"/>
            </w:tcBorders>
            <w:shd w:val="clear" w:color="auto" w:fill="auto"/>
          </w:tcPr>
          <w:p w:rsidR="00EE2E9C"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1</w:t>
            </w:r>
          </w:p>
        </w:tc>
      </w:tr>
      <w:tr w:rsidR="00EE2E9C" w:rsidRPr="0093110C" w:rsidTr="00C1283A">
        <w:tc>
          <w:tcPr>
            <w:tcW w:w="2126" w:type="dxa"/>
            <w:shd w:val="clear" w:color="auto" w:fill="auto"/>
          </w:tcPr>
          <w:p w:rsidR="00EE2E9C"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Total</w:t>
            </w:r>
          </w:p>
        </w:tc>
        <w:tc>
          <w:tcPr>
            <w:tcW w:w="1843" w:type="dxa"/>
            <w:shd w:val="clear" w:color="auto" w:fill="auto"/>
          </w:tcPr>
          <w:p w:rsidR="00EE2E9C"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99</w:t>
            </w:r>
          </w:p>
        </w:tc>
        <w:tc>
          <w:tcPr>
            <w:tcW w:w="2126" w:type="dxa"/>
            <w:shd w:val="clear" w:color="auto" w:fill="auto"/>
          </w:tcPr>
          <w:p w:rsidR="00EE2E9C"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100</w:t>
            </w:r>
          </w:p>
        </w:tc>
      </w:tr>
    </w:tbl>
    <w:p w:rsidR="00204224" w:rsidRPr="0093110C" w:rsidRDefault="00204224" w:rsidP="00204224">
      <w:pPr>
        <w:pStyle w:val="NoSpacing"/>
        <w:jc w:val="both"/>
        <w:rPr>
          <w:rFonts w:asciiTheme="majorBidi" w:hAnsiTheme="majorBidi" w:cstheme="majorBidi"/>
          <w:sz w:val="20"/>
          <w:szCs w:val="20"/>
        </w:rPr>
      </w:pPr>
    </w:p>
    <w:p w:rsidR="00204224" w:rsidRPr="0093110C" w:rsidRDefault="00204224" w:rsidP="00204224">
      <w:pPr>
        <w:pStyle w:val="NoSpacing"/>
        <w:jc w:val="both"/>
        <w:rPr>
          <w:rFonts w:ascii="Times New Roman" w:hAnsi="Times New Roman" w:cs="Times New Roman"/>
          <w:sz w:val="20"/>
          <w:szCs w:val="20"/>
        </w:rPr>
      </w:pPr>
      <w:r w:rsidRPr="0093110C">
        <w:rPr>
          <w:rFonts w:asciiTheme="majorBidi" w:hAnsiTheme="majorBidi" w:cstheme="majorBidi"/>
          <w:sz w:val="20"/>
          <w:szCs w:val="20"/>
        </w:rPr>
        <w:t>iv)</w:t>
      </w:r>
      <w:r w:rsidRPr="0093110C">
        <w:rPr>
          <w:rFonts w:asciiTheme="majorBidi" w:hAnsiTheme="majorBidi" w:cstheme="majorBidi"/>
          <w:sz w:val="20"/>
          <w:szCs w:val="20"/>
        </w:rPr>
        <w:tab/>
      </w:r>
      <w:r w:rsidRPr="0093110C">
        <w:rPr>
          <w:rFonts w:ascii="Times New Roman" w:hAnsi="Times New Roman" w:cs="Times New Roman"/>
          <w:sz w:val="20"/>
          <w:szCs w:val="20"/>
        </w:rPr>
        <w:t>Experience of using in mobile language app via smartphone.</w:t>
      </w:r>
    </w:p>
    <w:p w:rsidR="00EE2E9C" w:rsidRPr="0093110C" w:rsidRDefault="00C1283A" w:rsidP="00C1283A">
      <w:pPr>
        <w:pStyle w:val="NoSpacing"/>
        <w:jc w:val="both"/>
        <w:rPr>
          <w:rFonts w:ascii="Times New Roman" w:hAnsi="Times New Roman" w:cs="Times New Roman"/>
          <w:sz w:val="20"/>
          <w:szCs w:val="20"/>
        </w:rPr>
      </w:pPr>
      <w:r w:rsidRPr="0093110C">
        <w:rPr>
          <w:rFonts w:ascii="Times New Roman" w:hAnsi="Times New Roman" w:cs="Times New Roman"/>
          <w:sz w:val="20"/>
          <w:szCs w:val="20"/>
        </w:rPr>
        <w:t xml:space="preserve">Based on Table 8, it is clear that most of respondents are having an experience of using in mobile language app via smartphone. The findings are important to highlight the importance of designing a special </w:t>
      </w:r>
      <w:r w:rsidRPr="0093110C">
        <w:rPr>
          <w:rFonts w:ascii="Times New Roman" w:hAnsi="Times New Roman" w:cs="Times New Roman"/>
          <w:sz w:val="20"/>
          <w:szCs w:val="20"/>
          <w:shd w:val="clear" w:color="auto" w:fill="FFFFFF"/>
        </w:rPr>
        <w:t>mobile language traveller guide in Arabic for mutawwif (umrah tour guide) via smart phones based on the needs analysis in this study.</w:t>
      </w:r>
    </w:p>
    <w:p w:rsidR="00C1283A" w:rsidRPr="0093110C" w:rsidRDefault="00C1283A" w:rsidP="00C1283A">
      <w:pPr>
        <w:pStyle w:val="NoSpacing"/>
        <w:jc w:val="both"/>
        <w:rPr>
          <w:rFonts w:ascii="Times New Roman" w:hAnsi="Times New Roman" w:cs="Times New Roman"/>
          <w:sz w:val="20"/>
          <w:szCs w:val="20"/>
        </w:rPr>
      </w:pPr>
    </w:p>
    <w:p w:rsidR="00EE2E9C" w:rsidRPr="0093110C" w:rsidRDefault="00EE2E9C" w:rsidP="00EE2E9C">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Table 8: </w:t>
      </w:r>
      <w:r w:rsidRPr="0093110C">
        <w:rPr>
          <w:rFonts w:ascii="Times New Roman" w:hAnsi="Times New Roman" w:cs="Times New Roman"/>
          <w:sz w:val="20"/>
          <w:szCs w:val="20"/>
        </w:rPr>
        <w:t>Experience of using in mobile language app via smartphone</w:t>
      </w:r>
    </w:p>
    <w:tbl>
      <w:tblPr>
        <w:tblW w:w="0" w:type="auto"/>
        <w:tblInd w:w="14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2126"/>
      </w:tblGrid>
      <w:tr w:rsidR="00EE2E9C" w:rsidRPr="0093110C" w:rsidTr="00A12524">
        <w:tc>
          <w:tcPr>
            <w:tcW w:w="2126" w:type="dxa"/>
            <w:tcBorders>
              <w:bottom w:val="single" w:sz="4" w:space="0" w:color="auto"/>
            </w:tcBorders>
            <w:shd w:val="clear" w:color="auto" w:fill="auto"/>
          </w:tcPr>
          <w:p w:rsidR="00EE2E9C"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Response</w:t>
            </w:r>
          </w:p>
        </w:tc>
        <w:tc>
          <w:tcPr>
            <w:tcW w:w="1843" w:type="dxa"/>
            <w:tcBorders>
              <w:bottom w:val="single" w:sz="4" w:space="0" w:color="auto"/>
            </w:tcBorders>
            <w:shd w:val="clear" w:color="auto" w:fill="auto"/>
          </w:tcPr>
          <w:p w:rsidR="00EE2E9C"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Frequency (N)</w:t>
            </w:r>
          </w:p>
        </w:tc>
        <w:tc>
          <w:tcPr>
            <w:tcW w:w="2126" w:type="dxa"/>
            <w:tcBorders>
              <w:bottom w:val="single" w:sz="4" w:space="0" w:color="auto"/>
            </w:tcBorders>
            <w:shd w:val="clear" w:color="auto" w:fill="auto"/>
          </w:tcPr>
          <w:p w:rsidR="00EE2E9C" w:rsidRPr="0093110C" w:rsidRDefault="00EE2E9C" w:rsidP="00EE2E9C">
            <w:pPr>
              <w:pStyle w:val="NoSpacing"/>
              <w:jc w:val="center"/>
              <w:rPr>
                <w:rFonts w:ascii="Times New Roman" w:hAnsi="Times New Roman" w:cs="Times New Roman"/>
                <w:b/>
                <w:bCs/>
                <w:sz w:val="20"/>
                <w:szCs w:val="20"/>
              </w:rPr>
            </w:pPr>
            <w:r w:rsidRPr="0093110C">
              <w:rPr>
                <w:rFonts w:ascii="Times New Roman" w:hAnsi="Times New Roman" w:cs="Times New Roman"/>
                <w:b/>
                <w:bCs/>
                <w:sz w:val="20"/>
                <w:szCs w:val="20"/>
              </w:rPr>
              <w:t>Percentage (%)</w:t>
            </w:r>
          </w:p>
        </w:tc>
      </w:tr>
      <w:tr w:rsidR="00EE2E9C" w:rsidRPr="0093110C" w:rsidTr="00A12524">
        <w:tc>
          <w:tcPr>
            <w:tcW w:w="2126" w:type="dxa"/>
            <w:tcBorders>
              <w:bottom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Yes</w:t>
            </w:r>
          </w:p>
        </w:tc>
        <w:tc>
          <w:tcPr>
            <w:tcW w:w="1843" w:type="dxa"/>
            <w:tcBorders>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67</w:t>
            </w:r>
          </w:p>
        </w:tc>
        <w:tc>
          <w:tcPr>
            <w:tcW w:w="2126" w:type="dxa"/>
            <w:tcBorders>
              <w:bottom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68.4</w:t>
            </w:r>
          </w:p>
        </w:tc>
      </w:tr>
      <w:tr w:rsidR="00EE2E9C" w:rsidRPr="0093110C" w:rsidTr="00A12524">
        <w:tc>
          <w:tcPr>
            <w:tcW w:w="2126" w:type="dxa"/>
            <w:tcBorders>
              <w:top w:val="nil"/>
            </w:tcBorders>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 xml:space="preserve">No </w:t>
            </w:r>
          </w:p>
        </w:tc>
        <w:tc>
          <w:tcPr>
            <w:tcW w:w="1843" w:type="dxa"/>
            <w:tcBorders>
              <w:top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31</w:t>
            </w:r>
          </w:p>
        </w:tc>
        <w:tc>
          <w:tcPr>
            <w:tcW w:w="2126" w:type="dxa"/>
            <w:tcBorders>
              <w:top w:val="nil"/>
            </w:tcBorders>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31.6</w:t>
            </w:r>
          </w:p>
        </w:tc>
      </w:tr>
      <w:tr w:rsidR="00EE2E9C" w:rsidRPr="0093110C" w:rsidTr="00A12524">
        <w:tc>
          <w:tcPr>
            <w:tcW w:w="2126" w:type="dxa"/>
            <w:shd w:val="clear" w:color="auto" w:fill="auto"/>
          </w:tcPr>
          <w:p w:rsidR="00204224" w:rsidRPr="0093110C" w:rsidRDefault="00EE2E9C"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Total</w:t>
            </w:r>
          </w:p>
        </w:tc>
        <w:tc>
          <w:tcPr>
            <w:tcW w:w="1843" w:type="dxa"/>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98</w:t>
            </w:r>
          </w:p>
        </w:tc>
        <w:tc>
          <w:tcPr>
            <w:tcW w:w="2126" w:type="dxa"/>
            <w:shd w:val="clear" w:color="auto" w:fill="auto"/>
          </w:tcPr>
          <w:p w:rsidR="00204224" w:rsidRPr="0093110C" w:rsidRDefault="00204224" w:rsidP="00EE2E9C">
            <w:pPr>
              <w:pStyle w:val="NoSpacing"/>
              <w:jc w:val="center"/>
              <w:rPr>
                <w:rFonts w:ascii="Times New Roman" w:hAnsi="Times New Roman" w:cs="Times New Roman"/>
                <w:sz w:val="20"/>
                <w:szCs w:val="20"/>
              </w:rPr>
            </w:pPr>
            <w:r w:rsidRPr="0093110C">
              <w:rPr>
                <w:rFonts w:ascii="Times New Roman" w:hAnsi="Times New Roman" w:cs="Times New Roman"/>
                <w:sz w:val="20"/>
                <w:szCs w:val="20"/>
              </w:rPr>
              <w:t>100</w:t>
            </w:r>
          </w:p>
        </w:tc>
      </w:tr>
    </w:tbl>
    <w:p w:rsidR="00204224" w:rsidRPr="0093110C" w:rsidRDefault="00204224" w:rsidP="00204224">
      <w:pPr>
        <w:pStyle w:val="NoSpacing"/>
        <w:jc w:val="both"/>
        <w:rPr>
          <w:rFonts w:asciiTheme="majorBidi" w:hAnsiTheme="majorBidi" w:cstheme="majorBidi"/>
          <w:sz w:val="20"/>
          <w:szCs w:val="20"/>
        </w:rPr>
      </w:pPr>
    </w:p>
    <w:p w:rsidR="00572A7D" w:rsidRPr="0093110C" w:rsidRDefault="00204224" w:rsidP="00572A7D">
      <w:pPr>
        <w:pStyle w:val="NoSpacing"/>
        <w:jc w:val="both"/>
        <w:rPr>
          <w:rFonts w:asciiTheme="majorBidi" w:hAnsiTheme="majorBidi" w:cstheme="majorBidi"/>
          <w:sz w:val="20"/>
          <w:szCs w:val="20"/>
        </w:rPr>
      </w:pPr>
      <w:r w:rsidRPr="0093110C">
        <w:rPr>
          <w:rFonts w:asciiTheme="majorBidi" w:hAnsiTheme="majorBidi" w:cstheme="majorBidi"/>
          <w:sz w:val="20"/>
          <w:szCs w:val="20"/>
        </w:rPr>
        <w:t>iv)</w:t>
      </w:r>
      <w:r w:rsidRPr="0093110C">
        <w:rPr>
          <w:rFonts w:asciiTheme="majorBidi" w:hAnsiTheme="majorBidi" w:cstheme="majorBidi"/>
          <w:sz w:val="20"/>
          <w:szCs w:val="20"/>
        </w:rPr>
        <w:tab/>
      </w:r>
      <w:r w:rsidR="00572A7D" w:rsidRPr="0093110C">
        <w:rPr>
          <w:rFonts w:asciiTheme="majorBidi" w:hAnsiTheme="majorBidi" w:cstheme="majorBidi"/>
          <w:sz w:val="20"/>
          <w:szCs w:val="20"/>
        </w:rPr>
        <w:t>The reasons behind the</w:t>
      </w:r>
      <w:r w:rsidRPr="0093110C">
        <w:rPr>
          <w:rFonts w:ascii="Times New Roman" w:hAnsi="Times New Roman" w:cs="Times New Roman"/>
          <w:sz w:val="20"/>
          <w:szCs w:val="20"/>
        </w:rPr>
        <w:t xml:space="preserve"> needs to learn or know Arabic language </w:t>
      </w:r>
      <w:r w:rsidR="00572A7D" w:rsidRPr="0093110C">
        <w:rPr>
          <w:rFonts w:ascii="Times New Roman" w:hAnsi="Times New Roman" w:cs="Times New Roman"/>
          <w:sz w:val="20"/>
          <w:szCs w:val="20"/>
        </w:rPr>
        <w:t xml:space="preserve">among Mutawwif in performing their duties </w:t>
      </w:r>
      <w:r w:rsidR="00572A7D" w:rsidRPr="0093110C">
        <w:rPr>
          <w:rFonts w:asciiTheme="majorBidi" w:hAnsiTheme="majorBidi" w:cstheme="majorBidi"/>
          <w:sz w:val="20"/>
          <w:szCs w:val="20"/>
        </w:rPr>
        <w:t>are shown in Table 9 as the following:</w:t>
      </w:r>
    </w:p>
    <w:p w:rsidR="00572A7D" w:rsidRPr="0093110C" w:rsidRDefault="00572A7D" w:rsidP="00572A7D">
      <w:pPr>
        <w:pStyle w:val="NoSpacing"/>
        <w:jc w:val="both"/>
        <w:rPr>
          <w:rFonts w:ascii="Times New Roman" w:hAnsi="Times New Roman" w:cs="Times New Roman"/>
          <w:sz w:val="20"/>
          <w:szCs w:val="20"/>
        </w:rPr>
      </w:pPr>
    </w:p>
    <w:p w:rsidR="00572A7D" w:rsidRPr="0093110C" w:rsidRDefault="00572A7D" w:rsidP="00572A7D">
      <w:pPr>
        <w:pStyle w:val="NoSpacing"/>
        <w:jc w:val="center"/>
        <w:rPr>
          <w:rFonts w:asciiTheme="majorBidi" w:hAnsiTheme="majorBidi" w:cstheme="majorBidi"/>
          <w:sz w:val="20"/>
          <w:szCs w:val="20"/>
        </w:rPr>
      </w:pPr>
      <w:r w:rsidRPr="0093110C">
        <w:rPr>
          <w:rFonts w:asciiTheme="majorBidi" w:hAnsiTheme="majorBidi" w:cstheme="majorBidi"/>
          <w:sz w:val="20"/>
          <w:szCs w:val="20"/>
        </w:rPr>
        <w:t>Table 9: reasons behind the</w:t>
      </w:r>
      <w:r w:rsidRPr="0093110C">
        <w:rPr>
          <w:rFonts w:ascii="Times New Roman" w:hAnsi="Times New Roman" w:cs="Times New Roman"/>
          <w:sz w:val="20"/>
          <w:szCs w:val="20"/>
        </w:rPr>
        <w:t xml:space="preserve"> needs to learn or know Arabic language among Mutawwif</w:t>
      </w:r>
    </w:p>
    <w:tbl>
      <w:tblPr>
        <w:tblStyle w:val="TableGrid"/>
        <w:tblW w:w="0" w:type="auto"/>
        <w:tblInd w:w="426" w:type="dxa"/>
        <w:tblBorders>
          <w:left w:val="none" w:sz="0" w:space="0" w:color="auto"/>
          <w:right w:val="none" w:sz="0" w:space="0" w:color="auto"/>
        </w:tblBorders>
        <w:tblLook w:val="04A0" w:firstRow="1" w:lastRow="0" w:firstColumn="1" w:lastColumn="0" w:noHBand="0" w:noVBand="1"/>
      </w:tblPr>
      <w:tblGrid>
        <w:gridCol w:w="2546"/>
        <w:gridCol w:w="5533"/>
      </w:tblGrid>
      <w:tr w:rsidR="00572A7D" w:rsidRPr="0093110C" w:rsidTr="00A12524">
        <w:tc>
          <w:tcPr>
            <w:tcW w:w="2546" w:type="dxa"/>
          </w:tcPr>
          <w:p w:rsidR="00572A7D" w:rsidRPr="0093110C" w:rsidRDefault="00572A7D" w:rsidP="00FE132C">
            <w:pPr>
              <w:pStyle w:val="Default"/>
              <w:jc w:val="center"/>
              <w:rPr>
                <w:rFonts w:asciiTheme="majorBidi" w:hAnsiTheme="majorBidi" w:cstheme="majorBidi"/>
                <w:b/>
                <w:bCs/>
                <w:sz w:val="20"/>
                <w:szCs w:val="20"/>
              </w:rPr>
            </w:pPr>
            <w:r w:rsidRPr="0093110C">
              <w:rPr>
                <w:rFonts w:asciiTheme="majorBidi" w:hAnsiTheme="majorBidi" w:cstheme="majorBidi"/>
                <w:b/>
                <w:bCs/>
                <w:sz w:val="20"/>
                <w:szCs w:val="20"/>
              </w:rPr>
              <w:t xml:space="preserve">Main Theme </w:t>
            </w:r>
          </w:p>
        </w:tc>
        <w:tc>
          <w:tcPr>
            <w:tcW w:w="5533" w:type="dxa"/>
          </w:tcPr>
          <w:p w:rsidR="00572A7D" w:rsidRPr="0093110C" w:rsidRDefault="00572A7D" w:rsidP="00FE132C">
            <w:pPr>
              <w:pStyle w:val="NoSpacing"/>
              <w:jc w:val="center"/>
              <w:rPr>
                <w:rFonts w:asciiTheme="majorBidi" w:hAnsiTheme="majorBidi" w:cstheme="majorBidi"/>
                <w:b/>
                <w:bCs/>
                <w:sz w:val="20"/>
                <w:szCs w:val="20"/>
              </w:rPr>
            </w:pPr>
            <w:r w:rsidRPr="0093110C">
              <w:rPr>
                <w:rFonts w:asciiTheme="majorBidi" w:hAnsiTheme="majorBidi" w:cstheme="majorBidi"/>
                <w:b/>
                <w:bCs/>
                <w:sz w:val="20"/>
                <w:szCs w:val="20"/>
              </w:rPr>
              <w:t>Sub-Theme</w:t>
            </w:r>
          </w:p>
        </w:tc>
      </w:tr>
      <w:tr w:rsidR="00572A7D" w:rsidRPr="0093110C" w:rsidTr="00A12524">
        <w:tc>
          <w:tcPr>
            <w:tcW w:w="2546" w:type="dxa"/>
          </w:tcPr>
          <w:p w:rsidR="00572A7D" w:rsidRPr="0093110C" w:rsidRDefault="00572A7D" w:rsidP="00572A7D">
            <w:pPr>
              <w:pStyle w:val="NoSpacing"/>
              <w:rPr>
                <w:rFonts w:asciiTheme="majorBidi" w:hAnsiTheme="majorBidi" w:cstheme="majorBidi"/>
                <w:sz w:val="20"/>
                <w:szCs w:val="20"/>
              </w:rPr>
            </w:pPr>
            <w:r w:rsidRPr="0093110C">
              <w:rPr>
                <w:rFonts w:asciiTheme="majorBidi" w:hAnsiTheme="majorBidi" w:cstheme="majorBidi"/>
                <w:sz w:val="20"/>
                <w:szCs w:val="20"/>
              </w:rPr>
              <w:t>a) The importance of Arabic language</w:t>
            </w:r>
          </w:p>
        </w:tc>
        <w:tc>
          <w:tcPr>
            <w:tcW w:w="5533" w:type="dxa"/>
          </w:tcPr>
          <w:p w:rsidR="00E26ED3" w:rsidRPr="0093110C" w:rsidRDefault="00E26ED3" w:rsidP="00E26ED3">
            <w:pPr>
              <w:pStyle w:val="NoSpacing"/>
              <w:numPr>
                <w:ilvl w:val="0"/>
                <w:numId w:val="2"/>
              </w:numPr>
              <w:rPr>
                <w:rFonts w:ascii="Times New Roman" w:hAnsi="Times New Roman" w:cs="Times New Roman"/>
                <w:sz w:val="20"/>
                <w:szCs w:val="20"/>
              </w:rPr>
            </w:pPr>
            <w:r w:rsidRPr="0093110C">
              <w:rPr>
                <w:rFonts w:ascii="inherit" w:eastAsia="Times New Roman" w:hAnsi="inherit" w:cs="Courier New"/>
                <w:sz w:val="20"/>
                <w:szCs w:val="20"/>
                <w:lang w:val="en" w:eastAsia="en-MY"/>
              </w:rPr>
              <w:t>Facilitating daily routines in Saudi.</w:t>
            </w:r>
          </w:p>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Arabic language is very important for management.</w:t>
            </w:r>
          </w:p>
          <w:p w:rsidR="00572A7D" w:rsidRPr="0093110C" w:rsidRDefault="00572A7D" w:rsidP="00E26ED3">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 xml:space="preserve">Arabic language is </w:t>
            </w:r>
            <w:r w:rsidR="00E26ED3" w:rsidRPr="0093110C">
              <w:rPr>
                <w:rFonts w:ascii="Times New Roman" w:hAnsi="Times New Roman" w:cs="Times New Roman"/>
                <w:sz w:val="20"/>
                <w:szCs w:val="20"/>
              </w:rPr>
              <w:t>the language of heaven.</w:t>
            </w:r>
          </w:p>
        </w:tc>
      </w:tr>
      <w:tr w:rsidR="00572A7D" w:rsidRPr="0093110C" w:rsidTr="00A12524">
        <w:tc>
          <w:tcPr>
            <w:tcW w:w="2546" w:type="dxa"/>
          </w:tcPr>
          <w:p w:rsidR="00572A7D" w:rsidRPr="0093110C" w:rsidRDefault="00572A7D" w:rsidP="00572A7D">
            <w:pPr>
              <w:pStyle w:val="NoSpacing"/>
              <w:rPr>
                <w:rFonts w:asciiTheme="majorBidi" w:hAnsiTheme="majorBidi" w:cstheme="majorBidi"/>
                <w:sz w:val="20"/>
                <w:szCs w:val="20"/>
              </w:rPr>
            </w:pPr>
          </w:p>
        </w:tc>
        <w:tc>
          <w:tcPr>
            <w:tcW w:w="5533" w:type="dxa"/>
          </w:tcPr>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Because work at Saudi Arabia.</w:t>
            </w:r>
          </w:p>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 xml:space="preserve">Native language. </w:t>
            </w:r>
          </w:p>
          <w:p w:rsidR="00572A7D" w:rsidRPr="0093110C" w:rsidRDefault="00E26ED3"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lastRenderedPageBreak/>
              <w:t>Not all Mutawwifs are exposed to Arabic language.</w:t>
            </w:r>
          </w:p>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Because majority in Saudi is Arabic people.</w:t>
            </w:r>
          </w:p>
          <w:p w:rsidR="00572A7D" w:rsidRPr="0093110C" w:rsidRDefault="00572A7D" w:rsidP="00E26ED3">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 xml:space="preserve">Because Arabic language is first </w:t>
            </w:r>
            <w:r w:rsidR="00E26ED3" w:rsidRPr="0093110C">
              <w:rPr>
                <w:rFonts w:ascii="Times New Roman" w:hAnsi="Times New Roman" w:cs="Times New Roman"/>
                <w:sz w:val="20"/>
                <w:szCs w:val="20"/>
              </w:rPr>
              <w:t xml:space="preserve">and official </w:t>
            </w:r>
            <w:r w:rsidRPr="0093110C">
              <w:rPr>
                <w:rFonts w:ascii="Times New Roman" w:hAnsi="Times New Roman" w:cs="Times New Roman"/>
                <w:sz w:val="20"/>
                <w:szCs w:val="20"/>
              </w:rPr>
              <w:t>language.</w:t>
            </w:r>
          </w:p>
          <w:p w:rsidR="00572A7D" w:rsidRPr="0093110C" w:rsidRDefault="00572A7D" w:rsidP="00572A7D">
            <w:pPr>
              <w:pStyle w:val="NoSpacing"/>
              <w:numPr>
                <w:ilvl w:val="0"/>
                <w:numId w:val="2"/>
              </w:numPr>
              <w:rPr>
                <w:rFonts w:asciiTheme="majorBidi" w:hAnsiTheme="majorBidi" w:cstheme="majorBidi"/>
                <w:sz w:val="20"/>
                <w:szCs w:val="20"/>
              </w:rPr>
            </w:pPr>
            <w:r w:rsidRPr="0093110C">
              <w:rPr>
                <w:rFonts w:ascii="Times New Roman" w:hAnsi="Times New Roman" w:cs="Times New Roman"/>
                <w:sz w:val="20"/>
                <w:szCs w:val="20"/>
              </w:rPr>
              <w:t xml:space="preserve">It can improve our speaking, vocabulary and many more. </w:t>
            </w:r>
          </w:p>
        </w:tc>
      </w:tr>
      <w:tr w:rsidR="00572A7D" w:rsidRPr="0093110C" w:rsidTr="00A12524">
        <w:tc>
          <w:tcPr>
            <w:tcW w:w="2546" w:type="dxa"/>
          </w:tcPr>
          <w:p w:rsidR="00572A7D" w:rsidRPr="0093110C" w:rsidRDefault="00572A7D" w:rsidP="00572A7D">
            <w:pPr>
              <w:pStyle w:val="NoSpacing"/>
              <w:rPr>
                <w:rFonts w:asciiTheme="majorBidi" w:hAnsiTheme="majorBidi" w:cstheme="majorBidi"/>
                <w:sz w:val="20"/>
                <w:szCs w:val="20"/>
                <w:lang w:val="en-US"/>
              </w:rPr>
            </w:pPr>
            <w:r w:rsidRPr="0093110C">
              <w:rPr>
                <w:rFonts w:asciiTheme="majorBidi" w:hAnsiTheme="majorBidi" w:cstheme="majorBidi"/>
                <w:sz w:val="20"/>
                <w:szCs w:val="20"/>
                <w:lang w:val="en-US"/>
              </w:rPr>
              <w:lastRenderedPageBreak/>
              <w:t>b) For communication purpose</w:t>
            </w:r>
          </w:p>
        </w:tc>
        <w:tc>
          <w:tcPr>
            <w:tcW w:w="5533" w:type="dxa"/>
          </w:tcPr>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Ea</w:t>
            </w:r>
            <w:r w:rsidR="00E26ED3" w:rsidRPr="0093110C">
              <w:rPr>
                <w:rFonts w:ascii="Times New Roman" w:hAnsi="Times New Roman" w:cs="Times New Roman"/>
                <w:sz w:val="20"/>
                <w:szCs w:val="20"/>
              </w:rPr>
              <w:t>sier to communicate and interact with Saudis</w:t>
            </w:r>
            <w:r w:rsidRPr="0093110C">
              <w:rPr>
                <w:rFonts w:ascii="Times New Roman" w:hAnsi="Times New Roman" w:cs="Times New Roman"/>
                <w:sz w:val="20"/>
                <w:szCs w:val="20"/>
              </w:rPr>
              <w:t>.</w:t>
            </w:r>
          </w:p>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To make it easier in assisting their duties.</w:t>
            </w:r>
          </w:p>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To improve and entertain Jemaah.</w:t>
            </w:r>
          </w:p>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To interact with Arabs, or in case emergency happened.</w:t>
            </w:r>
          </w:p>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We always communicate and deal with Saudian, such as book a bus, asking them some information about places.</w:t>
            </w:r>
          </w:p>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Especially Saudi dialect because the needs to communicate with locals are very frequent daily.</w:t>
            </w:r>
          </w:p>
          <w:p w:rsidR="00572A7D" w:rsidRPr="0093110C" w:rsidRDefault="00730187"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Most of Saudis cannot understand Arabic.</w:t>
            </w:r>
          </w:p>
        </w:tc>
      </w:tr>
      <w:tr w:rsidR="00572A7D" w:rsidRPr="0093110C" w:rsidTr="00A12524">
        <w:tc>
          <w:tcPr>
            <w:tcW w:w="2546" w:type="dxa"/>
          </w:tcPr>
          <w:p w:rsidR="00572A7D" w:rsidRPr="0093110C" w:rsidRDefault="00572A7D" w:rsidP="00572A7D">
            <w:pPr>
              <w:pStyle w:val="NoSpacing"/>
              <w:rPr>
                <w:rFonts w:asciiTheme="majorBidi" w:hAnsiTheme="majorBidi" w:cstheme="majorBidi"/>
                <w:sz w:val="20"/>
                <w:szCs w:val="20"/>
                <w:lang w:val="en-US"/>
              </w:rPr>
            </w:pPr>
            <w:r w:rsidRPr="0093110C">
              <w:rPr>
                <w:rFonts w:asciiTheme="majorBidi" w:hAnsiTheme="majorBidi" w:cstheme="majorBidi"/>
                <w:sz w:val="20"/>
                <w:szCs w:val="20"/>
                <w:lang w:val="en-US"/>
              </w:rPr>
              <w:t>c) For perforning duties as Mutawwif</w:t>
            </w:r>
          </w:p>
        </w:tc>
        <w:tc>
          <w:tcPr>
            <w:tcW w:w="5533" w:type="dxa"/>
          </w:tcPr>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The Arabic language will smooth the business and performing skills.</w:t>
            </w:r>
          </w:p>
          <w:p w:rsidR="00572A7D" w:rsidRPr="0093110C" w:rsidRDefault="00730187"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For communication purpose while performing their duties</w:t>
            </w:r>
            <w:r w:rsidR="00572A7D" w:rsidRPr="0093110C">
              <w:rPr>
                <w:rFonts w:ascii="Times New Roman" w:hAnsi="Times New Roman" w:cs="Times New Roman"/>
                <w:sz w:val="20"/>
                <w:szCs w:val="20"/>
              </w:rPr>
              <w:t>.</w:t>
            </w:r>
          </w:p>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The Arabic language will smooth the business and performing skills.</w:t>
            </w:r>
          </w:p>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Have to speak with bus driver, hotel manager and so on.</w:t>
            </w:r>
          </w:p>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To make the process will be smooth.</w:t>
            </w:r>
          </w:p>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Every detail of the duty is performed in Arabic.</w:t>
            </w:r>
          </w:p>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To make the process will be smooth.</w:t>
            </w:r>
          </w:p>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Can serve more effectively.</w:t>
            </w:r>
          </w:p>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Communicate with drivers especially.</w:t>
            </w:r>
          </w:p>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To ease communication with locals especially the authorities in satisfying the needs of pilgrims.</w:t>
            </w:r>
          </w:p>
          <w:p w:rsidR="00572A7D" w:rsidRPr="0093110C" w:rsidRDefault="00572A7D" w:rsidP="00572A7D">
            <w:pPr>
              <w:pStyle w:val="NoSpacing"/>
              <w:numPr>
                <w:ilvl w:val="0"/>
                <w:numId w:val="2"/>
              </w:numPr>
              <w:rPr>
                <w:rFonts w:ascii="Times New Roman" w:hAnsi="Times New Roman" w:cs="Times New Roman"/>
                <w:sz w:val="20"/>
                <w:szCs w:val="20"/>
              </w:rPr>
            </w:pPr>
            <w:r w:rsidRPr="0093110C">
              <w:rPr>
                <w:rFonts w:ascii="Times New Roman" w:hAnsi="Times New Roman" w:cs="Times New Roman"/>
                <w:sz w:val="20"/>
                <w:szCs w:val="20"/>
              </w:rPr>
              <w:t>To communicate with the locals and an ability to read any signs in Saudi.</w:t>
            </w:r>
          </w:p>
        </w:tc>
      </w:tr>
    </w:tbl>
    <w:p w:rsidR="00204224" w:rsidRPr="0093110C" w:rsidRDefault="00204224" w:rsidP="00204224">
      <w:pPr>
        <w:pStyle w:val="NoSpacing"/>
        <w:jc w:val="both"/>
        <w:rPr>
          <w:rFonts w:asciiTheme="majorBidi" w:hAnsiTheme="majorBidi" w:cstheme="majorBidi"/>
          <w:sz w:val="20"/>
          <w:szCs w:val="20"/>
        </w:rPr>
      </w:pPr>
    </w:p>
    <w:p w:rsidR="00204224" w:rsidRPr="0093110C" w:rsidRDefault="00204224" w:rsidP="00572A7D">
      <w:pPr>
        <w:pStyle w:val="NoSpacing"/>
        <w:rPr>
          <w:rFonts w:asciiTheme="majorBidi" w:hAnsiTheme="majorBidi" w:cstheme="majorBidi"/>
          <w:sz w:val="20"/>
          <w:szCs w:val="20"/>
        </w:rPr>
      </w:pPr>
      <w:r w:rsidRPr="0093110C">
        <w:rPr>
          <w:rFonts w:asciiTheme="majorBidi" w:hAnsiTheme="majorBidi" w:cstheme="majorBidi"/>
          <w:sz w:val="20"/>
          <w:szCs w:val="20"/>
        </w:rPr>
        <w:t>v)</w:t>
      </w:r>
      <w:r w:rsidRPr="0093110C">
        <w:rPr>
          <w:rFonts w:asciiTheme="majorBidi" w:hAnsiTheme="majorBidi" w:cstheme="majorBidi"/>
          <w:sz w:val="20"/>
          <w:szCs w:val="20"/>
        </w:rPr>
        <w:tab/>
      </w:r>
      <w:r w:rsidR="00572A7D" w:rsidRPr="0093110C">
        <w:rPr>
          <w:rFonts w:ascii="Times New Roman" w:hAnsi="Times New Roman" w:cs="Times New Roman"/>
          <w:sz w:val="20"/>
          <w:szCs w:val="20"/>
        </w:rPr>
        <w:t>T</w:t>
      </w:r>
      <w:r w:rsidRPr="0093110C">
        <w:rPr>
          <w:rFonts w:ascii="Times New Roman" w:hAnsi="Times New Roman" w:cs="Times New Roman"/>
          <w:sz w:val="20"/>
          <w:szCs w:val="20"/>
        </w:rPr>
        <w:t xml:space="preserve">he </w:t>
      </w:r>
      <w:r w:rsidR="00572A7D" w:rsidRPr="0093110C">
        <w:rPr>
          <w:rFonts w:ascii="Times New Roman" w:hAnsi="Times New Roman" w:cs="Times New Roman"/>
          <w:sz w:val="20"/>
          <w:szCs w:val="20"/>
        </w:rPr>
        <w:t xml:space="preserve">proposed </w:t>
      </w:r>
      <w:r w:rsidRPr="0093110C">
        <w:rPr>
          <w:rFonts w:ascii="Times New Roman" w:hAnsi="Times New Roman" w:cs="Times New Roman"/>
          <w:sz w:val="20"/>
          <w:szCs w:val="20"/>
        </w:rPr>
        <w:t xml:space="preserve">contents of Arabic language that every Mutawwif needs to learn or know </w:t>
      </w:r>
      <w:r w:rsidR="00572A7D" w:rsidRPr="0093110C">
        <w:rPr>
          <w:rFonts w:ascii="Times New Roman" w:hAnsi="Times New Roman" w:cs="Times New Roman"/>
          <w:sz w:val="20"/>
          <w:szCs w:val="20"/>
        </w:rPr>
        <w:t xml:space="preserve">while performing their duties </w:t>
      </w:r>
      <w:r w:rsidR="00572A7D" w:rsidRPr="0093110C">
        <w:rPr>
          <w:rFonts w:asciiTheme="majorBidi" w:hAnsiTheme="majorBidi" w:cstheme="majorBidi"/>
          <w:sz w:val="20"/>
          <w:szCs w:val="20"/>
        </w:rPr>
        <w:t>are shown in Table 10 as the following:</w:t>
      </w:r>
    </w:p>
    <w:p w:rsidR="00572A7D" w:rsidRDefault="00572A7D" w:rsidP="00572A7D">
      <w:pPr>
        <w:pStyle w:val="NoSpacing"/>
        <w:rPr>
          <w:rFonts w:ascii="Times New Roman" w:hAnsi="Times New Roman" w:cs="Times New Roman"/>
          <w:sz w:val="20"/>
          <w:szCs w:val="20"/>
        </w:rPr>
      </w:pPr>
    </w:p>
    <w:p w:rsidR="00A12524" w:rsidRDefault="00A12524" w:rsidP="00572A7D">
      <w:pPr>
        <w:pStyle w:val="NoSpacing"/>
        <w:rPr>
          <w:rFonts w:ascii="Times New Roman" w:hAnsi="Times New Roman" w:cs="Times New Roman"/>
          <w:sz w:val="20"/>
          <w:szCs w:val="20"/>
        </w:rPr>
      </w:pPr>
    </w:p>
    <w:p w:rsidR="00A12524" w:rsidRDefault="00A12524" w:rsidP="00572A7D">
      <w:pPr>
        <w:pStyle w:val="NoSpacing"/>
        <w:rPr>
          <w:rFonts w:ascii="Times New Roman" w:hAnsi="Times New Roman" w:cs="Times New Roman"/>
          <w:sz w:val="20"/>
          <w:szCs w:val="20"/>
        </w:rPr>
      </w:pPr>
    </w:p>
    <w:p w:rsidR="00A12524" w:rsidRPr="0093110C" w:rsidRDefault="00A12524" w:rsidP="00572A7D">
      <w:pPr>
        <w:pStyle w:val="NoSpacing"/>
        <w:rPr>
          <w:rFonts w:ascii="Times New Roman" w:hAnsi="Times New Roman" w:cs="Times New Roman"/>
          <w:sz w:val="20"/>
          <w:szCs w:val="20"/>
        </w:rPr>
      </w:pPr>
    </w:p>
    <w:p w:rsidR="00572A7D" w:rsidRPr="0093110C" w:rsidRDefault="00572A7D" w:rsidP="00572A7D">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Table 10: </w:t>
      </w:r>
      <w:r w:rsidRPr="0093110C">
        <w:rPr>
          <w:rFonts w:ascii="Times New Roman" w:hAnsi="Times New Roman" w:cs="Times New Roman"/>
          <w:sz w:val="20"/>
          <w:szCs w:val="20"/>
        </w:rPr>
        <w:t>The contents of Arabic language that every Mutawwif needs to learn or know</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972"/>
        <w:gridCol w:w="6044"/>
      </w:tblGrid>
      <w:tr w:rsidR="00572A7D" w:rsidRPr="0093110C" w:rsidTr="00A12524">
        <w:tc>
          <w:tcPr>
            <w:tcW w:w="2972" w:type="dxa"/>
          </w:tcPr>
          <w:p w:rsidR="00572A7D" w:rsidRPr="0093110C" w:rsidRDefault="00572A7D" w:rsidP="00572A7D">
            <w:pPr>
              <w:pStyle w:val="Default"/>
              <w:jc w:val="center"/>
              <w:rPr>
                <w:rFonts w:asciiTheme="majorBidi" w:hAnsiTheme="majorBidi" w:cstheme="majorBidi"/>
                <w:b/>
                <w:bCs/>
                <w:sz w:val="20"/>
                <w:szCs w:val="20"/>
              </w:rPr>
            </w:pPr>
            <w:r w:rsidRPr="0093110C">
              <w:rPr>
                <w:rFonts w:asciiTheme="majorBidi" w:hAnsiTheme="majorBidi" w:cstheme="majorBidi"/>
                <w:b/>
                <w:bCs/>
                <w:sz w:val="20"/>
                <w:szCs w:val="20"/>
              </w:rPr>
              <w:t xml:space="preserve">Main Category </w:t>
            </w:r>
          </w:p>
        </w:tc>
        <w:tc>
          <w:tcPr>
            <w:tcW w:w="6044" w:type="dxa"/>
          </w:tcPr>
          <w:p w:rsidR="00572A7D" w:rsidRPr="0093110C" w:rsidRDefault="00572A7D" w:rsidP="00FE132C">
            <w:pPr>
              <w:pStyle w:val="NoSpacing"/>
              <w:jc w:val="center"/>
              <w:rPr>
                <w:rFonts w:asciiTheme="majorBidi" w:hAnsiTheme="majorBidi" w:cstheme="majorBidi"/>
                <w:b/>
                <w:bCs/>
                <w:sz w:val="20"/>
                <w:szCs w:val="20"/>
              </w:rPr>
            </w:pPr>
            <w:r w:rsidRPr="0093110C">
              <w:rPr>
                <w:rFonts w:asciiTheme="majorBidi" w:hAnsiTheme="majorBidi" w:cstheme="majorBidi"/>
                <w:b/>
                <w:bCs/>
                <w:sz w:val="20"/>
                <w:szCs w:val="20"/>
              </w:rPr>
              <w:t xml:space="preserve">Sub- Category </w:t>
            </w:r>
          </w:p>
        </w:tc>
      </w:tr>
      <w:tr w:rsidR="00572A7D" w:rsidRPr="0093110C" w:rsidTr="00A12524">
        <w:tc>
          <w:tcPr>
            <w:tcW w:w="2972" w:type="dxa"/>
          </w:tcPr>
          <w:p w:rsidR="00572A7D" w:rsidRPr="0093110C" w:rsidRDefault="00572A7D" w:rsidP="00572A7D">
            <w:pPr>
              <w:pStyle w:val="NoSpacing"/>
              <w:rPr>
                <w:rFonts w:ascii="Times New Roman" w:hAnsi="Times New Roman" w:cs="Times New Roman"/>
                <w:sz w:val="20"/>
                <w:szCs w:val="20"/>
              </w:rPr>
            </w:pPr>
            <w:r w:rsidRPr="0093110C">
              <w:rPr>
                <w:rFonts w:ascii="Times New Roman" w:hAnsi="Times New Roman" w:cs="Times New Roman"/>
                <w:sz w:val="20"/>
                <w:szCs w:val="20"/>
              </w:rPr>
              <w:t>a) List of vocabularies, for example: food, places, clothes, etc.</w:t>
            </w:r>
          </w:p>
          <w:p w:rsidR="00572A7D" w:rsidRPr="0093110C" w:rsidRDefault="00572A7D" w:rsidP="00FE132C">
            <w:pPr>
              <w:pStyle w:val="NoSpacing"/>
              <w:rPr>
                <w:rFonts w:asciiTheme="majorBidi" w:hAnsiTheme="majorBidi" w:cstheme="majorBidi"/>
                <w:sz w:val="20"/>
                <w:szCs w:val="20"/>
              </w:rPr>
            </w:pPr>
          </w:p>
        </w:tc>
        <w:tc>
          <w:tcPr>
            <w:tcW w:w="6044" w:type="dxa"/>
          </w:tcPr>
          <w:p w:rsidR="00524DF4" w:rsidRPr="0093110C" w:rsidRDefault="00524DF4" w:rsidP="00524DF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rPr>
              <w:t>List of places such as Makkah, streets, hotels, airports, recreational parks, name of streets, hills and palace, market, accommodations, tourism</w:t>
            </w:r>
          </w:p>
          <w:p w:rsidR="00524DF4" w:rsidRPr="0093110C" w:rsidRDefault="00524DF4" w:rsidP="00524DF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rPr>
              <w:t>List of food, such as: Junk food, regular local food, Arabic food, groceries.</w:t>
            </w:r>
          </w:p>
          <w:p w:rsidR="00524DF4" w:rsidRPr="0093110C" w:rsidRDefault="00524DF4" w:rsidP="00524DF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rPr>
              <w:t>List of buildings such as mosque, university, school, shop</w:t>
            </w:r>
          </w:p>
          <w:p w:rsidR="00524DF4" w:rsidRPr="0093110C" w:rsidRDefault="00524DF4" w:rsidP="00524DF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rPr>
              <w:t>List of transportation such as cars, tyres, taxi, bus, direction, bus trip, slow down</w:t>
            </w:r>
          </w:p>
          <w:p w:rsidR="00524DF4" w:rsidRPr="0093110C" w:rsidRDefault="00524DF4" w:rsidP="00524DF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rPr>
              <w:t>List of health care affairs such as hospital, medicine, doctor, ambulance, emergency case</w:t>
            </w:r>
          </w:p>
          <w:p w:rsidR="00524DF4" w:rsidRPr="0093110C" w:rsidRDefault="00524DF4" w:rsidP="00524DF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rPr>
              <w:t>List of security affairs such as police.</w:t>
            </w:r>
          </w:p>
          <w:p w:rsidR="00524DF4" w:rsidRPr="0093110C" w:rsidRDefault="00524DF4" w:rsidP="00524DF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rPr>
              <w:t xml:space="preserve">List of foreign affairs immigration, passport, embassy, airport information </w:t>
            </w:r>
          </w:p>
          <w:p w:rsidR="00524DF4" w:rsidRPr="0093110C" w:rsidRDefault="00524DF4" w:rsidP="00524DF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rPr>
              <w:t>List of direction and time</w:t>
            </w:r>
          </w:p>
          <w:p w:rsidR="00524DF4" w:rsidRPr="0093110C" w:rsidRDefault="00524DF4" w:rsidP="00524DF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rPr>
              <w:t xml:space="preserve">List of human feelings. </w:t>
            </w:r>
          </w:p>
          <w:p w:rsidR="00524DF4" w:rsidRPr="0093110C" w:rsidRDefault="00524DF4" w:rsidP="00524DF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rPr>
              <w:t>List of human mobile communication, such as mobile operator. Groceries (vegetables, personal hygiene).</w:t>
            </w:r>
          </w:p>
          <w:p w:rsidR="00524DF4" w:rsidRPr="0093110C" w:rsidRDefault="00524DF4" w:rsidP="00524DF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rPr>
              <w:t>List of words related to weather</w:t>
            </w:r>
          </w:p>
          <w:p w:rsidR="00572A7D" w:rsidRPr="0093110C" w:rsidRDefault="00524DF4" w:rsidP="00524DF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rPr>
              <w:t>List of daily transactions such as bargaining</w:t>
            </w:r>
          </w:p>
        </w:tc>
      </w:tr>
      <w:tr w:rsidR="00572A7D" w:rsidRPr="0093110C" w:rsidTr="00A12524">
        <w:tc>
          <w:tcPr>
            <w:tcW w:w="2972" w:type="dxa"/>
          </w:tcPr>
          <w:p w:rsidR="00572A7D" w:rsidRPr="0093110C" w:rsidRDefault="00572A7D" w:rsidP="00572A7D">
            <w:pPr>
              <w:pStyle w:val="NoSpacing"/>
              <w:rPr>
                <w:rFonts w:ascii="Times New Roman" w:hAnsi="Times New Roman" w:cs="Times New Roman"/>
                <w:sz w:val="20"/>
                <w:szCs w:val="20"/>
              </w:rPr>
            </w:pPr>
            <w:r w:rsidRPr="0093110C">
              <w:rPr>
                <w:rFonts w:ascii="Times New Roman" w:hAnsi="Times New Roman" w:cs="Times New Roman"/>
                <w:sz w:val="20"/>
                <w:szCs w:val="20"/>
              </w:rPr>
              <w:lastRenderedPageBreak/>
              <w:t>b) List of phrases, for example: greetings, request, asking, etc.</w:t>
            </w:r>
          </w:p>
        </w:tc>
        <w:tc>
          <w:tcPr>
            <w:tcW w:w="6044" w:type="dxa"/>
          </w:tcPr>
          <w:p w:rsidR="00E61814" w:rsidRPr="0093110C" w:rsidRDefault="00E61814" w:rsidP="00E6181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rPr>
              <w:t>How are you? What do you want</w:t>
            </w:r>
          </w:p>
          <w:p w:rsidR="00524DF4" w:rsidRPr="0093110C" w:rsidRDefault="00E61814" w:rsidP="00E6181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rPr>
              <w:t>‘Wh’ questions?</w:t>
            </w:r>
            <w:r w:rsidR="00524DF4" w:rsidRPr="0093110C">
              <w:rPr>
                <w:rFonts w:ascii="Times New Roman" w:hAnsi="Times New Roman" w:cs="Times New Roman"/>
                <w:sz w:val="20"/>
                <w:szCs w:val="20"/>
              </w:rPr>
              <w:t xml:space="preserve"> </w:t>
            </w:r>
          </w:p>
          <w:p w:rsidR="00572A7D" w:rsidRPr="0093110C" w:rsidRDefault="00E61814" w:rsidP="00E6181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rPr>
              <w:t>Ordering, requesting,</w:t>
            </w:r>
            <w:r w:rsidR="00572A7D" w:rsidRPr="0093110C">
              <w:rPr>
                <w:rFonts w:ascii="Times New Roman" w:hAnsi="Times New Roman" w:cs="Times New Roman"/>
                <w:sz w:val="20"/>
                <w:szCs w:val="20"/>
              </w:rPr>
              <w:t xml:space="preserve"> </w:t>
            </w:r>
            <w:r w:rsidRPr="0093110C">
              <w:rPr>
                <w:rFonts w:ascii="Times New Roman" w:hAnsi="Times New Roman" w:cs="Times New Roman"/>
                <w:sz w:val="20"/>
                <w:szCs w:val="20"/>
              </w:rPr>
              <w:t>a</w:t>
            </w:r>
            <w:r w:rsidR="00572A7D" w:rsidRPr="0093110C">
              <w:rPr>
                <w:rFonts w:ascii="Times New Roman" w:hAnsi="Times New Roman" w:cs="Times New Roman"/>
                <w:sz w:val="20"/>
                <w:szCs w:val="20"/>
              </w:rPr>
              <w:t>sking</w:t>
            </w:r>
            <w:r w:rsidRPr="0093110C">
              <w:rPr>
                <w:rFonts w:ascii="Times New Roman" w:hAnsi="Times New Roman" w:cs="Times New Roman"/>
                <w:sz w:val="20"/>
                <w:szCs w:val="20"/>
              </w:rPr>
              <w:t xml:space="preserve">, welcoming, impressing, </w:t>
            </w:r>
            <w:r w:rsidRPr="0093110C">
              <w:rPr>
                <w:rFonts w:ascii="Times New Roman" w:hAnsi="Times New Roman" w:cs="Times New Roman"/>
                <w:sz w:val="20"/>
                <w:szCs w:val="20"/>
                <w:lang w:val="en-US"/>
              </w:rPr>
              <w:t>apologies, bargaining, begging, asking about direction</w:t>
            </w:r>
          </w:p>
          <w:p w:rsidR="00572A7D" w:rsidRPr="0093110C" w:rsidRDefault="00E61814" w:rsidP="00E61814">
            <w:pPr>
              <w:pStyle w:val="NoSpacing"/>
              <w:numPr>
                <w:ilvl w:val="0"/>
                <w:numId w:val="4"/>
              </w:numPr>
              <w:rPr>
                <w:rFonts w:ascii="Times New Roman" w:hAnsi="Times New Roman" w:cs="Times New Roman"/>
                <w:sz w:val="20"/>
                <w:szCs w:val="20"/>
                <w:rtl/>
              </w:rPr>
            </w:pPr>
            <w:r w:rsidRPr="0093110C">
              <w:rPr>
                <w:rFonts w:ascii="Times New Roman" w:hAnsi="Times New Roman" w:cs="Times New Roman"/>
                <w:sz w:val="20"/>
                <w:szCs w:val="20"/>
              </w:rPr>
              <w:t>I want …</w:t>
            </w:r>
          </w:p>
          <w:p w:rsidR="00572A7D" w:rsidRPr="0093110C" w:rsidRDefault="00E61814" w:rsidP="00E6181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rPr>
              <w:t>Basic greetings</w:t>
            </w:r>
          </w:p>
          <w:p w:rsidR="00572A7D" w:rsidRPr="0093110C" w:rsidRDefault="00E61814" w:rsidP="00E6181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rPr>
              <w:t>Basic introductions</w:t>
            </w:r>
          </w:p>
          <w:p w:rsidR="00E61814" w:rsidRPr="0093110C" w:rsidRDefault="00E61814" w:rsidP="00E6181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lang w:val="en-US"/>
              </w:rPr>
              <w:t xml:space="preserve">Helping, buying, speech. </w:t>
            </w:r>
          </w:p>
          <w:p w:rsidR="00E61814" w:rsidRPr="0093110C" w:rsidRDefault="00E61814" w:rsidP="00E61814">
            <w:pPr>
              <w:pStyle w:val="NoSpacing"/>
              <w:numPr>
                <w:ilvl w:val="0"/>
                <w:numId w:val="4"/>
              </w:numPr>
              <w:rPr>
                <w:rFonts w:ascii="Times New Roman" w:hAnsi="Times New Roman" w:cs="Times New Roman"/>
                <w:sz w:val="20"/>
                <w:szCs w:val="20"/>
              </w:rPr>
            </w:pPr>
            <w:r w:rsidRPr="0093110C">
              <w:rPr>
                <w:rFonts w:ascii="Times New Roman" w:hAnsi="Times New Roman" w:cs="Times New Roman"/>
                <w:sz w:val="20"/>
                <w:szCs w:val="20"/>
                <w:lang w:val="en-US"/>
              </w:rPr>
              <w:t>Local dialects</w:t>
            </w:r>
          </w:p>
        </w:tc>
      </w:tr>
      <w:tr w:rsidR="00572A7D" w:rsidRPr="0093110C" w:rsidTr="00A12524">
        <w:tc>
          <w:tcPr>
            <w:tcW w:w="2972" w:type="dxa"/>
          </w:tcPr>
          <w:p w:rsidR="00572A7D" w:rsidRPr="0093110C" w:rsidRDefault="00572A7D" w:rsidP="00572A7D">
            <w:pPr>
              <w:pStyle w:val="NoSpacing"/>
              <w:rPr>
                <w:rFonts w:ascii="Times New Roman" w:hAnsi="Times New Roman" w:cs="Times New Roman"/>
                <w:sz w:val="20"/>
                <w:szCs w:val="20"/>
              </w:rPr>
            </w:pPr>
            <w:r w:rsidRPr="0093110C">
              <w:rPr>
                <w:rFonts w:ascii="Times New Roman" w:hAnsi="Times New Roman" w:cs="Times New Roman"/>
                <w:sz w:val="20"/>
                <w:szCs w:val="20"/>
              </w:rPr>
              <w:t>c)</w:t>
            </w:r>
            <w:r w:rsidRPr="0093110C">
              <w:rPr>
                <w:rFonts w:ascii="Times New Roman" w:hAnsi="Times New Roman" w:cs="Times New Roman"/>
                <w:sz w:val="20"/>
                <w:szCs w:val="20"/>
              </w:rPr>
              <w:tab/>
              <w:t>Topics of Arabic grammar (muzakkar/</w:t>
            </w:r>
          </w:p>
          <w:p w:rsidR="00572A7D" w:rsidRPr="0093110C" w:rsidRDefault="00572A7D" w:rsidP="00572A7D">
            <w:pPr>
              <w:pStyle w:val="NoSpacing"/>
              <w:rPr>
                <w:rFonts w:ascii="Times New Roman" w:hAnsi="Times New Roman" w:cs="Times New Roman"/>
                <w:sz w:val="20"/>
                <w:szCs w:val="20"/>
              </w:rPr>
            </w:pPr>
            <w:r w:rsidRPr="0093110C">
              <w:rPr>
                <w:rFonts w:ascii="Times New Roman" w:hAnsi="Times New Roman" w:cs="Times New Roman"/>
                <w:sz w:val="20"/>
                <w:szCs w:val="20"/>
              </w:rPr>
              <w:t>mu’annath,mufrad/muthanna/</w:t>
            </w:r>
          </w:p>
          <w:p w:rsidR="00572A7D" w:rsidRPr="0093110C" w:rsidRDefault="00572A7D" w:rsidP="00572A7D">
            <w:pPr>
              <w:pStyle w:val="NoSpacing"/>
              <w:rPr>
                <w:rFonts w:ascii="Times New Roman" w:hAnsi="Times New Roman" w:cs="Times New Roman"/>
                <w:sz w:val="20"/>
                <w:szCs w:val="20"/>
              </w:rPr>
            </w:pPr>
            <w:r w:rsidRPr="0093110C">
              <w:rPr>
                <w:rFonts w:ascii="Times New Roman" w:hAnsi="Times New Roman" w:cs="Times New Roman"/>
                <w:sz w:val="20"/>
                <w:szCs w:val="20"/>
              </w:rPr>
              <w:t>jamak, dhama’ir, Arabic verbs, particles, etc.)</w:t>
            </w:r>
          </w:p>
        </w:tc>
        <w:tc>
          <w:tcPr>
            <w:tcW w:w="6044" w:type="dxa"/>
          </w:tcPr>
          <w:p w:rsidR="00572A7D" w:rsidRPr="0093110C" w:rsidRDefault="00E61814" w:rsidP="00E61814">
            <w:pPr>
              <w:pStyle w:val="NoSpacing"/>
              <w:numPr>
                <w:ilvl w:val="0"/>
                <w:numId w:val="5"/>
              </w:numPr>
              <w:rPr>
                <w:rFonts w:ascii="Times New Roman" w:hAnsi="Times New Roman" w:cs="Times New Roman"/>
                <w:sz w:val="20"/>
                <w:szCs w:val="20"/>
              </w:rPr>
            </w:pPr>
            <w:r w:rsidRPr="0093110C">
              <w:rPr>
                <w:rFonts w:ascii="Times New Roman" w:hAnsi="Times New Roman" w:cs="Times New Roman"/>
                <w:sz w:val="20"/>
                <w:szCs w:val="20"/>
              </w:rPr>
              <w:t>Nouns, verbs and particles</w:t>
            </w:r>
          </w:p>
          <w:p w:rsidR="00E61814" w:rsidRPr="0093110C" w:rsidRDefault="00E61814" w:rsidP="00E61814">
            <w:pPr>
              <w:pStyle w:val="NoSpacing"/>
              <w:numPr>
                <w:ilvl w:val="0"/>
                <w:numId w:val="5"/>
              </w:numPr>
              <w:rPr>
                <w:rFonts w:ascii="Times New Roman" w:hAnsi="Times New Roman" w:cs="Times New Roman"/>
                <w:sz w:val="20"/>
                <w:szCs w:val="20"/>
              </w:rPr>
            </w:pPr>
            <w:r w:rsidRPr="0093110C">
              <w:rPr>
                <w:rFonts w:ascii="Times New Roman" w:hAnsi="Times New Roman" w:cs="Times New Roman"/>
                <w:sz w:val="20"/>
                <w:szCs w:val="20"/>
              </w:rPr>
              <w:t>Pronouns</w:t>
            </w:r>
          </w:p>
          <w:p w:rsidR="00E61814" w:rsidRPr="0093110C" w:rsidRDefault="00E61814" w:rsidP="00E61814">
            <w:pPr>
              <w:pStyle w:val="NoSpacing"/>
              <w:numPr>
                <w:ilvl w:val="0"/>
                <w:numId w:val="5"/>
              </w:numPr>
              <w:rPr>
                <w:rFonts w:ascii="Times New Roman" w:hAnsi="Times New Roman" w:cs="Times New Roman"/>
                <w:sz w:val="20"/>
                <w:szCs w:val="20"/>
              </w:rPr>
            </w:pPr>
            <w:r w:rsidRPr="0093110C">
              <w:rPr>
                <w:rFonts w:ascii="Times New Roman" w:hAnsi="Times New Roman" w:cs="Times New Roman"/>
                <w:sz w:val="20"/>
                <w:szCs w:val="20"/>
              </w:rPr>
              <w:t>Simple phrases</w:t>
            </w:r>
          </w:p>
          <w:p w:rsidR="00E61814" w:rsidRPr="0093110C" w:rsidRDefault="00E61814" w:rsidP="00E61814">
            <w:pPr>
              <w:pStyle w:val="NoSpacing"/>
              <w:numPr>
                <w:ilvl w:val="0"/>
                <w:numId w:val="5"/>
              </w:numPr>
              <w:rPr>
                <w:rFonts w:ascii="Times New Roman" w:hAnsi="Times New Roman" w:cs="Times New Roman"/>
                <w:sz w:val="20"/>
                <w:szCs w:val="20"/>
                <w:lang w:val="en-US"/>
              </w:rPr>
            </w:pPr>
            <w:r w:rsidRPr="0093110C">
              <w:rPr>
                <w:rFonts w:ascii="Times New Roman" w:hAnsi="Times New Roman" w:cs="Times New Roman"/>
                <w:sz w:val="20"/>
                <w:szCs w:val="20"/>
              </w:rPr>
              <w:t xml:space="preserve">Not to stress on </w:t>
            </w:r>
            <w:r w:rsidRPr="0093110C">
              <w:rPr>
                <w:rFonts w:ascii="Times New Roman" w:hAnsi="Times New Roman" w:cs="Times New Roman"/>
                <w:sz w:val="20"/>
                <w:szCs w:val="20"/>
                <w:lang w:val="en-US"/>
              </w:rPr>
              <w:t xml:space="preserve">grammatical errors </w:t>
            </w:r>
          </w:p>
          <w:p w:rsidR="00572A7D" w:rsidRPr="0093110C" w:rsidRDefault="00E61814" w:rsidP="00E61814">
            <w:pPr>
              <w:pStyle w:val="NoSpacing"/>
              <w:numPr>
                <w:ilvl w:val="0"/>
                <w:numId w:val="5"/>
              </w:numPr>
              <w:rPr>
                <w:rFonts w:ascii="Times New Roman" w:hAnsi="Times New Roman" w:cs="Times New Roman"/>
                <w:sz w:val="20"/>
                <w:szCs w:val="20"/>
                <w:lang w:val="en-US"/>
              </w:rPr>
            </w:pPr>
            <w:r w:rsidRPr="0093110C">
              <w:rPr>
                <w:rFonts w:ascii="Times New Roman" w:hAnsi="Times New Roman" w:cs="Times New Roman"/>
                <w:sz w:val="20"/>
                <w:szCs w:val="20"/>
                <w:lang w:val="en-US"/>
              </w:rPr>
              <w:t>Simple Arabic morphology</w:t>
            </w:r>
          </w:p>
        </w:tc>
      </w:tr>
      <w:tr w:rsidR="00572A7D" w:rsidRPr="0093110C" w:rsidTr="00A12524">
        <w:tc>
          <w:tcPr>
            <w:tcW w:w="2972" w:type="dxa"/>
          </w:tcPr>
          <w:p w:rsidR="00572A7D" w:rsidRPr="0093110C" w:rsidRDefault="00572A7D" w:rsidP="00572A7D">
            <w:pPr>
              <w:pStyle w:val="NoSpacing"/>
              <w:rPr>
                <w:rFonts w:ascii="Times New Roman" w:hAnsi="Times New Roman" w:cs="Times New Roman"/>
                <w:sz w:val="20"/>
                <w:szCs w:val="20"/>
              </w:rPr>
            </w:pPr>
            <w:r w:rsidRPr="0093110C">
              <w:rPr>
                <w:rFonts w:ascii="Times New Roman" w:hAnsi="Times New Roman" w:cs="Times New Roman"/>
                <w:sz w:val="20"/>
                <w:szCs w:val="20"/>
              </w:rPr>
              <w:t>d)</w:t>
            </w:r>
            <w:r w:rsidRPr="0093110C">
              <w:rPr>
                <w:rFonts w:ascii="Times New Roman" w:hAnsi="Times New Roman" w:cs="Times New Roman"/>
                <w:sz w:val="20"/>
                <w:szCs w:val="20"/>
              </w:rPr>
              <w:tab/>
              <w:t>Basic dialogues based on situations (airport, hospital, supermarket, etc.)</w:t>
            </w:r>
          </w:p>
        </w:tc>
        <w:tc>
          <w:tcPr>
            <w:tcW w:w="6044" w:type="dxa"/>
          </w:tcPr>
          <w:p w:rsidR="00E61814" w:rsidRPr="0093110C" w:rsidRDefault="00E61814" w:rsidP="009344D3">
            <w:pPr>
              <w:pStyle w:val="NoSpacing"/>
              <w:numPr>
                <w:ilvl w:val="0"/>
                <w:numId w:val="6"/>
              </w:numPr>
              <w:rPr>
                <w:rFonts w:ascii="Times New Roman" w:hAnsi="Times New Roman" w:cs="Times New Roman"/>
                <w:sz w:val="20"/>
                <w:szCs w:val="20"/>
              </w:rPr>
            </w:pPr>
            <w:r w:rsidRPr="0093110C">
              <w:rPr>
                <w:rFonts w:ascii="Times New Roman" w:hAnsi="Times New Roman" w:cs="Times New Roman"/>
                <w:sz w:val="20"/>
                <w:szCs w:val="20"/>
              </w:rPr>
              <w:t>Hospital, clinic</w:t>
            </w:r>
            <w:r w:rsidR="009344D3" w:rsidRPr="0093110C">
              <w:rPr>
                <w:rFonts w:ascii="Times New Roman" w:hAnsi="Times New Roman" w:cs="Times New Roman"/>
                <w:sz w:val="20"/>
                <w:szCs w:val="20"/>
              </w:rPr>
              <w:t>, medicine, doctor, pharmacy</w:t>
            </w:r>
          </w:p>
          <w:p w:rsidR="009344D3" w:rsidRPr="0093110C" w:rsidRDefault="00E61814" w:rsidP="009344D3">
            <w:pPr>
              <w:pStyle w:val="NoSpacing"/>
              <w:numPr>
                <w:ilvl w:val="0"/>
                <w:numId w:val="6"/>
              </w:numPr>
              <w:rPr>
                <w:rFonts w:ascii="Times New Roman" w:hAnsi="Times New Roman" w:cs="Times New Roman"/>
                <w:sz w:val="20"/>
                <w:szCs w:val="20"/>
              </w:rPr>
            </w:pPr>
            <w:r w:rsidRPr="0093110C">
              <w:rPr>
                <w:rFonts w:ascii="Times New Roman" w:hAnsi="Times New Roman" w:cs="Times New Roman"/>
                <w:sz w:val="20"/>
                <w:szCs w:val="20"/>
              </w:rPr>
              <w:t xml:space="preserve">Airport, </w:t>
            </w:r>
            <w:r w:rsidR="009344D3" w:rsidRPr="0093110C">
              <w:rPr>
                <w:rFonts w:ascii="Times New Roman" w:hAnsi="Times New Roman" w:cs="Times New Roman"/>
                <w:sz w:val="20"/>
                <w:szCs w:val="20"/>
              </w:rPr>
              <w:t xml:space="preserve">flight, flight delay, departure, arrival, luggage, </w:t>
            </w:r>
            <w:r w:rsidR="009344D3" w:rsidRPr="0093110C">
              <w:rPr>
                <w:rFonts w:ascii="Times New Roman" w:hAnsi="Times New Roman" w:cs="Times New Roman"/>
                <w:sz w:val="20"/>
                <w:szCs w:val="20"/>
                <w:lang w:val="en-US"/>
              </w:rPr>
              <w:t>boarding pass</w:t>
            </w:r>
          </w:p>
          <w:p w:rsidR="00E61814" w:rsidRPr="0093110C" w:rsidRDefault="009344D3" w:rsidP="009344D3">
            <w:pPr>
              <w:pStyle w:val="NoSpacing"/>
              <w:numPr>
                <w:ilvl w:val="0"/>
                <w:numId w:val="6"/>
              </w:numPr>
              <w:rPr>
                <w:rFonts w:ascii="Times New Roman" w:hAnsi="Times New Roman" w:cs="Times New Roman"/>
                <w:sz w:val="20"/>
                <w:szCs w:val="20"/>
              </w:rPr>
            </w:pPr>
            <w:r w:rsidRPr="0093110C">
              <w:rPr>
                <w:rFonts w:ascii="Times New Roman" w:hAnsi="Times New Roman" w:cs="Times New Roman"/>
                <w:sz w:val="20"/>
                <w:szCs w:val="20"/>
              </w:rPr>
              <w:t>I</w:t>
            </w:r>
            <w:r w:rsidR="00E61814" w:rsidRPr="0093110C">
              <w:rPr>
                <w:rFonts w:ascii="Times New Roman" w:hAnsi="Times New Roman" w:cs="Times New Roman"/>
                <w:sz w:val="20"/>
                <w:szCs w:val="20"/>
              </w:rPr>
              <w:t>mmigration</w:t>
            </w:r>
            <w:r w:rsidRPr="0093110C">
              <w:rPr>
                <w:rFonts w:ascii="Times New Roman" w:hAnsi="Times New Roman" w:cs="Times New Roman"/>
                <w:sz w:val="20"/>
                <w:szCs w:val="20"/>
              </w:rPr>
              <w:t>, passport</w:t>
            </w:r>
          </w:p>
          <w:p w:rsidR="00E61814" w:rsidRPr="0093110C" w:rsidRDefault="00E61814" w:rsidP="009344D3">
            <w:pPr>
              <w:pStyle w:val="NoSpacing"/>
              <w:numPr>
                <w:ilvl w:val="0"/>
                <w:numId w:val="6"/>
              </w:numPr>
              <w:rPr>
                <w:rFonts w:ascii="Times New Roman" w:hAnsi="Times New Roman" w:cs="Times New Roman"/>
                <w:sz w:val="20"/>
                <w:szCs w:val="20"/>
              </w:rPr>
            </w:pPr>
            <w:r w:rsidRPr="0093110C">
              <w:rPr>
                <w:rFonts w:ascii="Times New Roman" w:hAnsi="Times New Roman" w:cs="Times New Roman"/>
                <w:sz w:val="20"/>
                <w:szCs w:val="20"/>
              </w:rPr>
              <w:t>Hotel</w:t>
            </w:r>
            <w:r w:rsidR="009344D3" w:rsidRPr="0093110C">
              <w:rPr>
                <w:rFonts w:ascii="Times New Roman" w:hAnsi="Times New Roman" w:cs="Times New Roman"/>
                <w:sz w:val="20"/>
                <w:szCs w:val="20"/>
              </w:rPr>
              <w:t xml:space="preserve">, facilities, </w:t>
            </w:r>
            <w:r w:rsidR="009344D3" w:rsidRPr="0093110C">
              <w:rPr>
                <w:rFonts w:ascii="Times New Roman" w:hAnsi="Times New Roman" w:cs="Times New Roman"/>
                <w:sz w:val="20"/>
                <w:szCs w:val="20"/>
                <w:lang w:val="en-US"/>
              </w:rPr>
              <w:t xml:space="preserve">prayer room, toilet, </w:t>
            </w:r>
          </w:p>
          <w:p w:rsidR="00E61814" w:rsidRPr="0093110C" w:rsidRDefault="00E61814" w:rsidP="009344D3">
            <w:pPr>
              <w:pStyle w:val="NoSpacing"/>
              <w:numPr>
                <w:ilvl w:val="0"/>
                <w:numId w:val="6"/>
              </w:numPr>
              <w:rPr>
                <w:rFonts w:ascii="Times New Roman" w:hAnsi="Times New Roman" w:cs="Times New Roman"/>
                <w:sz w:val="20"/>
                <w:szCs w:val="20"/>
              </w:rPr>
            </w:pPr>
            <w:r w:rsidRPr="0093110C">
              <w:rPr>
                <w:rFonts w:ascii="Times New Roman" w:hAnsi="Times New Roman" w:cs="Times New Roman"/>
                <w:sz w:val="20"/>
                <w:szCs w:val="20"/>
              </w:rPr>
              <w:t xml:space="preserve">Transportation, </w:t>
            </w:r>
            <w:r w:rsidR="009344D3" w:rsidRPr="0093110C">
              <w:rPr>
                <w:rFonts w:ascii="Times New Roman" w:hAnsi="Times New Roman" w:cs="Times New Roman"/>
                <w:sz w:val="20"/>
                <w:szCs w:val="20"/>
              </w:rPr>
              <w:t xml:space="preserve">bus, </w:t>
            </w:r>
            <w:r w:rsidRPr="0093110C">
              <w:rPr>
                <w:rFonts w:ascii="Times New Roman" w:hAnsi="Times New Roman" w:cs="Times New Roman"/>
                <w:sz w:val="20"/>
                <w:szCs w:val="20"/>
              </w:rPr>
              <w:t xml:space="preserve">taxi, </w:t>
            </w:r>
            <w:r w:rsidR="009344D3" w:rsidRPr="0093110C">
              <w:rPr>
                <w:rFonts w:ascii="Times New Roman" w:hAnsi="Times New Roman" w:cs="Times New Roman"/>
                <w:sz w:val="20"/>
                <w:szCs w:val="20"/>
              </w:rPr>
              <w:t>direction</w:t>
            </w:r>
            <w:r w:rsidRPr="0093110C">
              <w:rPr>
                <w:rFonts w:ascii="Times New Roman" w:hAnsi="Times New Roman" w:cs="Times New Roman"/>
                <w:sz w:val="20"/>
                <w:szCs w:val="20"/>
              </w:rPr>
              <w:t xml:space="preserve">, </w:t>
            </w:r>
            <w:r w:rsidR="009344D3" w:rsidRPr="0093110C">
              <w:rPr>
                <w:rFonts w:ascii="Times New Roman" w:hAnsi="Times New Roman" w:cs="Times New Roman"/>
                <w:sz w:val="20"/>
                <w:szCs w:val="20"/>
              </w:rPr>
              <w:t>names of streets, towns</w:t>
            </w:r>
          </w:p>
          <w:p w:rsidR="009344D3" w:rsidRPr="0093110C" w:rsidRDefault="009344D3" w:rsidP="009344D3">
            <w:pPr>
              <w:pStyle w:val="NoSpacing"/>
              <w:numPr>
                <w:ilvl w:val="0"/>
                <w:numId w:val="6"/>
              </w:numPr>
              <w:rPr>
                <w:rFonts w:ascii="Times New Roman" w:hAnsi="Times New Roman" w:cs="Times New Roman"/>
                <w:sz w:val="20"/>
                <w:szCs w:val="20"/>
              </w:rPr>
            </w:pPr>
            <w:r w:rsidRPr="0093110C">
              <w:rPr>
                <w:rFonts w:ascii="Times New Roman" w:hAnsi="Times New Roman" w:cs="Times New Roman"/>
                <w:sz w:val="20"/>
                <w:szCs w:val="20"/>
              </w:rPr>
              <w:t>Supermarket, groceries, market, asking price</w:t>
            </w:r>
          </w:p>
          <w:p w:rsidR="00572A7D" w:rsidRPr="0093110C" w:rsidRDefault="009344D3" w:rsidP="009344D3">
            <w:pPr>
              <w:pStyle w:val="NoSpacing"/>
              <w:numPr>
                <w:ilvl w:val="0"/>
                <w:numId w:val="6"/>
              </w:numPr>
              <w:rPr>
                <w:rFonts w:ascii="Times New Roman" w:hAnsi="Times New Roman" w:cs="Times New Roman"/>
                <w:sz w:val="20"/>
                <w:szCs w:val="20"/>
              </w:rPr>
            </w:pPr>
            <w:r w:rsidRPr="0093110C">
              <w:rPr>
                <w:rFonts w:ascii="Times New Roman" w:hAnsi="Times New Roman" w:cs="Times New Roman"/>
                <w:sz w:val="20"/>
                <w:szCs w:val="20"/>
              </w:rPr>
              <w:t>Mosques, directions</w:t>
            </w:r>
          </w:p>
        </w:tc>
      </w:tr>
      <w:tr w:rsidR="00572A7D" w:rsidRPr="0093110C" w:rsidTr="00A12524">
        <w:tc>
          <w:tcPr>
            <w:tcW w:w="2972" w:type="dxa"/>
          </w:tcPr>
          <w:p w:rsidR="00572A7D" w:rsidRPr="0093110C" w:rsidRDefault="00572A7D" w:rsidP="00572A7D">
            <w:pPr>
              <w:pStyle w:val="NoSpacing"/>
              <w:rPr>
                <w:rFonts w:ascii="Times New Roman" w:hAnsi="Times New Roman" w:cs="Times New Roman"/>
                <w:sz w:val="20"/>
                <w:szCs w:val="20"/>
              </w:rPr>
            </w:pPr>
            <w:r w:rsidRPr="0093110C">
              <w:rPr>
                <w:rFonts w:ascii="Times New Roman" w:hAnsi="Times New Roman" w:cs="Times New Roman"/>
                <w:sz w:val="20"/>
                <w:szCs w:val="20"/>
              </w:rPr>
              <w:t>e) Other suggested topics</w:t>
            </w:r>
          </w:p>
        </w:tc>
        <w:tc>
          <w:tcPr>
            <w:tcW w:w="6044" w:type="dxa"/>
          </w:tcPr>
          <w:p w:rsidR="009344D3" w:rsidRPr="0093110C" w:rsidRDefault="009344D3" w:rsidP="009344D3">
            <w:pPr>
              <w:pStyle w:val="NoSpacing"/>
              <w:numPr>
                <w:ilvl w:val="0"/>
                <w:numId w:val="7"/>
              </w:numPr>
              <w:rPr>
                <w:rFonts w:ascii="Times New Roman" w:hAnsi="Times New Roman" w:cs="Times New Roman"/>
                <w:sz w:val="20"/>
                <w:szCs w:val="20"/>
                <w:lang w:val="en-US"/>
              </w:rPr>
            </w:pPr>
            <w:r w:rsidRPr="0093110C">
              <w:rPr>
                <w:rFonts w:ascii="Times New Roman" w:hAnsi="Times New Roman" w:cs="Times New Roman"/>
                <w:sz w:val="20"/>
                <w:szCs w:val="20"/>
              </w:rPr>
              <w:t>Names of diseases, h</w:t>
            </w:r>
            <w:r w:rsidRPr="0093110C">
              <w:rPr>
                <w:rFonts w:ascii="Times New Roman" w:hAnsi="Times New Roman" w:cs="Times New Roman"/>
                <w:sz w:val="20"/>
                <w:szCs w:val="20"/>
                <w:lang w:val="en-US"/>
              </w:rPr>
              <w:t>ealth problem or situation.</w:t>
            </w:r>
          </w:p>
          <w:p w:rsidR="00572A7D" w:rsidRPr="0093110C" w:rsidRDefault="00572A7D" w:rsidP="009344D3">
            <w:pPr>
              <w:pStyle w:val="NoSpacing"/>
              <w:numPr>
                <w:ilvl w:val="0"/>
                <w:numId w:val="7"/>
              </w:numPr>
              <w:rPr>
                <w:rFonts w:ascii="Times New Roman" w:hAnsi="Times New Roman" w:cs="Times New Roman"/>
                <w:sz w:val="20"/>
                <w:szCs w:val="20"/>
              </w:rPr>
            </w:pPr>
            <w:r w:rsidRPr="0093110C">
              <w:rPr>
                <w:rFonts w:ascii="Times New Roman" w:hAnsi="Times New Roman" w:cs="Times New Roman"/>
                <w:sz w:val="20"/>
                <w:szCs w:val="20"/>
              </w:rPr>
              <w:t>Emergency case</w:t>
            </w:r>
          </w:p>
          <w:p w:rsidR="009344D3" w:rsidRPr="0093110C" w:rsidRDefault="009344D3" w:rsidP="009344D3">
            <w:pPr>
              <w:pStyle w:val="NoSpacing"/>
              <w:numPr>
                <w:ilvl w:val="0"/>
                <w:numId w:val="7"/>
              </w:numPr>
              <w:rPr>
                <w:rFonts w:ascii="Times New Roman" w:hAnsi="Times New Roman" w:cs="Times New Roman"/>
                <w:sz w:val="20"/>
                <w:szCs w:val="20"/>
              </w:rPr>
            </w:pPr>
            <w:r w:rsidRPr="0093110C">
              <w:rPr>
                <w:rFonts w:ascii="Times New Roman" w:hAnsi="Times New Roman" w:cs="Times New Roman"/>
                <w:sz w:val="20"/>
                <w:szCs w:val="20"/>
              </w:rPr>
              <w:t>Basic information on Mecca, Medina and Ta’if</w:t>
            </w:r>
          </w:p>
          <w:p w:rsidR="00572A7D" w:rsidRPr="0093110C" w:rsidRDefault="009344D3" w:rsidP="009344D3">
            <w:pPr>
              <w:pStyle w:val="NoSpacing"/>
              <w:numPr>
                <w:ilvl w:val="0"/>
                <w:numId w:val="7"/>
              </w:numPr>
              <w:rPr>
                <w:rFonts w:ascii="Times New Roman" w:hAnsi="Times New Roman" w:cs="Times New Roman"/>
                <w:sz w:val="20"/>
                <w:szCs w:val="20"/>
                <w:lang w:val="en-US"/>
              </w:rPr>
            </w:pPr>
            <w:r w:rsidRPr="0093110C">
              <w:rPr>
                <w:rFonts w:ascii="Times New Roman" w:hAnsi="Times New Roman" w:cs="Times New Roman"/>
                <w:sz w:val="20"/>
                <w:szCs w:val="20"/>
                <w:lang w:val="en-US"/>
              </w:rPr>
              <w:t>G</w:t>
            </w:r>
            <w:r w:rsidR="00572A7D" w:rsidRPr="0093110C">
              <w:rPr>
                <w:rFonts w:ascii="Times New Roman" w:hAnsi="Times New Roman" w:cs="Times New Roman"/>
                <w:sz w:val="20"/>
                <w:szCs w:val="20"/>
                <w:lang w:val="en-US"/>
              </w:rPr>
              <w:t>oods, price, accommodation, hospitality</w:t>
            </w:r>
            <w:r w:rsidRPr="0093110C">
              <w:rPr>
                <w:rFonts w:ascii="Times New Roman" w:hAnsi="Times New Roman" w:cs="Times New Roman"/>
                <w:sz w:val="20"/>
                <w:szCs w:val="20"/>
                <w:lang w:val="en-US"/>
              </w:rPr>
              <w:t>, market of dates</w:t>
            </w:r>
          </w:p>
          <w:p w:rsidR="009344D3" w:rsidRPr="0093110C" w:rsidRDefault="009344D3" w:rsidP="009344D3">
            <w:pPr>
              <w:pStyle w:val="NoSpacing"/>
              <w:numPr>
                <w:ilvl w:val="0"/>
                <w:numId w:val="7"/>
              </w:numPr>
              <w:rPr>
                <w:rFonts w:ascii="Times New Roman" w:hAnsi="Times New Roman" w:cs="Times New Roman"/>
                <w:sz w:val="20"/>
                <w:szCs w:val="20"/>
                <w:lang w:val="en-US"/>
              </w:rPr>
            </w:pPr>
            <w:r w:rsidRPr="0093110C">
              <w:rPr>
                <w:rFonts w:ascii="Times New Roman" w:hAnsi="Times New Roman" w:cs="Times New Roman"/>
                <w:sz w:val="20"/>
                <w:szCs w:val="20"/>
                <w:lang w:val="en-US"/>
              </w:rPr>
              <w:t>Mobile phones</w:t>
            </w:r>
          </w:p>
          <w:p w:rsidR="00572A7D" w:rsidRPr="0093110C" w:rsidRDefault="00572A7D" w:rsidP="009344D3">
            <w:pPr>
              <w:pStyle w:val="NoSpacing"/>
              <w:numPr>
                <w:ilvl w:val="0"/>
                <w:numId w:val="7"/>
              </w:numPr>
              <w:rPr>
                <w:rFonts w:ascii="Times New Roman" w:hAnsi="Times New Roman" w:cs="Times New Roman"/>
                <w:sz w:val="20"/>
                <w:szCs w:val="20"/>
              </w:rPr>
            </w:pPr>
            <w:r w:rsidRPr="0093110C">
              <w:rPr>
                <w:rFonts w:ascii="Times New Roman" w:hAnsi="Times New Roman" w:cs="Times New Roman"/>
                <w:sz w:val="20"/>
                <w:szCs w:val="20"/>
              </w:rPr>
              <w:t xml:space="preserve">Check in procedures </w:t>
            </w:r>
            <w:r w:rsidR="009344D3" w:rsidRPr="0093110C">
              <w:rPr>
                <w:rFonts w:ascii="Times New Roman" w:hAnsi="Times New Roman" w:cs="Times New Roman"/>
                <w:sz w:val="20"/>
                <w:szCs w:val="20"/>
              </w:rPr>
              <w:t xml:space="preserve">at the airports </w:t>
            </w:r>
            <w:r w:rsidRPr="0093110C">
              <w:rPr>
                <w:rFonts w:ascii="Times New Roman" w:hAnsi="Times New Roman" w:cs="Times New Roman"/>
                <w:sz w:val="20"/>
                <w:szCs w:val="20"/>
              </w:rPr>
              <w:t>and hospitals.</w:t>
            </w:r>
          </w:p>
          <w:p w:rsidR="009344D3" w:rsidRPr="0093110C" w:rsidRDefault="009344D3" w:rsidP="009344D3">
            <w:pPr>
              <w:pStyle w:val="NoSpacing"/>
              <w:numPr>
                <w:ilvl w:val="0"/>
                <w:numId w:val="7"/>
              </w:numPr>
              <w:rPr>
                <w:rFonts w:ascii="Times New Roman" w:hAnsi="Times New Roman" w:cs="Times New Roman"/>
                <w:sz w:val="20"/>
                <w:szCs w:val="20"/>
              </w:rPr>
            </w:pPr>
            <w:r w:rsidRPr="0093110C">
              <w:rPr>
                <w:rFonts w:ascii="Times New Roman" w:hAnsi="Times New Roman" w:cs="Times New Roman"/>
                <w:sz w:val="20"/>
                <w:szCs w:val="20"/>
              </w:rPr>
              <w:t>Historical information of Prophet Muhammad PBUH.</w:t>
            </w:r>
          </w:p>
          <w:p w:rsidR="00572A7D" w:rsidRPr="0093110C" w:rsidRDefault="00572A7D" w:rsidP="009344D3">
            <w:pPr>
              <w:pStyle w:val="NoSpacing"/>
              <w:numPr>
                <w:ilvl w:val="0"/>
                <w:numId w:val="7"/>
              </w:numPr>
              <w:rPr>
                <w:rFonts w:ascii="Times New Roman" w:hAnsi="Times New Roman" w:cs="Times New Roman"/>
                <w:sz w:val="20"/>
                <w:szCs w:val="20"/>
                <w:lang w:val="en-US"/>
              </w:rPr>
            </w:pPr>
            <w:r w:rsidRPr="0093110C">
              <w:rPr>
                <w:rFonts w:ascii="Times New Roman" w:hAnsi="Times New Roman" w:cs="Times New Roman"/>
                <w:sz w:val="20"/>
                <w:szCs w:val="20"/>
                <w:lang w:val="en-US"/>
              </w:rPr>
              <w:t xml:space="preserve">History of </w:t>
            </w:r>
            <w:r w:rsidR="009344D3" w:rsidRPr="0093110C">
              <w:rPr>
                <w:rFonts w:ascii="Times New Roman" w:hAnsi="Times New Roman" w:cs="Times New Roman"/>
                <w:sz w:val="20"/>
                <w:szCs w:val="20"/>
                <w:lang w:val="en-US"/>
              </w:rPr>
              <w:t>2 holy mosques</w:t>
            </w:r>
            <w:r w:rsidRPr="0093110C">
              <w:rPr>
                <w:rFonts w:ascii="Times New Roman" w:hAnsi="Times New Roman" w:cs="Times New Roman"/>
                <w:sz w:val="20"/>
                <w:szCs w:val="20"/>
                <w:lang w:val="en-US"/>
              </w:rPr>
              <w:t xml:space="preserve">, </w:t>
            </w:r>
            <w:r w:rsidR="009344D3" w:rsidRPr="0093110C">
              <w:rPr>
                <w:rFonts w:ascii="Times New Roman" w:hAnsi="Times New Roman" w:cs="Times New Roman"/>
                <w:sz w:val="20"/>
                <w:szCs w:val="20"/>
                <w:lang w:val="en-US"/>
              </w:rPr>
              <w:t xml:space="preserve">and related </w:t>
            </w:r>
            <w:r w:rsidRPr="0093110C">
              <w:rPr>
                <w:rFonts w:ascii="Times New Roman" w:hAnsi="Times New Roman" w:cs="Times New Roman"/>
                <w:sz w:val="20"/>
                <w:szCs w:val="20"/>
                <w:lang w:val="en-US"/>
              </w:rPr>
              <w:t xml:space="preserve">vocabularies </w:t>
            </w:r>
            <w:r w:rsidR="009344D3" w:rsidRPr="0093110C">
              <w:rPr>
                <w:rFonts w:ascii="Times New Roman" w:hAnsi="Times New Roman" w:cs="Times New Roman"/>
                <w:sz w:val="20"/>
                <w:szCs w:val="20"/>
                <w:lang w:val="en-US"/>
              </w:rPr>
              <w:t>to the</w:t>
            </w:r>
            <w:r w:rsidRPr="0093110C">
              <w:rPr>
                <w:rFonts w:ascii="Times New Roman" w:hAnsi="Times New Roman" w:cs="Times New Roman"/>
                <w:sz w:val="20"/>
                <w:szCs w:val="20"/>
                <w:lang w:val="en-US"/>
              </w:rPr>
              <w:t xml:space="preserve"> structure of </w:t>
            </w:r>
            <w:r w:rsidR="009344D3" w:rsidRPr="0093110C">
              <w:rPr>
                <w:rFonts w:ascii="Times New Roman" w:hAnsi="Times New Roman" w:cs="Times New Roman"/>
                <w:sz w:val="20"/>
                <w:szCs w:val="20"/>
                <w:lang w:val="en-US"/>
              </w:rPr>
              <w:t xml:space="preserve">the mosques </w:t>
            </w:r>
          </w:p>
          <w:p w:rsidR="00572A7D" w:rsidRPr="0093110C" w:rsidRDefault="00572A7D" w:rsidP="009344D3">
            <w:pPr>
              <w:pStyle w:val="NoSpacing"/>
              <w:numPr>
                <w:ilvl w:val="0"/>
                <w:numId w:val="7"/>
              </w:numPr>
              <w:rPr>
                <w:rFonts w:ascii="Times New Roman" w:hAnsi="Times New Roman" w:cs="Times New Roman"/>
                <w:sz w:val="20"/>
                <w:szCs w:val="20"/>
                <w:lang w:val="en-US"/>
              </w:rPr>
            </w:pPr>
            <w:r w:rsidRPr="0093110C">
              <w:rPr>
                <w:rFonts w:ascii="Times New Roman" w:hAnsi="Times New Roman" w:cs="Times New Roman"/>
                <w:sz w:val="20"/>
                <w:szCs w:val="20"/>
                <w:lang w:val="en-US"/>
              </w:rPr>
              <w:t>Eating at Restaurants.</w:t>
            </w:r>
          </w:p>
          <w:p w:rsidR="00572A7D" w:rsidRPr="0093110C" w:rsidRDefault="009344D3" w:rsidP="009344D3">
            <w:pPr>
              <w:pStyle w:val="NoSpacing"/>
              <w:numPr>
                <w:ilvl w:val="0"/>
                <w:numId w:val="7"/>
              </w:numPr>
              <w:rPr>
                <w:rFonts w:ascii="Times New Roman" w:hAnsi="Times New Roman" w:cs="Times New Roman"/>
                <w:b/>
                <w:bCs/>
                <w:sz w:val="20"/>
                <w:szCs w:val="20"/>
              </w:rPr>
            </w:pPr>
            <w:r w:rsidRPr="0093110C">
              <w:rPr>
                <w:rFonts w:ascii="Times New Roman" w:hAnsi="Times New Roman" w:cs="Times New Roman"/>
                <w:sz w:val="20"/>
                <w:szCs w:val="20"/>
              </w:rPr>
              <w:t>Information related to Quran and H</w:t>
            </w:r>
            <w:r w:rsidR="00572A7D" w:rsidRPr="0093110C">
              <w:rPr>
                <w:rFonts w:ascii="Times New Roman" w:hAnsi="Times New Roman" w:cs="Times New Roman"/>
                <w:sz w:val="20"/>
                <w:szCs w:val="20"/>
              </w:rPr>
              <w:t>adith.</w:t>
            </w:r>
          </w:p>
        </w:tc>
      </w:tr>
    </w:tbl>
    <w:p w:rsidR="00204224" w:rsidRDefault="00204224" w:rsidP="00204224">
      <w:pPr>
        <w:pStyle w:val="NoSpacing"/>
        <w:jc w:val="both"/>
        <w:rPr>
          <w:rFonts w:asciiTheme="majorBidi" w:hAnsiTheme="majorBidi" w:cstheme="majorBidi"/>
          <w:sz w:val="20"/>
          <w:szCs w:val="20"/>
        </w:rPr>
      </w:pPr>
    </w:p>
    <w:p w:rsidR="00A12524" w:rsidRDefault="00A12524" w:rsidP="00204224">
      <w:pPr>
        <w:pStyle w:val="NoSpacing"/>
        <w:jc w:val="both"/>
        <w:rPr>
          <w:rFonts w:asciiTheme="majorBidi" w:hAnsiTheme="majorBidi" w:cstheme="majorBidi"/>
          <w:sz w:val="20"/>
          <w:szCs w:val="20"/>
        </w:rPr>
      </w:pPr>
    </w:p>
    <w:p w:rsidR="00A12524" w:rsidRPr="0093110C" w:rsidRDefault="00A12524" w:rsidP="00204224">
      <w:pPr>
        <w:pStyle w:val="NoSpacing"/>
        <w:jc w:val="both"/>
        <w:rPr>
          <w:rFonts w:asciiTheme="majorBidi" w:hAnsiTheme="majorBidi" w:cstheme="majorBidi"/>
          <w:sz w:val="20"/>
          <w:szCs w:val="20"/>
        </w:rPr>
      </w:pPr>
    </w:p>
    <w:p w:rsidR="00204224" w:rsidRPr="0093110C" w:rsidRDefault="00204224" w:rsidP="00204224">
      <w:pPr>
        <w:pStyle w:val="NoSpacing"/>
        <w:jc w:val="both"/>
        <w:rPr>
          <w:rFonts w:asciiTheme="majorBidi" w:hAnsiTheme="majorBidi" w:cstheme="majorBidi"/>
          <w:sz w:val="20"/>
          <w:szCs w:val="20"/>
        </w:rPr>
      </w:pPr>
      <w:r w:rsidRPr="0093110C">
        <w:rPr>
          <w:rFonts w:asciiTheme="majorBidi" w:hAnsiTheme="majorBidi" w:cstheme="majorBidi"/>
          <w:sz w:val="20"/>
          <w:szCs w:val="20"/>
        </w:rPr>
        <w:t>iii)</w:t>
      </w:r>
      <w:r w:rsidRPr="0093110C">
        <w:rPr>
          <w:rFonts w:asciiTheme="majorBidi" w:hAnsiTheme="majorBidi" w:cstheme="majorBidi"/>
          <w:sz w:val="20"/>
          <w:szCs w:val="20"/>
        </w:rPr>
        <w:tab/>
        <w:t xml:space="preserve">Delivery and User Interface </w:t>
      </w:r>
    </w:p>
    <w:p w:rsidR="003D0834" w:rsidRPr="0093110C" w:rsidRDefault="003D0834" w:rsidP="00A61684">
      <w:pPr>
        <w:pStyle w:val="NoSpacing"/>
        <w:jc w:val="both"/>
        <w:rPr>
          <w:rFonts w:asciiTheme="majorBidi" w:hAnsiTheme="majorBidi" w:cstheme="majorBidi"/>
          <w:sz w:val="20"/>
          <w:szCs w:val="20"/>
        </w:rPr>
      </w:pPr>
      <w:r w:rsidRPr="0093110C">
        <w:rPr>
          <w:rFonts w:asciiTheme="majorBidi" w:hAnsiTheme="majorBidi" w:cstheme="majorBidi"/>
          <w:sz w:val="20"/>
          <w:szCs w:val="20"/>
        </w:rPr>
        <w:t xml:space="preserve">The respondents were also asked to select their preferences on elements used for the delivery of the app and its user interface design. These include the form of the app, the navigation of content, the main menu design, the delivery platform, and </w:t>
      </w:r>
      <w:r w:rsidR="00C1283A" w:rsidRPr="0093110C">
        <w:rPr>
          <w:rFonts w:asciiTheme="majorBidi" w:hAnsiTheme="majorBidi" w:cstheme="majorBidi"/>
          <w:sz w:val="20"/>
          <w:szCs w:val="20"/>
        </w:rPr>
        <w:t xml:space="preserve">the language interface. Table 9 </w:t>
      </w:r>
      <w:r w:rsidRPr="0093110C">
        <w:rPr>
          <w:rFonts w:asciiTheme="majorBidi" w:hAnsiTheme="majorBidi" w:cstheme="majorBidi"/>
          <w:sz w:val="20"/>
          <w:szCs w:val="20"/>
        </w:rPr>
        <w:t xml:space="preserve">illustrates the findings on these aspects in details. </w:t>
      </w:r>
      <w:r w:rsidR="00C1283A" w:rsidRPr="0093110C">
        <w:rPr>
          <w:rFonts w:asciiTheme="majorBidi" w:hAnsiTheme="majorBidi" w:cstheme="majorBidi"/>
          <w:sz w:val="20"/>
          <w:szCs w:val="20"/>
        </w:rPr>
        <w:t xml:space="preserve">It is obvious that </w:t>
      </w:r>
      <w:r w:rsidRPr="0093110C">
        <w:rPr>
          <w:rFonts w:asciiTheme="majorBidi" w:hAnsiTheme="majorBidi" w:cstheme="majorBidi"/>
          <w:sz w:val="20"/>
          <w:szCs w:val="20"/>
        </w:rPr>
        <w:t xml:space="preserve">the combination of </w:t>
      </w:r>
      <w:r w:rsidR="00A61684" w:rsidRPr="0093110C">
        <w:rPr>
          <w:rFonts w:asciiTheme="majorBidi" w:hAnsiTheme="majorBidi" w:cstheme="majorBidi"/>
          <w:sz w:val="20"/>
          <w:szCs w:val="20"/>
        </w:rPr>
        <w:t>non-web</w:t>
      </w:r>
      <w:r w:rsidRPr="0093110C">
        <w:rPr>
          <w:rFonts w:asciiTheme="majorBidi" w:hAnsiTheme="majorBidi" w:cstheme="majorBidi"/>
          <w:sz w:val="20"/>
          <w:szCs w:val="20"/>
        </w:rPr>
        <w:t>-based and web-based app (hybrid) was preferable by the respondents</w:t>
      </w:r>
      <w:r w:rsidR="00A61684" w:rsidRPr="0093110C">
        <w:rPr>
          <w:rFonts w:asciiTheme="majorBidi" w:hAnsiTheme="majorBidi" w:cstheme="majorBidi"/>
          <w:sz w:val="20"/>
          <w:szCs w:val="20"/>
        </w:rPr>
        <w:t xml:space="preserve"> with 48.4%</w:t>
      </w:r>
      <w:r w:rsidRPr="0093110C">
        <w:rPr>
          <w:rFonts w:asciiTheme="majorBidi" w:hAnsiTheme="majorBidi" w:cstheme="majorBidi"/>
          <w:sz w:val="20"/>
          <w:szCs w:val="20"/>
        </w:rPr>
        <w:t xml:space="preserve">. As for the navigation, </w:t>
      </w:r>
      <w:r w:rsidR="00A61684" w:rsidRPr="0093110C">
        <w:rPr>
          <w:rFonts w:asciiTheme="majorBidi" w:hAnsiTheme="majorBidi" w:cstheme="majorBidi"/>
          <w:sz w:val="20"/>
          <w:szCs w:val="20"/>
        </w:rPr>
        <w:t>the page flipping</w:t>
      </w:r>
      <w:r w:rsidRPr="0093110C">
        <w:rPr>
          <w:rFonts w:asciiTheme="majorBidi" w:hAnsiTheme="majorBidi" w:cstheme="majorBidi"/>
          <w:sz w:val="20"/>
          <w:szCs w:val="20"/>
        </w:rPr>
        <w:t xml:space="preserve"> finger touch was rated highest </w:t>
      </w:r>
      <w:r w:rsidR="00A61684" w:rsidRPr="0093110C">
        <w:rPr>
          <w:rFonts w:asciiTheme="majorBidi" w:hAnsiTheme="majorBidi" w:cstheme="majorBidi"/>
          <w:sz w:val="20"/>
          <w:szCs w:val="20"/>
        </w:rPr>
        <w:t xml:space="preserve">(39.3%) </w:t>
      </w:r>
      <w:r w:rsidRPr="0093110C">
        <w:rPr>
          <w:rFonts w:asciiTheme="majorBidi" w:hAnsiTheme="majorBidi" w:cstheme="majorBidi"/>
          <w:sz w:val="20"/>
          <w:szCs w:val="20"/>
        </w:rPr>
        <w:t>which might refer to the speed factor and</w:t>
      </w:r>
      <w:r w:rsidR="00A61684" w:rsidRPr="0093110C">
        <w:rPr>
          <w:rFonts w:asciiTheme="majorBidi" w:hAnsiTheme="majorBidi" w:cstheme="majorBidi"/>
          <w:sz w:val="20"/>
          <w:szCs w:val="20"/>
        </w:rPr>
        <w:t xml:space="preserve"> the factor of responsiveness. </w:t>
      </w:r>
      <w:r w:rsidRPr="0093110C">
        <w:rPr>
          <w:rFonts w:asciiTheme="majorBidi" w:hAnsiTheme="majorBidi" w:cstheme="majorBidi"/>
          <w:sz w:val="20"/>
          <w:szCs w:val="20"/>
        </w:rPr>
        <w:t>The main menu was preferable to be in a combination of both icons and their descriptions</w:t>
      </w:r>
      <w:r w:rsidR="00A61684" w:rsidRPr="0093110C">
        <w:rPr>
          <w:rFonts w:asciiTheme="majorBidi" w:hAnsiTheme="majorBidi" w:cstheme="majorBidi"/>
          <w:sz w:val="20"/>
          <w:szCs w:val="20"/>
        </w:rPr>
        <w:t xml:space="preserve"> (58%)</w:t>
      </w:r>
      <w:r w:rsidRPr="0093110C">
        <w:rPr>
          <w:rFonts w:asciiTheme="majorBidi" w:hAnsiTheme="majorBidi" w:cstheme="majorBidi"/>
          <w:sz w:val="20"/>
          <w:szCs w:val="20"/>
        </w:rPr>
        <w:t>. Though the limitation of the mobile screen size may have hindered this preference, an app with fewer items may be considered for the development. Furthermore, the delivery was opted to be on both phone and tablet platforms</w:t>
      </w:r>
      <w:r w:rsidR="00A61684" w:rsidRPr="0093110C">
        <w:rPr>
          <w:rFonts w:asciiTheme="majorBidi" w:hAnsiTheme="majorBidi" w:cstheme="majorBidi"/>
          <w:sz w:val="20"/>
          <w:szCs w:val="20"/>
        </w:rPr>
        <w:t xml:space="preserve"> (50.8%)</w:t>
      </w:r>
      <w:r w:rsidRPr="0093110C">
        <w:rPr>
          <w:rFonts w:asciiTheme="majorBidi" w:hAnsiTheme="majorBidi" w:cstheme="majorBidi"/>
          <w:sz w:val="20"/>
          <w:szCs w:val="20"/>
        </w:rPr>
        <w:t>. Finally, the language interface of preference was English</w:t>
      </w:r>
      <w:r w:rsidR="00A61684" w:rsidRPr="0093110C">
        <w:rPr>
          <w:rFonts w:asciiTheme="majorBidi" w:hAnsiTheme="majorBidi" w:cstheme="majorBidi"/>
          <w:sz w:val="20"/>
          <w:szCs w:val="20"/>
        </w:rPr>
        <w:t xml:space="preserve"> with 36.3%</w:t>
      </w:r>
      <w:r w:rsidRPr="0093110C">
        <w:rPr>
          <w:rFonts w:asciiTheme="majorBidi" w:hAnsiTheme="majorBidi" w:cstheme="majorBidi"/>
          <w:sz w:val="20"/>
          <w:szCs w:val="20"/>
        </w:rPr>
        <w:t>. Giving the fact that English interface is familiar to the users in almost the majority of apps available nowadays, the phenomenon is also true in this finding.</w:t>
      </w:r>
      <w:r w:rsidR="00572A7D" w:rsidRPr="0093110C">
        <w:rPr>
          <w:rFonts w:asciiTheme="majorBidi" w:hAnsiTheme="majorBidi" w:cstheme="majorBidi"/>
          <w:sz w:val="20"/>
          <w:szCs w:val="20"/>
        </w:rPr>
        <w:t xml:space="preserve"> The details are shown in Table 11 as the following:</w:t>
      </w:r>
    </w:p>
    <w:p w:rsidR="00EE2E9C" w:rsidRPr="0093110C" w:rsidRDefault="00EE2E9C" w:rsidP="003D0834">
      <w:pPr>
        <w:pStyle w:val="NoSpacing"/>
        <w:jc w:val="both"/>
        <w:rPr>
          <w:rFonts w:asciiTheme="majorBidi" w:hAnsiTheme="majorBidi" w:cstheme="majorBidi"/>
          <w:sz w:val="20"/>
          <w:szCs w:val="20"/>
        </w:rPr>
      </w:pPr>
    </w:p>
    <w:p w:rsidR="00EE2E9C" w:rsidRPr="0093110C" w:rsidRDefault="00572A7D" w:rsidP="00EE2E9C">
      <w:pPr>
        <w:pStyle w:val="NoSpacing"/>
        <w:jc w:val="center"/>
        <w:rPr>
          <w:rFonts w:asciiTheme="majorBidi" w:hAnsiTheme="majorBidi" w:cstheme="majorBidi"/>
          <w:sz w:val="20"/>
          <w:szCs w:val="20"/>
        </w:rPr>
      </w:pPr>
      <w:r w:rsidRPr="0093110C">
        <w:rPr>
          <w:rFonts w:asciiTheme="majorBidi" w:hAnsiTheme="majorBidi" w:cstheme="majorBidi"/>
          <w:sz w:val="20"/>
          <w:szCs w:val="20"/>
        </w:rPr>
        <w:t>Table 11</w:t>
      </w:r>
      <w:r w:rsidR="00EE2E9C" w:rsidRPr="0093110C">
        <w:rPr>
          <w:rFonts w:asciiTheme="majorBidi" w:hAnsiTheme="majorBidi" w:cstheme="majorBidi"/>
          <w:sz w:val="20"/>
          <w:szCs w:val="20"/>
        </w:rPr>
        <w:t xml:space="preserve">: Proposed Delivery and User Interface </w:t>
      </w:r>
    </w:p>
    <w:tbl>
      <w:tblPr>
        <w:tblW w:w="8363" w:type="dxa"/>
        <w:tblInd w:w="42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2835"/>
        <w:gridCol w:w="1843"/>
      </w:tblGrid>
      <w:tr w:rsidR="00204224" w:rsidRPr="0093110C" w:rsidTr="00A12524">
        <w:trPr>
          <w:trHeight w:val="90"/>
        </w:trPr>
        <w:tc>
          <w:tcPr>
            <w:tcW w:w="3685" w:type="dxa"/>
          </w:tcPr>
          <w:p w:rsidR="00204224" w:rsidRPr="0093110C" w:rsidRDefault="00204224" w:rsidP="00EE2E9C">
            <w:pPr>
              <w:pStyle w:val="NoSpacing"/>
              <w:jc w:val="center"/>
              <w:rPr>
                <w:rFonts w:asciiTheme="majorBidi" w:hAnsiTheme="majorBidi" w:cstheme="majorBidi"/>
                <w:b/>
                <w:bCs/>
                <w:sz w:val="20"/>
                <w:szCs w:val="20"/>
              </w:rPr>
            </w:pPr>
            <w:r w:rsidRPr="0093110C">
              <w:rPr>
                <w:rFonts w:asciiTheme="majorBidi" w:hAnsiTheme="majorBidi" w:cstheme="majorBidi"/>
                <w:b/>
                <w:bCs/>
                <w:sz w:val="20"/>
                <w:szCs w:val="20"/>
              </w:rPr>
              <w:t>Interface preferences</w:t>
            </w:r>
          </w:p>
        </w:tc>
        <w:tc>
          <w:tcPr>
            <w:tcW w:w="2835" w:type="dxa"/>
            <w:tcBorders>
              <w:bottom w:val="single" w:sz="4" w:space="0" w:color="auto"/>
            </w:tcBorders>
          </w:tcPr>
          <w:p w:rsidR="00204224" w:rsidRPr="0093110C" w:rsidRDefault="00204224" w:rsidP="00EE2E9C">
            <w:pPr>
              <w:pStyle w:val="NoSpacing"/>
              <w:jc w:val="center"/>
              <w:rPr>
                <w:rFonts w:asciiTheme="majorBidi" w:hAnsiTheme="majorBidi" w:cstheme="majorBidi"/>
                <w:b/>
                <w:bCs/>
                <w:sz w:val="20"/>
                <w:szCs w:val="20"/>
              </w:rPr>
            </w:pPr>
            <w:r w:rsidRPr="0093110C">
              <w:rPr>
                <w:rFonts w:asciiTheme="majorBidi" w:hAnsiTheme="majorBidi" w:cstheme="majorBidi"/>
                <w:b/>
                <w:bCs/>
                <w:sz w:val="20"/>
                <w:szCs w:val="20"/>
              </w:rPr>
              <w:t>Types of App</w:t>
            </w:r>
          </w:p>
        </w:tc>
        <w:tc>
          <w:tcPr>
            <w:tcW w:w="1843" w:type="dxa"/>
            <w:tcBorders>
              <w:bottom w:val="single" w:sz="4" w:space="0" w:color="auto"/>
            </w:tcBorders>
          </w:tcPr>
          <w:p w:rsidR="00204224" w:rsidRPr="0093110C" w:rsidRDefault="00EE2E9C" w:rsidP="00EE2E9C">
            <w:pPr>
              <w:pStyle w:val="NoSpacing"/>
              <w:jc w:val="center"/>
              <w:rPr>
                <w:rFonts w:asciiTheme="majorBidi" w:hAnsiTheme="majorBidi" w:cstheme="majorBidi"/>
                <w:b/>
                <w:bCs/>
                <w:sz w:val="20"/>
                <w:szCs w:val="20"/>
              </w:rPr>
            </w:pPr>
            <w:r w:rsidRPr="0093110C">
              <w:rPr>
                <w:rFonts w:asciiTheme="majorBidi" w:hAnsiTheme="majorBidi" w:cstheme="majorBidi"/>
                <w:b/>
                <w:bCs/>
                <w:sz w:val="20"/>
                <w:szCs w:val="20"/>
              </w:rPr>
              <w:t>Frequency and Percentage</w:t>
            </w:r>
          </w:p>
        </w:tc>
      </w:tr>
      <w:tr w:rsidR="00A61684" w:rsidRPr="0093110C" w:rsidTr="00A12524">
        <w:trPr>
          <w:trHeight w:val="90"/>
        </w:trPr>
        <w:tc>
          <w:tcPr>
            <w:tcW w:w="3685" w:type="dxa"/>
            <w:vMerge w:val="restart"/>
          </w:tcPr>
          <w:p w:rsidR="00A61684" w:rsidRPr="0093110C" w:rsidRDefault="00A61684" w:rsidP="00204224">
            <w:pPr>
              <w:pStyle w:val="NoSpacing"/>
              <w:jc w:val="both"/>
              <w:rPr>
                <w:rFonts w:asciiTheme="majorBidi" w:hAnsiTheme="majorBidi" w:cstheme="majorBidi"/>
                <w:sz w:val="20"/>
                <w:szCs w:val="20"/>
              </w:rPr>
            </w:pPr>
            <w:r w:rsidRPr="0093110C">
              <w:rPr>
                <w:rFonts w:asciiTheme="majorBidi" w:hAnsiTheme="majorBidi" w:cstheme="majorBidi"/>
                <w:sz w:val="20"/>
                <w:szCs w:val="20"/>
              </w:rPr>
              <w:t>I prefer to have the app in a form of</w:t>
            </w:r>
          </w:p>
        </w:tc>
        <w:tc>
          <w:tcPr>
            <w:tcW w:w="2835" w:type="dxa"/>
            <w:tcBorders>
              <w:bottom w:val="nil"/>
            </w:tcBorders>
          </w:tcPr>
          <w:p w:rsidR="00A61684" w:rsidRPr="0093110C" w:rsidRDefault="00A61684" w:rsidP="00204224">
            <w:pPr>
              <w:pStyle w:val="NoSpacing"/>
              <w:jc w:val="center"/>
              <w:rPr>
                <w:rFonts w:asciiTheme="majorBidi" w:hAnsiTheme="majorBidi" w:cstheme="majorBidi"/>
                <w:sz w:val="20"/>
                <w:szCs w:val="20"/>
              </w:rPr>
            </w:pPr>
            <w:r w:rsidRPr="0093110C">
              <w:rPr>
                <w:rFonts w:asciiTheme="majorBidi" w:hAnsiTheme="majorBidi" w:cstheme="majorBidi"/>
                <w:sz w:val="20"/>
                <w:szCs w:val="20"/>
              </w:rPr>
              <w:t>Hybrid (combination of both)</w:t>
            </w:r>
          </w:p>
        </w:tc>
        <w:tc>
          <w:tcPr>
            <w:tcW w:w="1843" w:type="dxa"/>
            <w:tcBorders>
              <w:bottom w:val="nil"/>
            </w:tcBorders>
          </w:tcPr>
          <w:p w:rsidR="00A61684" w:rsidRPr="0093110C" w:rsidRDefault="00A61684" w:rsidP="00A61684">
            <w:pPr>
              <w:pStyle w:val="NoSpacing"/>
              <w:jc w:val="center"/>
              <w:rPr>
                <w:rFonts w:asciiTheme="majorBidi" w:hAnsiTheme="majorBidi" w:cstheme="majorBidi"/>
                <w:sz w:val="20"/>
                <w:szCs w:val="20"/>
              </w:rPr>
            </w:pPr>
            <w:r w:rsidRPr="0093110C">
              <w:rPr>
                <w:rFonts w:asciiTheme="majorBidi" w:hAnsiTheme="majorBidi" w:cstheme="majorBidi"/>
                <w:sz w:val="20"/>
                <w:szCs w:val="20"/>
              </w:rPr>
              <w:t>59 (48.4%)</w:t>
            </w:r>
          </w:p>
        </w:tc>
      </w:tr>
      <w:tr w:rsidR="00A61684" w:rsidRPr="0093110C" w:rsidTr="00A12524">
        <w:trPr>
          <w:trHeight w:val="90"/>
        </w:trPr>
        <w:tc>
          <w:tcPr>
            <w:tcW w:w="3685" w:type="dxa"/>
            <w:vMerge/>
          </w:tcPr>
          <w:p w:rsidR="00A61684" w:rsidRPr="0093110C" w:rsidRDefault="00A61684" w:rsidP="00204224">
            <w:pPr>
              <w:pStyle w:val="NoSpacing"/>
              <w:jc w:val="both"/>
              <w:rPr>
                <w:rFonts w:asciiTheme="majorBidi" w:hAnsiTheme="majorBidi" w:cstheme="majorBidi"/>
                <w:sz w:val="20"/>
                <w:szCs w:val="20"/>
              </w:rPr>
            </w:pPr>
          </w:p>
        </w:tc>
        <w:tc>
          <w:tcPr>
            <w:tcW w:w="2835" w:type="dxa"/>
            <w:tcBorders>
              <w:top w:val="nil"/>
              <w:bottom w:val="nil"/>
            </w:tcBorders>
          </w:tcPr>
          <w:p w:rsidR="00A61684" w:rsidRPr="0093110C" w:rsidRDefault="00A61684" w:rsidP="00204224">
            <w:pPr>
              <w:pStyle w:val="NoSpacing"/>
              <w:jc w:val="center"/>
              <w:rPr>
                <w:rFonts w:asciiTheme="majorBidi" w:hAnsiTheme="majorBidi" w:cstheme="majorBidi"/>
                <w:sz w:val="20"/>
                <w:szCs w:val="20"/>
              </w:rPr>
            </w:pPr>
            <w:r w:rsidRPr="0093110C">
              <w:rPr>
                <w:rFonts w:asciiTheme="majorBidi" w:hAnsiTheme="majorBidi" w:cstheme="majorBidi"/>
                <w:sz w:val="20"/>
                <w:szCs w:val="20"/>
              </w:rPr>
              <w:t>Non web-based app</w:t>
            </w:r>
          </w:p>
        </w:tc>
        <w:tc>
          <w:tcPr>
            <w:tcW w:w="1843" w:type="dxa"/>
            <w:tcBorders>
              <w:top w:val="nil"/>
              <w:bottom w:val="nil"/>
            </w:tcBorders>
          </w:tcPr>
          <w:p w:rsidR="00A61684" w:rsidRPr="0093110C" w:rsidRDefault="00A61684" w:rsidP="00A61684">
            <w:pPr>
              <w:pStyle w:val="NoSpacing"/>
              <w:jc w:val="center"/>
              <w:rPr>
                <w:rFonts w:asciiTheme="majorBidi" w:hAnsiTheme="majorBidi" w:cstheme="majorBidi"/>
                <w:sz w:val="20"/>
                <w:szCs w:val="20"/>
              </w:rPr>
            </w:pPr>
            <w:r w:rsidRPr="0093110C">
              <w:rPr>
                <w:rFonts w:asciiTheme="majorBidi" w:hAnsiTheme="majorBidi" w:cstheme="majorBidi"/>
                <w:sz w:val="20"/>
                <w:szCs w:val="20"/>
              </w:rPr>
              <w:t>26 (21.3%)</w:t>
            </w:r>
          </w:p>
        </w:tc>
      </w:tr>
      <w:tr w:rsidR="00A61684" w:rsidRPr="0093110C" w:rsidTr="00A12524">
        <w:trPr>
          <w:trHeight w:val="90"/>
        </w:trPr>
        <w:tc>
          <w:tcPr>
            <w:tcW w:w="3685" w:type="dxa"/>
            <w:vMerge/>
          </w:tcPr>
          <w:p w:rsidR="00A61684" w:rsidRPr="0093110C" w:rsidRDefault="00A61684" w:rsidP="00204224">
            <w:pPr>
              <w:pStyle w:val="NoSpacing"/>
              <w:jc w:val="both"/>
              <w:rPr>
                <w:rFonts w:asciiTheme="majorBidi" w:hAnsiTheme="majorBidi" w:cstheme="majorBidi"/>
                <w:sz w:val="20"/>
                <w:szCs w:val="20"/>
              </w:rPr>
            </w:pPr>
          </w:p>
        </w:tc>
        <w:tc>
          <w:tcPr>
            <w:tcW w:w="2835" w:type="dxa"/>
            <w:tcBorders>
              <w:top w:val="nil"/>
            </w:tcBorders>
          </w:tcPr>
          <w:p w:rsidR="00A61684" w:rsidRPr="0093110C" w:rsidRDefault="00A61684" w:rsidP="00204224">
            <w:pPr>
              <w:pStyle w:val="NoSpacing"/>
              <w:jc w:val="center"/>
              <w:rPr>
                <w:rFonts w:asciiTheme="majorBidi" w:hAnsiTheme="majorBidi" w:cstheme="majorBidi"/>
                <w:sz w:val="20"/>
                <w:szCs w:val="20"/>
              </w:rPr>
            </w:pPr>
            <w:r w:rsidRPr="0093110C">
              <w:rPr>
                <w:rFonts w:asciiTheme="majorBidi" w:hAnsiTheme="majorBidi" w:cstheme="majorBidi"/>
                <w:sz w:val="20"/>
                <w:szCs w:val="20"/>
              </w:rPr>
              <w:t>Web-based app</w:t>
            </w:r>
          </w:p>
        </w:tc>
        <w:tc>
          <w:tcPr>
            <w:tcW w:w="1843" w:type="dxa"/>
            <w:tcBorders>
              <w:top w:val="nil"/>
            </w:tcBorders>
          </w:tcPr>
          <w:p w:rsidR="00A61684" w:rsidRPr="0093110C" w:rsidRDefault="00A61684" w:rsidP="00204224">
            <w:pPr>
              <w:pStyle w:val="NoSpacing"/>
              <w:jc w:val="center"/>
              <w:rPr>
                <w:rFonts w:asciiTheme="majorBidi" w:hAnsiTheme="majorBidi" w:cstheme="majorBidi"/>
                <w:sz w:val="20"/>
                <w:szCs w:val="20"/>
              </w:rPr>
            </w:pPr>
            <w:r w:rsidRPr="0093110C">
              <w:rPr>
                <w:rFonts w:asciiTheme="majorBidi" w:hAnsiTheme="majorBidi" w:cstheme="majorBidi"/>
                <w:sz w:val="20"/>
                <w:szCs w:val="20"/>
              </w:rPr>
              <w:t>30.3 (5.3%)</w:t>
            </w:r>
          </w:p>
        </w:tc>
      </w:tr>
      <w:tr w:rsidR="00A61684" w:rsidRPr="0093110C" w:rsidTr="00A12524">
        <w:trPr>
          <w:trHeight w:val="90"/>
        </w:trPr>
        <w:tc>
          <w:tcPr>
            <w:tcW w:w="3685" w:type="dxa"/>
            <w:vMerge/>
          </w:tcPr>
          <w:p w:rsidR="00A61684" w:rsidRPr="0093110C" w:rsidRDefault="00A61684" w:rsidP="00204224">
            <w:pPr>
              <w:pStyle w:val="NoSpacing"/>
              <w:jc w:val="both"/>
              <w:rPr>
                <w:rFonts w:asciiTheme="majorBidi" w:hAnsiTheme="majorBidi" w:cstheme="majorBidi"/>
                <w:sz w:val="20"/>
                <w:szCs w:val="20"/>
              </w:rPr>
            </w:pPr>
          </w:p>
        </w:tc>
        <w:tc>
          <w:tcPr>
            <w:tcW w:w="2835" w:type="dxa"/>
            <w:tcBorders>
              <w:bottom w:val="single" w:sz="4" w:space="0" w:color="auto"/>
            </w:tcBorders>
          </w:tcPr>
          <w:p w:rsidR="00A61684" w:rsidRPr="0093110C" w:rsidRDefault="00A61684" w:rsidP="00204224">
            <w:pPr>
              <w:pStyle w:val="NoSpacing"/>
              <w:jc w:val="center"/>
              <w:rPr>
                <w:rFonts w:asciiTheme="majorBidi" w:hAnsiTheme="majorBidi" w:cstheme="majorBidi"/>
                <w:b/>
                <w:bCs/>
                <w:sz w:val="20"/>
                <w:szCs w:val="20"/>
              </w:rPr>
            </w:pPr>
            <w:r w:rsidRPr="0093110C">
              <w:rPr>
                <w:rFonts w:asciiTheme="majorBidi" w:hAnsiTheme="majorBidi" w:cstheme="majorBidi"/>
                <w:b/>
                <w:bCs/>
                <w:sz w:val="20"/>
                <w:szCs w:val="20"/>
              </w:rPr>
              <w:t>Total</w:t>
            </w:r>
          </w:p>
        </w:tc>
        <w:tc>
          <w:tcPr>
            <w:tcW w:w="1843" w:type="dxa"/>
            <w:tcBorders>
              <w:bottom w:val="single" w:sz="4" w:space="0" w:color="auto"/>
            </w:tcBorders>
          </w:tcPr>
          <w:p w:rsidR="00A61684" w:rsidRPr="0093110C" w:rsidRDefault="00A61684" w:rsidP="00204224">
            <w:pPr>
              <w:pStyle w:val="NoSpacing"/>
              <w:jc w:val="center"/>
              <w:rPr>
                <w:rFonts w:asciiTheme="majorBidi" w:hAnsiTheme="majorBidi" w:cstheme="majorBidi"/>
                <w:b/>
                <w:bCs/>
                <w:sz w:val="20"/>
                <w:szCs w:val="20"/>
              </w:rPr>
            </w:pPr>
            <w:r w:rsidRPr="0093110C">
              <w:rPr>
                <w:rFonts w:asciiTheme="majorBidi" w:hAnsiTheme="majorBidi" w:cstheme="majorBidi"/>
                <w:b/>
                <w:bCs/>
                <w:sz w:val="20"/>
                <w:szCs w:val="20"/>
              </w:rPr>
              <w:t>122 (100%)</w:t>
            </w:r>
          </w:p>
        </w:tc>
      </w:tr>
      <w:tr w:rsidR="00A61684" w:rsidRPr="0093110C" w:rsidTr="00A12524">
        <w:trPr>
          <w:trHeight w:val="90"/>
        </w:trPr>
        <w:tc>
          <w:tcPr>
            <w:tcW w:w="3685" w:type="dxa"/>
            <w:vMerge w:val="restart"/>
          </w:tcPr>
          <w:p w:rsidR="00A61684" w:rsidRPr="0093110C" w:rsidRDefault="00A61684" w:rsidP="00204224">
            <w:pPr>
              <w:pStyle w:val="NoSpacing"/>
              <w:jc w:val="both"/>
              <w:rPr>
                <w:rFonts w:asciiTheme="majorBidi" w:hAnsiTheme="majorBidi" w:cstheme="majorBidi"/>
                <w:sz w:val="20"/>
                <w:szCs w:val="20"/>
              </w:rPr>
            </w:pPr>
            <w:r w:rsidRPr="0093110C">
              <w:rPr>
                <w:rFonts w:asciiTheme="majorBidi" w:hAnsiTheme="majorBidi" w:cstheme="majorBidi"/>
                <w:sz w:val="20"/>
                <w:szCs w:val="20"/>
              </w:rPr>
              <w:t>I prefer the navigation of the content app using</w:t>
            </w:r>
          </w:p>
        </w:tc>
        <w:tc>
          <w:tcPr>
            <w:tcW w:w="2835" w:type="dxa"/>
            <w:tcBorders>
              <w:bottom w:val="nil"/>
            </w:tcBorders>
          </w:tcPr>
          <w:p w:rsidR="00A61684" w:rsidRPr="0093110C" w:rsidRDefault="00A61684" w:rsidP="00204224">
            <w:pPr>
              <w:pStyle w:val="NoSpacing"/>
              <w:jc w:val="center"/>
              <w:rPr>
                <w:rFonts w:asciiTheme="majorBidi" w:hAnsiTheme="majorBidi" w:cstheme="majorBidi"/>
                <w:sz w:val="20"/>
                <w:szCs w:val="20"/>
              </w:rPr>
            </w:pPr>
            <w:r w:rsidRPr="0093110C">
              <w:rPr>
                <w:rFonts w:asciiTheme="majorBidi" w:hAnsiTheme="majorBidi" w:cstheme="majorBidi"/>
                <w:sz w:val="20"/>
                <w:szCs w:val="20"/>
              </w:rPr>
              <w:t>Page flipping</w:t>
            </w:r>
          </w:p>
        </w:tc>
        <w:tc>
          <w:tcPr>
            <w:tcW w:w="1843" w:type="dxa"/>
            <w:tcBorders>
              <w:bottom w:val="nil"/>
            </w:tcBorders>
          </w:tcPr>
          <w:p w:rsidR="00A61684" w:rsidRPr="0093110C" w:rsidRDefault="00A61684" w:rsidP="00A61684">
            <w:pPr>
              <w:pStyle w:val="NoSpacing"/>
              <w:jc w:val="center"/>
              <w:rPr>
                <w:rFonts w:asciiTheme="majorBidi" w:hAnsiTheme="majorBidi" w:cstheme="majorBidi"/>
                <w:sz w:val="20"/>
                <w:szCs w:val="20"/>
              </w:rPr>
            </w:pPr>
            <w:r w:rsidRPr="0093110C">
              <w:rPr>
                <w:rFonts w:asciiTheme="majorBidi" w:hAnsiTheme="majorBidi" w:cstheme="majorBidi"/>
                <w:sz w:val="20"/>
                <w:szCs w:val="20"/>
              </w:rPr>
              <w:t>52 (39.3%)</w:t>
            </w:r>
          </w:p>
        </w:tc>
      </w:tr>
      <w:tr w:rsidR="00A61684" w:rsidRPr="0093110C" w:rsidTr="00A12524">
        <w:trPr>
          <w:trHeight w:val="90"/>
        </w:trPr>
        <w:tc>
          <w:tcPr>
            <w:tcW w:w="3685" w:type="dxa"/>
            <w:vMerge/>
          </w:tcPr>
          <w:p w:rsidR="00A61684" w:rsidRPr="0093110C" w:rsidRDefault="00A61684" w:rsidP="00204224">
            <w:pPr>
              <w:pStyle w:val="NoSpacing"/>
              <w:jc w:val="both"/>
              <w:rPr>
                <w:rFonts w:asciiTheme="majorBidi" w:hAnsiTheme="majorBidi" w:cstheme="majorBidi"/>
                <w:sz w:val="20"/>
                <w:szCs w:val="20"/>
              </w:rPr>
            </w:pPr>
          </w:p>
        </w:tc>
        <w:tc>
          <w:tcPr>
            <w:tcW w:w="2835" w:type="dxa"/>
            <w:tcBorders>
              <w:top w:val="nil"/>
              <w:bottom w:val="nil"/>
            </w:tcBorders>
          </w:tcPr>
          <w:p w:rsidR="00A61684" w:rsidRPr="0093110C" w:rsidRDefault="00A61684" w:rsidP="00204224">
            <w:pPr>
              <w:pStyle w:val="NoSpacing"/>
              <w:jc w:val="center"/>
              <w:rPr>
                <w:rFonts w:asciiTheme="majorBidi" w:hAnsiTheme="majorBidi" w:cstheme="majorBidi"/>
                <w:sz w:val="20"/>
                <w:szCs w:val="20"/>
              </w:rPr>
            </w:pPr>
            <w:r w:rsidRPr="0093110C">
              <w:rPr>
                <w:rFonts w:asciiTheme="majorBidi" w:hAnsiTheme="majorBidi" w:cstheme="majorBidi"/>
                <w:sz w:val="20"/>
                <w:szCs w:val="20"/>
              </w:rPr>
              <w:t>Previous and next buttons</w:t>
            </w:r>
          </w:p>
        </w:tc>
        <w:tc>
          <w:tcPr>
            <w:tcW w:w="1843" w:type="dxa"/>
            <w:tcBorders>
              <w:top w:val="nil"/>
              <w:bottom w:val="nil"/>
            </w:tcBorders>
          </w:tcPr>
          <w:p w:rsidR="00A61684" w:rsidRPr="0093110C" w:rsidRDefault="00A61684" w:rsidP="00A61684">
            <w:pPr>
              <w:pStyle w:val="NoSpacing"/>
              <w:jc w:val="center"/>
              <w:rPr>
                <w:rFonts w:asciiTheme="majorBidi" w:hAnsiTheme="majorBidi" w:cstheme="majorBidi"/>
                <w:sz w:val="20"/>
                <w:szCs w:val="20"/>
              </w:rPr>
            </w:pPr>
            <w:r w:rsidRPr="0093110C">
              <w:rPr>
                <w:rFonts w:asciiTheme="majorBidi" w:hAnsiTheme="majorBidi" w:cstheme="majorBidi"/>
                <w:sz w:val="20"/>
                <w:szCs w:val="20"/>
              </w:rPr>
              <w:t>34 (25.8%)</w:t>
            </w:r>
          </w:p>
        </w:tc>
      </w:tr>
      <w:tr w:rsidR="00A61684" w:rsidRPr="0093110C" w:rsidTr="00A12524">
        <w:trPr>
          <w:trHeight w:val="90"/>
        </w:trPr>
        <w:tc>
          <w:tcPr>
            <w:tcW w:w="3685" w:type="dxa"/>
            <w:vMerge/>
          </w:tcPr>
          <w:p w:rsidR="00A61684" w:rsidRPr="0093110C" w:rsidRDefault="00A61684" w:rsidP="00204224">
            <w:pPr>
              <w:pStyle w:val="NoSpacing"/>
              <w:jc w:val="both"/>
              <w:rPr>
                <w:rFonts w:asciiTheme="majorBidi" w:hAnsiTheme="majorBidi" w:cstheme="majorBidi"/>
                <w:sz w:val="20"/>
                <w:szCs w:val="20"/>
              </w:rPr>
            </w:pPr>
          </w:p>
        </w:tc>
        <w:tc>
          <w:tcPr>
            <w:tcW w:w="2835" w:type="dxa"/>
            <w:tcBorders>
              <w:top w:val="nil"/>
            </w:tcBorders>
          </w:tcPr>
          <w:p w:rsidR="00A61684" w:rsidRPr="0093110C" w:rsidRDefault="00A61684" w:rsidP="00204224">
            <w:pPr>
              <w:pStyle w:val="NoSpacing"/>
              <w:jc w:val="center"/>
              <w:rPr>
                <w:rFonts w:asciiTheme="majorBidi" w:hAnsiTheme="majorBidi" w:cstheme="majorBidi"/>
                <w:sz w:val="20"/>
                <w:szCs w:val="20"/>
              </w:rPr>
            </w:pPr>
            <w:r w:rsidRPr="0093110C">
              <w:rPr>
                <w:rFonts w:asciiTheme="majorBidi" w:hAnsiTheme="majorBidi" w:cstheme="majorBidi"/>
                <w:sz w:val="20"/>
                <w:szCs w:val="20"/>
              </w:rPr>
              <w:t>Scroll up and down</w:t>
            </w:r>
          </w:p>
        </w:tc>
        <w:tc>
          <w:tcPr>
            <w:tcW w:w="1843" w:type="dxa"/>
            <w:tcBorders>
              <w:top w:val="nil"/>
            </w:tcBorders>
          </w:tcPr>
          <w:p w:rsidR="00A61684" w:rsidRPr="0093110C" w:rsidRDefault="00A61684" w:rsidP="00A61684">
            <w:pPr>
              <w:pStyle w:val="NoSpacing"/>
              <w:jc w:val="center"/>
              <w:rPr>
                <w:rFonts w:asciiTheme="majorBidi" w:hAnsiTheme="majorBidi" w:cstheme="majorBidi"/>
                <w:sz w:val="20"/>
                <w:szCs w:val="20"/>
              </w:rPr>
            </w:pPr>
            <w:r w:rsidRPr="0093110C">
              <w:rPr>
                <w:rFonts w:asciiTheme="majorBidi" w:hAnsiTheme="majorBidi" w:cstheme="majorBidi"/>
                <w:sz w:val="20"/>
                <w:szCs w:val="20"/>
              </w:rPr>
              <w:t>46 (34.8%)</w:t>
            </w:r>
          </w:p>
        </w:tc>
      </w:tr>
      <w:tr w:rsidR="00A61684" w:rsidRPr="0093110C" w:rsidTr="00A12524">
        <w:trPr>
          <w:trHeight w:val="90"/>
        </w:trPr>
        <w:tc>
          <w:tcPr>
            <w:tcW w:w="3685" w:type="dxa"/>
            <w:vMerge/>
          </w:tcPr>
          <w:p w:rsidR="00A61684" w:rsidRPr="0093110C" w:rsidRDefault="00A61684" w:rsidP="00204224">
            <w:pPr>
              <w:pStyle w:val="NoSpacing"/>
              <w:jc w:val="both"/>
              <w:rPr>
                <w:rFonts w:asciiTheme="majorBidi" w:hAnsiTheme="majorBidi" w:cstheme="majorBidi"/>
                <w:sz w:val="20"/>
                <w:szCs w:val="20"/>
              </w:rPr>
            </w:pPr>
          </w:p>
        </w:tc>
        <w:tc>
          <w:tcPr>
            <w:tcW w:w="2835" w:type="dxa"/>
            <w:tcBorders>
              <w:bottom w:val="single" w:sz="4" w:space="0" w:color="auto"/>
            </w:tcBorders>
          </w:tcPr>
          <w:p w:rsidR="00A61684" w:rsidRPr="0093110C" w:rsidRDefault="00A61684" w:rsidP="00204224">
            <w:pPr>
              <w:pStyle w:val="NoSpacing"/>
              <w:jc w:val="center"/>
              <w:rPr>
                <w:rFonts w:asciiTheme="majorBidi" w:hAnsiTheme="majorBidi" w:cstheme="majorBidi"/>
                <w:b/>
                <w:bCs/>
                <w:sz w:val="20"/>
                <w:szCs w:val="20"/>
              </w:rPr>
            </w:pPr>
            <w:r w:rsidRPr="0093110C">
              <w:rPr>
                <w:rFonts w:asciiTheme="majorBidi" w:hAnsiTheme="majorBidi" w:cstheme="majorBidi"/>
                <w:b/>
                <w:bCs/>
                <w:sz w:val="20"/>
                <w:szCs w:val="20"/>
              </w:rPr>
              <w:t xml:space="preserve">Total </w:t>
            </w:r>
          </w:p>
        </w:tc>
        <w:tc>
          <w:tcPr>
            <w:tcW w:w="1843" w:type="dxa"/>
            <w:tcBorders>
              <w:bottom w:val="single" w:sz="4" w:space="0" w:color="auto"/>
            </w:tcBorders>
          </w:tcPr>
          <w:p w:rsidR="00A61684" w:rsidRPr="0093110C" w:rsidRDefault="00A61684" w:rsidP="00204224">
            <w:pPr>
              <w:pStyle w:val="NoSpacing"/>
              <w:jc w:val="center"/>
              <w:rPr>
                <w:rFonts w:asciiTheme="majorBidi" w:hAnsiTheme="majorBidi" w:cstheme="majorBidi"/>
                <w:b/>
                <w:bCs/>
                <w:sz w:val="20"/>
                <w:szCs w:val="20"/>
              </w:rPr>
            </w:pPr>
            <w:r w:rsidRPr="0093110C">
              <w:rPr>
                <w:rFonts w:asciiTheme="majorBidi" w:hAnsiTheme="majorBidi" w:cstheme="majorBidi"/>
                <w:b/>
                <w:bCs/>
                <w:sz w:val="20"/>
                <w:szCs w:val="20"/>
              </w:rPr>
              <w:t>132 (100%)</w:t>
            </w:r>
          </w:p>
        </w:tc>
      </w:tr>
      <w:tr w:rsidR="00A61684" w:rsidRPr="0093110C" w:rsidTr="00A12524">
        <w:trPr>
          <w:trHeight w:val="90"/>
        </w:trPr>
        <w:tc>
          <w:tcPr>
            <w:tcW w:w="3685" w:type="dxa"/>
            <w:vMerge w:val="restart"/>
          </w:tcPr>
          <w:p w:rsidR="00A61684" w:rsidRPr="0093110C" w:rsidRDefault="00A61684" w:rsidP="00204224">
            <w:pPr>
              <w:pStyle w:val="NoSpacing"/>
              <w:jc w:val="both"/>
              <w:rPr>
                <w:rFonts w:asciiTheme="majorBidi" w:hAnsiTheme="majorBidi" w:cstheme="majorBidi"/>
                <w:sz w:val="20"/>
                <w:szCs w:val="20"/>
              </w:rPr>
            </w:pPr>
            <w:r w:rsidRPr="0093110C">
              <w:rPr>
                <w:rFonts w:asciiTheme="majorBidi" w:hAnsiTheme="majorBidi" w:cstheme="majorBidi"/>
                <w:sz w:val="20"/>
                <w:szCs w:val="20"/>
              </w:rPr>
              <w:t>I prefer the Main Menu in a form of</w:t>
            </w:r>
          </w:p>
        </w:tc>
        <w:tc>
          <w:tcPr>
            <w:tcW w:w="2835" w:type="dxa"/>
            <w:tcBorders>
              <w:bottom w:val="nil"/>
            </w:tcBorders>
          </w:tcPr>
          <w:p w:rsidR="00A61684" w:rsidRPr="0093110C" w:rsidRDefault="00A61684" w:rsidP="00204224">
            <w:pPr>
              <w:pStyle w:val="NoSpacing"/>
              <w:jc w:val="center"/>
              <w:rPr>
                <w:rFonts w:asciiTheme="majorBidi" w:hAnsiTheme="majorBidi" w:cstheme="majorBidi"/>
                <w:sz w:val="20"/>
                <w:szCs w:val="20"/>
              </w:rPr>
            </w:pPr>
            <w:r w:rsidRPr="0093110C">
              <w:rPr>
                <w:rFonts w:asciiTheme="majorBidi" w:hAnsiTheme="majorBidi" w:cstheme="majorBidi"/>
                <w:sz w:val="20"/>
                <w:szCs w:val="20"/>
              </w:rPr>
              <w:t>Both</w:t>
            </w:r>
          </w:p>
        </w:tc>
        <w:tc>
          <w:tcPr>
            <w:tcW w:w="1843" w:type="dxa"/>
            <w:tcBorders>
              <w:bottom w:val="nil"/>
            </w:tcBorders>
          </w:tcPr>
          <w:p w:rsidR="00A61684" w:rsidRPr="0093110C" w:rsidRDefault="00A61684" w:rsidP="00A61684">
            <w:pPr>
              <w:pStyle w:val="NoSpacing"/>
              <w:jc w:val="center"/>
              <w:rPr>
                <w:rFonts w:asciiTheme="majorBidi" w:hAnsiTheme="majorBidi" w:cstheme="majorBidi"/>
                <w:sz w:val="20"/>
                <w:szCs w:val="20"/>
              </w:rPr>
            </w:pPr>
            <w:r w:rsidRPr="0093110C">
              <w:rPr>
                <w:rFonts w:asciiTheme="majorBidi" w:hAnsiTheme="majorBidi" w:cstheme="majorBidi"/>
                <w:sz w:val="20"/>
                <w:szCs w:val="20"/>
              </w:rPr>
              <w:t>69 (58%)</w:t>
            </w:r>
          </w:p>
        </w:tc>
      </w:tr>
      <w:tr w:rsidR="00A61684" w:rsidRPr="0093110C" w:rsidTr="00A12524">
        <w:trPr>
          <w:trHeight w:val="90"/>
        </w:trPr>
        <w:tc>
          <w:tcPr>
            <w:tcW w:w="3685" w:type="dxa"/>
            <w:vMerge/>
          </w:tcPr>
          <w:p w:rsidR="00A61684" w:rsidRPr="0093110C" w:rsidRDefault="00A61684" w:rsidP="00204224">
            <w:pPr>
              <w:pStyle w:val="NoSpacing"/>
              <w:jc w:val="both"/>
              <w:rPr>
                <w:rFonts w:asciiTheme="majorBidi" w:hAnsiTheme="majorBidi" w:cstheme="majorBidi"/>
                <w:sz w:val="20"/>
                <w:szCs w:val="20"/>
              </w:rPr>
            </w:pPr>
          </w:p>
        </w:tc>
        <w:tc>
          <w:tcPr>
            <w:tcW w:w="2835" w:type="dxa"/>
            <w:tcBorders>
              <w:top w:val="nil"/>
              <w:bottom w:val="nil"/>
            </w:tcBorders>
          </w:tcPr>
          <w:p w:rsidR="00A61684" w:rsidRPr="0093110C" w:rsidRDefault="00A61684" w:rsidP="00204224">
            <w:pPr>
              <w:pStyle w:val="NoSpacing"/>
              <w:jc w:val="center"/>
              <w:rPr>
                <w:rFonts w:asciiTheme="majorBidi" w:hAnsiTheme="majorBidi" w:cstheme="majorBidi"/>
                <w:sz w:val="20"/>
                <w:szCs w:val="20"/>
              </w:rPr>
            </w:pPr>
            <w:r w:rsidRPr="0093110C">
              <w:rPr>
                <w:rFonts w:asciiTheme="majorBidi" w:hAnsiTheme="majorBidi" w:cstheme="majorBidi"/>
                <w:sz w:val="20"/>
                <w:szCs w:val="20"/>
              </w:rPr>
              <w:t>List of icons only</w:t>
            </w:r>
          </w:p>
        </w:tc>
        <w:tc>
          <w:tcPr>
            <w:tcW w:w="1843" w:type="dxa"/>
            <w:tcBorders>
              <w:top w:val="nil"/>
              <w:bottom w:val="nil"/>
            </w:tcBorders>
          </w:tcPr>
          <w:p w:rsidR="00A61684" w:rsidRPr="0093110C" w:rsidRDefault="00A61684" w:rsidP="00A61684">
            <w:pPr>
              <w:pStyle w:val="NoSpacing"/>
              <w:jc w:val="center"/>
              <w:rPr>
                <w:rFonts w:asciiTheme="majorBidi" w:hAnsiTheme="majorBidi" w:cstheme="majorBidi"/>
                <w:sz w:val="20"/>
                <w:szCs w:val="20"/>
              </w:rPr>
            </w:pPr>
            <w:r w:rsidRPr="0093110C">
              <w:rPr>
                <w:rFonts w:asciiTheme="majorBidi" w:hAnsiTheme="majorBidi" w:cstheme="majorBidi"/>
                <w:sz w:val="20"/>
                <w:szCs w:val="20"/>
              </w:rPr>
              <w:t>33 (27.7%)</w:t>
            </w:r>
          </w:p>
        </w:tc>
      </w:tr>
      <w:tr w:rsidR="00A61684" w:rsidRPr="0093110C" w:rsidTr="00A12524">
        <w:trPr>
          <w:trHeight w:val="90"/>
        </w:trPr>
        <w:tc>
          <w:tcPr>
            <w:tcW w:w="3685" w:type="dxa"/>
            <w:vMerge/>
          </w:tcPr>
          <w:p w:rsidR="00A61684" w:rsidRPr="0093110C" w:rsidRDefault="00A61684" w:rsidP="00204224">
            <w:pPr>
              <w:pStyle w:val="NoSpacing"/>
              <w:jc w:val="both"/>
              <w:rPr>
                <w:rFonts w:asciiTheme="majorBidi" w:hAnsiTheme="majorBidi" w:cstheme="majorBidi"/>
                <w:sz w:val="20"/>
                <w:szCs w:val="20"/>
              </w:rPr>
            </w:pPr>
          </w:p>
        </w:tc>
        <w:tc>
          <w:tcPr>
            <w:tcW w:w="2835" w:type="dxa"/>
            <w:tcBorders>
              <w:top w:val="nil"/>
            </w:tcBorders>
          </w:tcPr>
          <w:p w:rsidR="00A61684" w:rsidRPr="0093110C" w:rsidRDefault="00A61684" w:rsidP="00204224">
            <w:pPr>
              <w:pStyle w:val="NoSpacing"/>
              <w:jc w:val="center"/>
              <w:rPr>
                <w:rFonts w:asciiTheme="majorBidi" w:hAnsiTheme="majorBidi" w:cstheme="majorBidi"/>
                <w:sz w:val="20"/>
                <w:szCs w:val="20"/>
              </w:rPr>
            </w:pPr>
            <w:r w:rsidRPr="0093110C">
              <w:rPr>
                <w:rFonts w:asciiTheme="majorBidi" w:hAnsiTheme="majorBidi" w:cstheme="majorBidi"/>
                <w:sz w:val="20"/>
                <w:szCs w:val="20"/>
              </w:rPr>
              <w:t>List of words only</w:t>
            </w:r>
          </w:p>
        </w:tc>
        <w:tc>
          <w:tcPr>
            <w:tcW w:w="1843" w:type="dxa"/>
            <w:tcBorders>
              <w:top w:val="nil"/>
            </w:tcBorders>
          </w:tcPr>
          <w:p w:rsidR="00A61684" w:rsidRPr="0093110C" w:rsidRDefault="00A61684" w:rsidP="00A61684">
            <w:pPr>
              <w:pStyle w:val="NoSpacing"/>
              <w:jc w:val="center"/>
              <w:rPr>
                <w:rFonts w:asciiTheme="majorBidi" w:hAnsiTheme="majorBidi" w:cstheme="majorBidi"/>
                <w:sz w:val="20"/>
                <w:szCs w:val="20"/>
              </w:rPr>
            </w:pPr>
            <w:r w:rsidRPr="0093110C">
              <w:rPr>
                <w:rFonts w:asciiTheme="majorBidi" w:hAnsiTheme="majorBidi" w:cstheme="majorBidi"/>
                <w:sz w:val="20"/>
                <w:szCs w:val="20"/>
              </w:rPr>
              <w:t>17 (14.3%)</w:t>
            </w:r>
          </w:p>
        </w:tc>
      </w:tr>
      <w:tr w:rsidR="00A61684" w:rsidRPr="0093110C" w:rsidTr="00A12524">
        <w:trPr>
          <w:trHeight w:val="90"/>
        </w:trPr>
        <w:tc>
          <w:tcPr>
            <w:tcW w:w="3685" w:type="dxa"/>
            <w:vMerge/>
          </w:tcPr>
          <w:p w:rsidR="00A61684" w:rsidRPr="0093110C" w:rsidRDefault="00A61684" w:rsidP="00204224">
            <w:pPr>
              <w:pStyle w:val="NoSpacing"/>
              <w:jc w:val="both"/>
              <w:rPr>
                <w:rFonts w:asciiTheme="majorBidi" w:hAnsiTheme="majorBidi" w:cstheme="majorBidi"/>
                <w:sz w:val="20"/>
                <w:szCs w:val="20"/>
              </w:rPr>
            </w:pPr>
          </w:p>
        </w:tc>
        <w:tc>
          <w:tcPr>
            <w:tcW w:w="2835" w:type="dxa"/>
            <w:tcBorders>
              <w:bottom w:val="single" w:sz="4" w:space="0" w:color="auto"/>
            </w:tcBorders>
          </w:tcPr>
          <w:p w:rsidR="00A61684" w:rsidRPr="0093110C" w:rsidRDefault="00A61684" w:rsidP="00204224">
            <w:pPr>
              <w:pStyle w:val="NoSpacing"/>
              <w:jc w:val="center"/>
              <w:rPr>
                <w:rFonts w:asciiTheme="majorBidi" w:hAnsiTheme="majorBidi" w:cstheme="majorBidi"/>
                <w:b/>
                <w:bCs/>
                <w:sz w:val="20"/>
                <w:szCs w:val="20"/>
              </w:rPr>
            </w:pPr>
            <w:r w:rsidRPr="0093110C">
              <w:rPr>
                <w:rFonts w:asciiTheme="majorBidi" w:hAnsiTheme="majorBidi" w:cstheme="majorBidi"/>
                <w:b/>
                <w:bCs/>
                <w:sz w:val="20"/>
                <w:szCs w:val="20"/>
              </w:rPr>
              <w:t xml:space="preserve">Total </w:t>
            </w:r>
          </w:p>
        </w:tc>
        <w:tc>
          <w:tcPr>
            <w:tcW w:w="1843" w:type="dxa"/>
            <w:tcBorders>
              <w:bottom w:val="single" w:sz="4" w:space="0" w:color="auto"/>
            </w:tcBorders>
          </w:tcPr>
          <w:p w:rsidR="00A61684" w:rsidRPr="0093110C" w:rsidRDefault="00A61684" w:rsidP="00204224">
            <w:pPr>
              <w:pStyle w:val="NoSpacing"/>
              <w:jc w:val="center"/>
              <w:rPr>
                <w:rFonts w:asciiTheme="majorBidi" w:hAnsiTheme="majorBidi" w:cstheme="majorBidi"/>
                <w:b/>
                <w:bCs/>
                <w:sz w:val="20"/>
                <w:szCs w:val="20"/>
              </w:rPr>
            </w:pPr>
            <w:r w:rsidRPr="0093110C">
              <w:rPr>
                <w:rFonts w:asciiTheme="majorBidi" w:hAnsiTheme="majorBidi" w:cstheme="majorBidi"/>
                <w:b/>
                <w:bCs/>
                <w:sz w:val="20"/>
                <w:szCs w:val="20"/>
              </w:rPr>
              <w:t>119 (100%)</w:t>
            </w:r>
          </w:p>
        </w:tc>
      </w:tr>
      <w:tr w:rsidR="00A61684" w:rsidRPr="0093110C" w:rsidTr="00A12524">
        <w:trPr>
          <w:trHeight w:val="90"/>
        </w:trPr>
        <w:tc>
          <w:tcPr>
            <w:tcW w:w="3685" w:type="dxa"/>
            <w:vMerge w:val="restart"/>
          </w:tcPr>
          <w:p w:rsidR="00A61684" w:rsidRPr="0093110C" w:rsidRDefault="00A61684" w:rsidP="00204224">
            <w:pPr>
              <w:pStyle w:val="NoSpacing"/>
              <w:jc w:val="both"/>
              <w:rPr>
                <w:rFonts w:asciiTheme="majorBidi" w:hAnsiTheme="majorBidi" w:cstheme="majorBidi"/>
                <w:sz w:val="20"/>
                <w:szCs w:val="20"/>
              </w:rPr>
            </w:pPr>
            <w:r w:rsidRPr="0093110C">
              <w:rPr>
                <w:rFonts w:asciiTheme="majorBidi" w:hAnsiTheme="majorBidi" w:cstheme="majorBidi"/>
                <w:sz w:val="20"/>
                <w:szCs w:val="20"/>
              </w:rPr>
              <w:t>I prefer to have the app designed for</w:t>
            </w:r>
          </w:p>
        </w:tc>
        <w:tc>
          <w:tcPr>
            <w:tcW w:w="2835" w:type="dxa"/>
            <w:tcBorders>
              <w:bottom w:val="nil"/>
            </w:tcBorders>
          </w:tcPr>
          <w:p w:rsidR="00A61684" w:rsidRPr="0093110C" w:rsidRDefault="00A61684" w:rsidP="00204224">
            <w:pPr>
              <w:pStyle w:val="NoSpacing"/>
              <w:jc w:val="center"/>
              <w:rPr>
                <w:rFonts w:asciiTheme="majorBidi" w:hAnsiTheme="majorBidi" w:cstheme="majorBidi"/>
                <w:sz w:val="20"/>
                <w:szCs w:val="20"/>
              </w:rPr>
            </w:pPr>
            <w:r w:rsidRPr="0093110C">
              <w:rPr>
                <w:rFonts w:asciiTheme="majorBidi" w:hAnsiTheme="majorBidi" w:cstheme="majorBidi"/>
                <w:sz w:val="20"/>
                <w:szCs w:val="20"/>
              </w:rPr>
              <w:t>Both</w:t>
            </w:r>
          </w:p>
        </w:tc>
        <w:tc>
          <w:tcPr>
            <w:tcW w:w="1843" w:type="dxa"/>
            <w:tcBorders>
              <w:bottom w:val="nil"/>
            </w:tcBorders>
          </w:tcPr>
          <w:p w:rsidR="00A61684" w:rsidRPr="0093110C" w:rsidRDefault="00A61684" w:rsidP="00A61684">
            <w:pPr>
              <w:pStyle w:val="NoSpacing"/>
              <w:jc w:val="center"/>
              <w:rPr>
                <w:rFonts w:asciiTheme="majorBidi" w:hAnsiTheme="majorBidi" w:cstheme="majorBidi"/>
                <w:sz w:val="20"/>
                <w:szCs w:val="20"/>
              </w:rPr>
            </w:pPr>
            <w:r w:rsidRPr="0093110C">
              <w:rPr>
                <w:rFonts w:asciiTheme="majorBidi" w:hAnsiTheme="majorBidi" w:cstheme="majorBidi"/>
                <w:sz w:val="20"/>
                <w:szCs w:val="20"/>
              </w:rPr>
              <w:t>66 (50.8%)</w:t>
            </w:r>
          </w:p>
        </w:tc>
      </w:tr>
      <w:tr w:rsidR="00A61684" w:rsidRPr="0093110C" w:rsidTr="00A12524">
        <w:trPr>
          <w:trHeight w:val="90"/>
        </w:trPr>
        <w:tc>
          <w:tcPr>
            <w:tcW w:w="3685" w:type="dxa"/>
            <w:vMerge/>
          </w:tcPr>
          <w:p w:rsidR="00A61684" w:rsidRPr="0093110C" w:rsidRDefault="00A61684" w:rsidP="00204224">
            <w:pPr>
              <w:pStyle w:val="NoSpacing"/>
              <w:jc w:val="both"/>
              <w:rPr>
                <w:rFonts w:asciiTheme="majorBidi" w:hAnsiTheme="majorBidi" w:cstheme="majorBidi"/>
                <w:sz w:val="20"/>
                <w:szCs w:val="20"/>
              </w:rPr>
            </w:pPr>
          </w:p>
        </w:tc>
        <w:tc>
          <w:tcPr>
            <w:tcW w:w="2835" w:type="dxa"/>
            <w:tcBorders>
              <w:top w:val="nil"/>
              <w:bottom w:val="nil"/>
            </w:tcBorders>
          </w:tcPr>
          <w:p w:rsidR="00A61684" w:rsidRPr="0093110C" w:rsidRDefault="00A61684" w:rsidP="00204224">
            <w:pPr>
              <w:pStyle w:val="NoSpacing"/>
              <w:jc w:val="center"/>
              <w:rPr>
                <w:rFonts w:asciiTheme="majorBidi" w:hAnsiTheme="majorBidi" w:cstheme="majorBidi"/>
                <w:sz w:val="20"/>
                <w:szCs w:val="20"/>
              </w:rPr>
            </w:pPr>
            <w:r w:rsidRPr="0093110C">
              <w:rPr>
                <w:rFonts w:asciiTheme="majorBidi" w:hAnsiTheme="majorBidi" w:cstheme="majorBidi"/>
                <w:sz w:val="20"/>
                <w:szCs w:val="20"/>
              </w:rPr>
              <w:t>Mobile phone</w:t>
            </w:r>
          </w:p>
        </w:tc>
        <w:tc>
          <w:tcPr>
            <w:tcW w:w="1843" w:type="dxa"/>
            <w:tcBorders>
              <w:top w:val="nil"/>
              <w:bottom w:val="nil"/>
            </w:tcBorders>
          </w:tcPr>
          <w:p w:rsidR="00A61684" w:rsidRPr="0093110C" w:rsidRDefault="00A61684" w:rsidP="00A61684">
            <w:pPr>
              <w:pStyle w:val="NoSpacing"/>
              <w:jc w:val="center"/>
              <w:rPr>
                <w:rFonts w:asciiTheme="majorBidi" w:hAnsiTheme="majorBidi" w:cstheme="majorBidi"/>
                <w:sz w:val="20"/>
                <w:szCs w:val="20"/>
              </w:rPr>
            </w:pPr>
            <w:r w:rsidRPr="0093110C">
              <w:rPr>
                <w:rFonts w:asciiTheme="majorBidi" w:hAnsiTheme="majorBidi" w:cstheme="majorBidi"/>
                <w:sz w:val="20"/>
                <w:szCs w:val="20"/>
              </w:rPr>
              <w:t>46 (35.4%)</w:t>
            </w:r>
          </w:p>
        </w:tc>
      </w:tr>
      <w:tr w:rsidR="00A61684" w:rsidRPr="0093110C" w:rsidTr="00A12524">
        <w:trPr>
          <w:trHeight w:val="90"/>
        </w:trPr>
        <w:tc>
          <w:tcPr>
            <w:tcW w:w="3685" w:type="dxa"/>
            <w:vMerge/>
          </w:tcPr>
          <w:p w:rsidR="00A61684" w:rsidRPr="0093110C" w:rsidRDefault="00A61684" w:rsidP="00204224">
            <w:pPr>
              <w:pStyle w:val="NoSpacing"/>
              <w:jc w:val="both"/>
              <w:rPr>
                <w:rFonts w:asciiTheme="majorBidi" w:hAnsiTheme="majorBidi" w:cstheme="majorBidi"/>
                <w:sz w:val="20"/>
                <w:szCs w:val="20"/>
              </w:rPr>
            </w:pPr>
          </w:p>
        </w:tc>
        <w:tc>
          <w:tcPr>
            <w:tcW w:w="2835" w:type="dxa"/>
            <w:tcBorders>
              <w:top w:val="nil"/>
            </w:tcBorders>
          </w:tcPr>
          <w:p w:rsidR="00A61684" w:rsidRPr="0093110C" w:rsidRDefault="00A61684" w:rsidP="00204224">
            <w:pPr>
              <w:pStyle w:val="NoSpacing"/>
              <w:jc w:val="center"/>
              <w:rPr>
                <w:rFonts w:asciiTheme="majorBidi" w:hAnsiTheme="majorBidi" w:cstheme="majorBidi"/>
                <w:sz w:val="20"/>
                <w:szCs w:val="20"/>
              </w:rPr>
            </w:pPr>
            <w:r w:rsidRPr="0093110C">
              <w:rPr>
                <w:rFonts w:asciiTheme="majorBidi" w:hAnsiTheme="majorBidi" w:cstheme="majorBidi"/>
                <w:sz w:val="20"/>
                <w:szCs w:val="20"/>
              </w:rPr>
              <w:t>Tablet</w:t>
            </w:r>
          </w:p>
        </w:tc>
        <w:tc>
          <w:tcPr>
            <w:tcW w:w="1843" w:type="dxa"/>
            <w:tcBorders>
              <w:top w:val="nil"/>
            </w:tcBorders>
          </w:tcPr>
          <w:p w:rsidR="00A61684" w:rsidRPr="0093110C" w:rsidRDefault="00A61684" w:rsidP="00A61684">
            <w:pPr>
              <w:pStyle w:val="NoSpacing"/>
              <w:jc w:val="center"/>
              <w:rPr>
                <w:rFonts w:asciiTheme="majorBidi" w:hAnsiTheme="majorBidi" w:cstheme="majorBidi"/>
                <w:sz w:val="20"/>
                <w:szCs w:val="20"/>
              </w:rPr>
            </w:pPr>
            <w:r w:rsidRPr="0093110C">
              <w:rPr>
                <w:rFonts w:asciiTheme="majorBidi" w:hAnsiTheme="majorBidi" w:cstheme="majorBidi"/>
                <w:sz w:val="20"/>
                <w:szCs w:val="20"/>
              </w:rPr>
              <w:t>18 (13.8%)</w:t>
            </w:r>
          </w:p>
        </w:tc>
      </w:tr>
      <w:tr w:rsidR="00A61684" w:rsidRPr="0093110C" w:rsidTr="00A12524">
        <w:trPr>
          <w:trHeight w:val="90"/>
        </w:trPr>
        <w:tc>
          <w:tcPr>
            <w:tcW w:w="3685" w:type="dxa"/>
            <w:vMerge/>
          </w:tcPr>
          <w:p w:rsidR="00A61684" w:rsidRPr="0093110C" w:rsidRDefault="00A61684" w:rsidP="00204224">
            <w:pPr>
              <w:pStyle w:val="NoSpacing"/>
              <w:jc w:val="both"/>
              <w:rPr>
                <w:rFonts w:asciiTheme="majorBidi" w:hAnsiTheme="majorBidi" w:cstheme="majorBidi"/>
                <w:sz w:val="20"/>
                <w:szCs w:val="20"/>
              </w:rPr>
            </w:pPr>
          </w:p>
        </w:tc>
        <w:tc>
          <w:tcPr>
            <w:tcW w:w="2835" w:type="dxa"/>
            <w:tcBorders>
              <w:bottom w:val="single" w:sz="4" w:space="0" w:color="auto"/>
            </w:tcBorders>
          </w:tcPr>
          <w:p w:rsidR="00A61684" w:rsidRPr="0093110C" w:rsidRDefault="00A61684" w:rsidP="00204224">
            <w:pPr>
              <w:pStyle w:val="NoSpacing"/>
              <w:jc w:val="center"/>
              <w:rPr>
                <w:rFonts w:asciiTheme="majorBidi" w:hAnsiTheme="majorBidi" w:cstheme="majorBidi"/>
                <w:b/>
                <w:bCs/>
                <w:sz w:val="20"/>
                <w:szCs w:val="20"/>
              </w:rPr>
            </w:pPr>
            <w:r w:rsidRPr="0093110C">
              <w:rPr>
                <w:rFonts w:asciiTheme="majorBidi" w:hAnsiTheme="majorBidi" w:cstheme="majorBidi"/>
                <w:b/>
                <w:bCs/>
                <w:sz w:val="20"/>
                <w:szCs w:val="20"/>
              </w:rPr>
              <w:t>Total</w:t>
            </w:r>
          </w:p>
        </w:tc>
        <w:tc>
          <w:tcPr>
            <w:tcW w:w="1843" w:type="dxa"/>
            <w:tcBorders>
              <w:bottom w:val="single" w:sz="4" w:space="0" w:color="auto"/>
            </w:tcBorders>
          </w:tcPr>
          <w:p w:rsidR="00A61684" w:rsidRPr="0093110C" w:rsidRDefault="00A61684" w:rsidP="00204224">
            <w:pPr>
              <w:pStyle w:val="NoSpacing"/>
              <w:jc w:val="center"/>
              <w:rPr>
                <w:rFonts w:asciiTheme="majorBidi" w:hAnsiTheme="majorBidi" w:cstheme="majorBidi"/>
                <w:b/>
                <w:bCs/>
                <w:sz w:val="20"/>
                <w:szCs w:val="20"/>
              </w:rPr>
            </w:pPr>
            <w:r w:rsidRPr="0093110C">
              <w:rPr>
                <w:rFonts w:asciiTheme="majorBidi" w:hAnsiTheme="majorBidi" w:cstheme="majorBidi"/>
                <w:b/>
                <w:bCs/>
                <w:sz w:val="20"/>
                <w:szCs w:val="20"/>
              </w:rPr>
              <w:t>130 (100%)</w:t>
            </w:r>
          </w:p>
        </w:tc>
      </w:tr>
      <w:tr w:rsidR="00A61684" w:rsidRPr="0093110C" w:rsidTr="00A12524">
        <w:trPr>
          <w:trHeight w:val="90"/>
        </w:trPr>
        <w:tc>
          <w:tcPr>
            <w:tcW w:w="3685" w:type="dxa"/>
            <w:vMerge w:val="restart"/>
          </w:tcPr>
          <w:p w:rsidR="00A61684" w:rsidRPr="0093110C" w:rsidRDefault="00A61684" w:rsidP="00204224">
            <w:pPr>
              <w:pStyle w:val="NoSpacing"/>
              <w:jc w:val="both"/>
              <w:rPr>
                <w:rFonts w:asciiTheme="majorBidi" w:hAnsiTheme="majorBidi" w:cstheme="majorBidi"/>
                <w:sz w:val="20"/>
                <w:szCs w:val="20"/>
              </w:rPr>
            </w:pPr>
            <w:r w:rsidRPr="0093110C">
              <w:rPr>
                <w:rFonts w:asciiTheme="majorBidi" w:hAnsiTheme="majorBidi" w:cstheme="majorBidi"/>
                <w:sz w:val="20"/>
                <w:szCs w:val="20"/>
              </w:rPr>
              <w:t>I prefer the language interface in</w:t>
            </w:r>
          </w:p>
        </w:tc>
        <w:tc>
          <w:tcPr>
            <w:tcW w:w="2835" w:type="dxa"/>
            <w:tcBorders>
              <w:bottom w:val="nil"/>
            </w:tcBorders>
          </w:tcPr>
          <w:p w:rsidR="00A61684" w:rsidRPr="0093110C" w:rsidRDefault="00A61684" w:rsidP="00204224">
            <w:pPr>
              <w:pStyle w:val="NoSpacing"/>
              <w:jc w:val="center"/>
              <w:rPr>
                <w:rFonts w:asciiTheme="majorBidi" w:hAnsiTheme="majorBidi" w:cstheme="majorBidi"/>
                <w:sz w:val="20"/>
                <w:szCs w:val="20"/>
              </w:rPr>
            </w:pPr>
            <w:r w:rsidRPr="0093110C">
              <w:rPr>
                <w:rFonts w:asciiTheme="majorBidi" w:hAnsiTheme="majorBidi" w:cstheme="majorBidi"/>
                <w:sz w:val="20"/>
                <w:szCs w:val="20"/>
              </w:rPr>
              <w:t>Arabic</w:t>
            </w:r>
          </w:p>
        </w:tc>
        <w:tc>
          <w:tcPr>
            <w:tcW w:w="1843" w:type="dxa"/>
            <w:tcBorders>
              <w:bottom w:val="nil"/>
            </w:tcBorders>
          </w:tcPr>
          <w:p w:rsidR="00A61684" w:rsidRPr="0093110C" w:rsidRDefault="00A61684" w:rsidP="00A61684">
            <w:pPr>
              <w:pStyle w:val="NoSpacing"/>
              <w:jc w:val="center"/>
              <w:rPr>
                <w:rFonts w:asciiTheme="majorBidi" w:hAnsiTheme="majorBidi" w:cstheme="majorBidi"/>
                <w:sz w:val="20"/>
                <w:szCs w:val="20"/>
              </w:rPr>
            </w:pPr>
            <w:r w:rsidRPr="0093110C">
              <w:rPr>
                <w:rFonts w:asciiTheme="majorBidi" w:hAnsiTheme="majorBidi" w:cstheme="majorBidi"/>
                <w:sz w:val="20"/>
                <w:szCs w:val="20"/>
              </w:rPr>
              <w:t>68 (33.8%)</w:t>
            </w:r>
          </w:p>
        </w:tc>
      </w:tr>
      <w:tr w:rsidR="00A61684" w:rsidRPr="0093110C" w:rsidTr="00A12524">
        <w:trPr>
          <w:trHeight w:val="90"/>
        </w:trPr>
        <w:tc>
          <w:tcPr>
            <w:tcW w:w="3685" w:type="dxa"/>
            <w:vMerge/>
          </w:tcPr>
          <w:p w:rsidR="00A61684" w:rsidRPr="0093110C" w:rsidRDefault="00A61684" w:rsidP="00204224">
            <w:pPr>
              <w:pStyle w:val="NoSpacing"/>
              <w:jc w:val="center"/>
              <w:rPr>
                <w:rFonts w:asciiTheme="majorBidi" w:hAnsiTheme="majorBidi" w:cstheme="majorBidi"/>
                <w:sz w:val="20"/>
                <w:szCs w:val="20"/>
              </w:rPr>
            </w:pPr>
          </w:p>
        </w:tc>
        <w:tc>
          <w:tcPr>
            <w:tcW w:w="2835" w:type="dxa"/>
            <w:tcBorders>
              <w:top w:val="nil"/>
              <w:bottom w:val="nil"/>
            </w:tcBorders>
          </w:tcPr>
          <w:p w:rsidR="00A61684" w:rsidRPr="0093110C" w:rsidRDefault="00A61684" w:rsidP="00204224">
            <w:pPr>
              <w:pStyle w:val="NoSpacing"/>
              <w:jc w:val="center"/>
              <w:rPr>
                <w:rFonts w:asciiTheme="majorBidi" w:hAnsiTheme="majorBidi" w:cstheme="majorBidi"/>
                <w:sz w:val="20"/>
                <w:szCs w:val="20"/>
              </w:rPr>
            </w:pPr>
            <w:r w:rsidRPr="0093110C">
              <w:rPr>
                <w:rFonts w:asciiTheme="majorBidi" w:hAnsiTheme="majorBidi" w:cstheme="majorBidi"/>
                <w:sz w:val="20"/>
                <w:szCs w:val="20"/>
              </w:rPr>
              <w:t>English</w:t>
            </w:r>
          </w:p>
        </w:tc>
        <w:tc>
          <w:tcPr>
            <w:tcW w:w="1843" w:type="dxa"/>
            <w:tcBorders>
              <w:top w:val="nil"/>
              <w:bottom w:val="nil"/>
            </w:tcBorders>
          </w:tcPr>
          <w:p w:rsidR="00A61684" w:rsidRPr="0093110C" w:rsidRDefault="00A61684" w:rsidP="00A61684">
            <w:pPr>
              <w:pStyle w:val="NoSpacing"/>
              <w:jc w:val="center"/>
              <w:rPr>
                <w:rFonts w:asciiTheme="majorBidi" w:hAnsiTheme="majorBidi" w:cstheme="majorBidi"/>
                <w:sz w:val="20"/>
                <w:szCs w:val="20"/>
              </w:rPr>
            </w:pPr>
            <w:r w:rsidRPr="0093110C">
              <w:rPr>
                <w:rFonts w:asciiTheme="majorBidi" w:hAnsiTheme="majorBidi" w:cstheme="majorBidi"/>
                <w:sz w:val="20"/>
                <w:szCs w:val="20"/>
              </w:rPr>
              <w:t>73 (36.3%)</w:t>
            </w:r>
          </w:p>
        </w:tc>
      </w:tr>
      <w:tr w:rsidR="00A61684" w:rsidRPr="0093110C" w:rsidTr="00A12524">
        <w:trPr>
          <w:trHeight w:val="90"/>
        </w:trPr>
        <w:tc>
          <w:tcPr>
            <w:tcW w:w="3685" w:type="dxa"/>
            <w:vMerge/>
          </w:tcPr>
          <w:p w:rsidR="00A61684" w:rsidRPr="0093110C" w:rsidRDefault="00A61684" w:rsidP="00204224">
            <w:pPr>
              <w:pStyle w:val="NoSpacing"/>
              <w:jc w:val="center"/>
              <w:rPr>
                <w:rFonts w:asciiTheme="majorBidi" w:hAnsiTheme="majorBidi" w:cstheme="majorBidi"/>
                <w:sz w:val="20"/>
                <w:szCs w:val="20"/>
              </w:rPr>
            </w:pPr>
          </w:p>
        </w:tc>
        <w:tc>
          <w:tcPr>
            <w:tcW w:w="2835" w:type="dxa"/>
            <w:tcBorders>
              <w:top w:val="nil"/>
            </w:tcBorders>
          </w:tcPr>
          <w:p w:rsidR="00A61684" w:rsidRPr="0093110C" w:rsidRDefault="00A61684" w:rsidP="00204224">
            <w:pPr>
              <w:pStyle w:val="NoSpacing"/>
              <w:jc w:val="center"/>
              <w:rPr>
                <w:rFonts w:asciiTheme="majorBidi" w:hAnsiTheme="majorBidi" w:cstheme="majorBidi"/>
                <w:sz w:val="20"/>
                <w:szCs w:val="20"/>
              </w:rPr>
            </w:pPr>
            <w:r w:rsidRPr="0093110C">
              <w:rPr>
                <w:rFonts w:asciiTheme="majorBidi" w:hAnsiTheme="majorBidi" w:cstheme="majorBidi"/>
                <w:sz w:val="20"/>
                <w:szCs w:val="20"/>
              </w:rPr>
              <w:t>Malay</w:t>
            </w:r>
          </w:p>
        </w:tc>
        <w:tc>
          <w:tcPr>
            <w:tcW w:w="1843" w:type="dxa"/>
            <w:tcBorders>
              <w:top w:val="nil"/>
            </w:tcBorders>
          </w:tcPr>
          <w:p w:rsidR="00A61684" w:rsidRPr="0093110C" w:rsidRDefault="00A61684" w:rsidP="00A61684">
            <w:pPr>
              <w:pStyle w:val="NoSpacing"/>
              <w:jc w:val="center"/>
              <w:rPr>
                <w:rFonts w:asciiTheme="majorBidi" w:hAnsiTheme="majorBidi" w:cstheme="majorBidi"/>
                <w:sz w:val="20"/>
                <w:szCs w:val="20"/>
              </w:rPr>
            </w:pPr>
            <w:r w:rsidRPr="0093110C">
              <w:rPr>
                <w:rFonts w:asciiTheme="majorBidi" w:hAnsiTheme="majorBidi" w:cstheme="majorBidi"/>
                <w:sz w:val="20"/>
                <w:szCs w:val="20"/>
              </w:rPr>
              <w:t>60 (29.9%)</w:t>
            </w:r>
          </w:p>
        </w:tc>
      </w:tr>
      <w:tr w:rsidR="00A61684" w:rsidRPr="0093110C" w:rsidTr="00A12524">
        <w:trPr>
          <w:trHeight w:val="90"/>
        </w:trPr>
        <w:tc>
          <w:tcPr>
            <w:tcW w:w="3685" w:type="dxa"/>
            <w:vMerge/>
          </w:tcPr>
          <w:p w:rsidR="00A61684" w:rsidRPr="0093110C" w:rsidRDefault="00A61684" w:rsidP="00204224">
            <w:pPr>
              <w:pStyle w:val="NoSpacing"/>
              <w:jc w:val="center"/>
              <w:rPr>
                <w:rFonts w:asciiTheme="majorBidi" w:hAnsiTheme="majorBidi" w:cstheme="majorBidi"/>
                <w:sz w:val="20"/>
                <w:szCs w:val="20"/>
              </w:rPr>
            </w:pPr>
          </w:p>
        </w:tc>
        <w:tc>
          <w:tcPr>
            <w:tcW w:w="2835" w:type="dxa"/>
          </w:tcPr>
          <w:p w:rsidR="00A61684" w:rsidRPr="0093110C" w:rsidRDefault="00A61684" w:rsidP="00204224">
            <w:pPr>
              <w:pStyle w:val="NoSpacing"/>
              <w:jc w:val="center"/>
              <w:rPr>
                <w:rFonts w:asciiTheme="majorBidi" w:hAnsiTheme="majorBidi" w:cstheme="majorBidi"/>
                <w:b/>
                <w:bCs/>
                <w:sz w:val="20"/>
                <w:szCs w:val="20"/>
              </w:rPr>
            </w:pPr>
            <w:r w:rsidRPr="0093110C">
              <w:rPr>
                <w:rFonts w:asciiTheme="majorBidi" w:hAnsiTheme="majorBidi" w:cstheme="majorBidi"/>
                <w:b/>
                <w:bCs/>
                <w:sz w:val="20"/>
                <w:szCs w:val="20"/>
              </w:rPr>
              <w:t>Total</w:t>
            </w:r>
          </w:p>
        </w:tc>
        <w:tc>
          <w:tcPr>
            <w:tcW w:w="1843" w:type="dxa"/>
          </w:tcPr>
          <w:p w:rsidR="00A61684" w:rsidRPr="0093110C" w:rsidRDefault="00A61684" w:rsidP="00204224">
            <w:pPr>
              <w:pStyle w:val="NoSpacing"/>
              <w:jc w:val="center"/>
              <w:rPr>
                <w:rFonts w:asciiTheme="majorBidi" w:hAnsiTheme="majorBidi" w:cstheme="majorBidi"/>
                <w:b/>
                <w:bCs/>
                <w:sz w:val="20"/>
                <w:szCs w:val="20"/>
              </w:rPr>
            </w:pPr>
            <w:r w:rsidRPr="0093110C">
              <w:rPr>
                <w:rFonts w:asciiTheme="majorBidi" w:hAnsiTheme="majorBidi" w:cstheme="majorBidi"/>
                <w:b/>
                <w:bCs/>
                <w:sz w:val="20"/>
                <w:szCs w:val="20"/>
              </w:rPr>
              <w:t>201 (100%)</w:t>
            </w:r>
          </w:p>
        </w:tc>
      </w:tr>
    </w:tbl>
    <w:p w:rsidR="003D0834" w:rsidRPr="0093110C" w:rsidRDefault="003D0834" w:rsidP="003D0834">
      <w:pPr>
        <w:pStyle w:val="NoSpacing"/>
        <w:jc w:val="both"/>
        <w:rPr>
          <w:rFonts w:asciiTheme="majorBidi" w:hAnsiTheme="majorBidi" w:cstheme="majorBidi"/>
          <w:sz w:val="20"/>
          <w:szCs w:val="20"/>
        </w:rPr>
      </w:pPr>
    </w:p>
    <w:p w:rsidR="003D0834" w:rsidRPr="0093110C" w:rsidRDefault="003D0834" w:rsidP="003D0834">
      <w:pPr>
        <w:pStyle w:val="NoSpacing"/>
        <w:jc w:val="both"/>
        <w:rPr>
          <w:rFonts w:asciiTheme="majorBidi" w:hAnsiTheme="majorBidi" w:cstheme="majorBidi"/>
          <w:sz w:val="20"/>
          <w:szCs w:val="20"/>
        </w:rPr>
      </w:pPr>
      <w:r w:rsidRPr="0093110C">
        <w:rPr>
          <w:rFonts w:asciiTheme="majorBidi" w:hAnsiTheme="majorBidi" w:cstheme="majorBidi"/>
          <w:sz w:val="20"/>
          <w:szCs w:val="20"/>
        </w:rPr>
        <w:t>v)</w:t>
      </w:r>
      <w:r w:rsidRPr="0093110C">
        <w:rPr>
          <w:rFonts w:asciiTheme="majorBidi" w:hAnsiTheme="majorBidi" w:cstheme="majorBidi"/>
          <w:sz w:val="20"/>
          <w:szCs w:val="20"/>
        </w:rPr>
        <w:tab/>
        <w:t xml:space="preserve">Preferable Features </w:t>
      </w:r>
    </w:p>
    <w:p w:rsidR="001A6DD4" w:rsidRPr="0093110C" w:rsidRDefault="00572A7D" w:rsidP="001A6DD4">
      <w:pPr>
        <w:pStyle w:val="NoSpacing"/>
        <w:jc w:val="both"/>
        <w:rPr>
          <w:rFonts w:asciiTheme="majorBidi" w:hAnsiTheme="majorBidi" w:cstheme="majorBidi"/>
          <w:sz w:val="20"/>
          <w:szCs w:val="20"/>
        </w:rPr>
      </w:pPr>
      <w:r w:rsidRPr="0093110C">
        <w:rPr>
          <w:rFonts w:asciiTheme="majorBidi" w:hAnsiTheme="majorBidi" w:cstheme="majorBidi"/>
          <w:sz w:val="20"/>
          <w:szCs w:val="20"/>
        </w:rPr>
        <w:t>Table 12</w:t>
      </w:r>
      <w:r w:rsidR="003D0834" w:rsidRPr="0093110C">
        <w:rPr>
          <w:rFonts w:asciiTheme="majorBidi" w:hAnsiTheme="majorBidi" w:cstheme="majorBidi"/>
          <w:sz w:val="20"/>
          <w:szCs w:val="20"/>
        </w:rPr>
        <w:t xml:space="preserve"> shows the features rated by the respondents in descending order. The highest requested feature was </w:t>
      </w:r>
      <w:r w:rsidR="001A6DD4" w:rsidRPr="0093110C">
        <w:rPr>
          <w:rFonts w:asciiTheme="majorBidi" w:hAnsiTheme="majorBidi" w:cstheme="majorBidi"/>
          <w:sz w:val="20"/>
          <w:szCs w:val="20"/>
        </w:rPr>
        <w:t>the use of trilingual form (English-Arabic- Malay) with frequency of 95, followed by search functionality (92), literal meaning of words (88), Arabic script of the words (82), Arabic transliteration of the words (82), and audio pronunciation of the words (80). The findings show that the respondents suggested a mobile language app which has trilingual form (English-Arabic- Malay) with the supports of literal meanings of word, Arabic transliteration, and audio pronunciation. All these features will be facilitated to them through a search functionality.</w:t>
      </w:r>
    </w:p>
    <w:p w:rsidR="001A6DD4" w:rsidRPr="0093110C" w:rsidRDefault="001A6DD4" w:rsidP="001A6DD4">
      <w:pPr>
        <w:pStyle w:val="NoSpacing"/>
        <w:jc w:val="both"/>
        <w:rPr>
          <w:rFonts w:asciiTheme="majorBidi" w:hAnsiTheme="majorBidi" w:cstheme="majorBidi"/>
          <w:sz w:val="20"/>
          <w:szCs w:val="20"/>
        </w:rPr>
      </w:pPr>
    </w:p>
    <w:p w:rsidR="001A6DD4" w:rsidRPr="0093110C" w:rsidRDefault="001A6DD4" w:rsidP="001A6DD4">
      <w:pPr>
        <w:pStyle w:val="NoSpacing"/>
        <w:jc w:val="both"/>
        <w:rPr>
          <w:rFonts w:asciiTheme="majorBidi" w:hAnsiTheme="majorBidi" w:cstheme="majorBidi"/>
          <w:sz w:val="20"/>
          <w:szCs w:val="20"/>
        </w:rPr>
      </w:pPr>
      <w:r w:rsidRPr="0093110C">
        <w:rPr>
          <w:rFonts w:asciiTheme="majorBidi" w:hAnsiTheme="majorBidi" w:cstheme="majorBidi"/>
          <w:sz w:val="20"/>
          <w:szCs w:val="20"/>
        </w:rPr>
        <w:t xml:space="preserve">Other preferable features of the app which are ranging between the frequencies of 70-79 are list of related words, sharing term definition via social networks (Twitter, Facebook, etc.), Extended meaning of the words, word properties of the term (noun, adjective, verb, etc.), words arranged alphabetically and view search history. This second category disposed the need of categorization of word list based on word properties, alphabetical order and relatedness. </w:t>
      </w:r>
    </w:p>
    <w:p w:rsidR="001A6DD4" w:rsidRPr="0093110C" w:rsidRDefault="001A6DD4" w:rsidP="003D0834">
      <w:pPr>
        <w:pStyle w:val="NoSpacing"/>
        <w:jc w:val="both"/>
        <w:rPr>
          <w:rFonts w:asciiTheme="majorBidi" w:hAnsiTheme="majorBidi" w:cstheme="majorBidi"/>
          <w:sz w:val="20"/>
          <w:szCs w:val="20"/>
        </w:rPr>
      </w:pPr>
    </w:p>
    <w:p w:rsidR="003D0834" w:rsidRPr="0093110C" w:rsidRDefault="001A6DD4" w:rsidP="001A6DD4">
      <w:pPr>
        <w:pStyle w:val="NoSpacing"/>
        <w:jc w:val="both"/>
        <w:rPr>
          <w:rFonts w:asciiTheme="majorBidi" w:hAnsiTheme="majorBidi" w:cstheme="majorBidi"/>
          <w:sz w:val="20"/>
          <w:szCs w:val="20"/>
        </w:rPr>
      </w:pPr>
      <w:r w:rsidRPr="0093110C">
        <w:rPr>
          <w:rFonts w:asciiTheme="majorBidi" w:hAnsiTheme="majorBidi" w:cstheme="majorBidi"/>
          <w:sz w:val="20"/>
          <w:szCs w:val="20"/>
        </w:rPr>
        <w:t>The</w:t>
      </w:r>
      <w:r w:rsidR="003D0834" w:rsidRPr="0093110C">
        <w:rPr>
          <w:rFonts w:asciiTheme="majorBidi" w:hAnsiTheme="majorBidi" w:cstheme="majorBidi"/>
          <w:sz w:val="20"/>
          <w:szCs w:val="20"/>
        </w:rPr>
        <w:t xml:space="preserve"> third </w:t>
      </w:r>
      <w:r w:rsidRPr="0093110C">
        <w:rPr>
          <w:rFonts w:asciiTheme="majorBidi" w:hAnsiTheme="majorBidi" w:cstheme="majorBidi"/>
          <w:sz w:val="20"/>
          <w:szCs w:val="20"/>
        </w:rPr>
        <w:t>and less preferable features of the app which are ranging between the frequencies of 69 and below are added bookmarks, custom list of words, terms arranged topically, settings section for changing the app appearance and others. Some of the features can be integrated in the previous second category which are custom list of words and arranged of terms topically.</w:t>
      </w:r>
      <w:r w:rsidR="00572A7D" w:rsidRPr="0093110C">
        <w:rPr>
          <w:rFonts w:asciiTheme="majorBidi" w:hAnsiTheme="majorBidi" w:cstheme="majorBidi"/>
          <w:sz w:val="20"/>
          <w:szCs w:val="20"/>
        </w:rPr>
        <w:t xml:space="preserve"> are shown in Table 12 as the following: </w:t>
      </w:r>
    </w:p>
    <w:p w:rsidR="003D0834" w:rsidRDefault="003D0834" w:rsidP="003D0834">
      <w:pPr>
        <w:pStyle w:val="NoSpacing"/>
        <w:jc w:val="both"/>
        <w:rPr>
          <w:rFonts w:asciiTheme="majorBidi" w:hAnsiTheme="majorBidi" w:cstheme="majorBidi"/>
          <w:sz w:val="20"/>
          <w:szCs w:val="20"/>
        </w:rPr>
      </w:pPr>
    </w:p>
    <w:p w:rsidR="00A12524" w:rsidRDefault="00A12524" w:rsidP="003D0834">
      <w:pPr>
        <w:pStyle w:val="NoSpacing"/>
        <w:jc w:val="both"/>
        <w:rPr>
          <w:rFonts w:asciiTheme="majorBidi" w:hAnsiTheme="majorBidi" w:cstheme="majorBidi"/>
          <w:sz w:val="20"/>
          <w:szCs w:val="20"/>
        </w:rPr>
      </w:pPr>
    </w:p>
    <w:p w:rsidR="00A12524" w:rsidRDefault="00A12524" w:rsidP="003D0834">
      <w:pPr>
        <w:pStyle w:val="NoSpacing"/>
        <w:jc w:val="both"/>
        <w:rPr>
          <w:rFonts w:asciiTheme="majorBidi" w:hAnsiTheme="majorBidi" w:cstheme="majorBidi"/>
          <w:sz w:val="20"/>
          <w:szCs w:val="20"/>
        </w:rPr>
      </w:pPr>
    </w:p>
    <w:p w:rsidR="00A12524" w:rsidRPr="0093110C" w:rsidRDefault="00A12524" w:rsidP="003D0834">
      <w:pPr>
        <w:pStyle w:val="NoSpacing"/>
        <w:jc w:val="both"/>
        <w:rPr>
          <w:rFonts w:asciiTheme="majorBidi" w:hAnsiTheme="majorBidi" w:cstheme="majorBidi"/>
          <w:sz w:val="20"/>
          <w:szCs w:val="20"/>
        </w:rPr>
      </w:pPr>
    </w:p>
    <w:p w:rsidR="00204224" w:rsidRPr="0093110C" w:rsidRDefault="00572A7D" w:rsidP="00204224">
      <w:pPr>
        <w:pStyle w:val="NoSpacing"/>
        <w:jc w:val="center"/>
        <w:rPr>
          <w:rFonts w:asciiTheme="majorBidi" w:hAnsiTheme="majorBidi" w:cstheme="majorBidi"/>
          <w:sz w:val="20"/>
          <w:szCs w:val="20"/>
        </w:rPr>
      </w:pPr>
      <w:r w:rsidRPr="0093110C">
        <w:rPr>
          <w:rFonts w:asciiTheme="majorBidi" w:hAnsiTheme="majorBidi" w:cstheme="majorBidi"/>
          <w:sz w:val="20"/>
          <w:szCs w:val="20"/>
        </w:rPr>
        <w:t>Table 12</w:t>
      </w:r>
      <w:r w:rsidR="003D0834" w:rsidRPr="0093110C">
        <w:rPr>
          <w:rFonts w:asciiTheme="majorBidi" w:hAnsiTheme="majorBidi" w:cstheme="majorBidi"/>
          <w:sz w:val="20"/>
          <w:szCs w:val="20"/>
        </w:rPr>
        <w:t>: Preferable features of the app</w:t>
      </w:r>
    </w:p>
    <w:tbl>
      <w:tblPr>
        <w:tblStyle w:val="TableGrid"/>
        <w:tblW w:w="0" w:type="auto"/>
        <w:tblInd w:w="1129" w:type="dxa"/>
        <w:tblBorders>
          <w:left w:val="none" w:sz="0" w:space="0" w:color="auto"/>
          <w:right w:val="none" w:sz="0" w:space="0" w:color="auto"/>
        </w:tblBorders>
        <w:tblLook w:val="04A0" w:firstRow="1" w:lastRow="0" w:firstColumn="1" w:lastColumn="0" w:noHBand="0" w:noVBand="1"/>
      </w:tblPr>
      <w:tblGrid>
        <w:gridCol w:w="5636"/>
        <w:gridCol w:w="1310"/>
      </w:tblGrid>
      <w:tr w:rsidR="008E1372" w:rsidRPr="0093110C" w:rsidTr="00A12524">
        <w:tc>
          <w:tcPr>
            <w:tcW w:w="5636" w:type="dxa"/>
            <w:tcBorders>
              <w:bottom w:val="single" w:sz="4" w:space="0" w:color="auto"/>
            </w:tcBorders>
          </w:tcPr>
          <w:p w:rsidR="008E1372" w:rsidRPr="0093110C" w:rsidRDefault="008E1372" w:rsidP="00204224">
            <w:pPr>
              <w:pStyle w:val="NoSpacing"/>
              <w:jc w:val="center"/>
              <w:rPr>
                <w:rFonts w:asciiTheme="majorBidi" w:hAnsiTheme="majorBidi" w:cstheme="majorBidi"/>
                <w:sz w:val="20"/>
                <w:szCs w:val="20"/>
              </w:rPr>
            </w:pPr>
            <w:r w:rsidRPr="0093110C">
              <w:rPr>
                <w:rFonts w:asciiTheme="majorBidi" w:hAnsiTheme="majorBidi" w:cstheme="majorBidi"/>
                <w:b/>
                <w:bCs/>
                <w:sz w:val="20"/>
                <w:szCs w:val="20"/>
              </w:rPr>
              <w:t xml:space="preserve">Preferable features </w:t>
            </w:r>
          </w:p>
        </w:tc>
        <w:tc>
          <w:tcPr>
            <w:tcW w:w="1310" w:type="dxa"/>
            <w:tcBorders>
              <w:bottom w:val="single" w:sz="4" w:space="0" w:color="auto"/>
            </w:tcBorders>
          </w:tcPr>
          <w:p w:rsidR="008E1372" w:rsidRPr="0093110C" w:rsidRDefault="008E1372" w:rsidP="001A6DD4">
            <w:pPr>
              <w:pStyle w:val="NoSpacing"/>
              <w:jc w:val="center"/>
              <w:rPr>
                <w:rFonts w:asciiTheme="majorBidi" w:hAnsiTheme="majorBidi" w:cstheme="majorBidi"/>
                <w:sz w:val="20"/>
                <w:szCs w:val="20"/>
              </w:rPr>
            </w:pPr>
            <w:r w:rsidRPr="0093110C">
              <w:rPr>
                <w:rFonts w:asciiTheme="majorBidi" w:hAnsiTheme="majorBidi" w:cstheme="majorBidi"/>
                <w:b/>
                <w:bCs/>
                <w:sz w:val="20"/>
                <w:szCs w:val="20"/>
              </w:rPr>
              <w:t xml:space="preserve">Frequency </w:t>
            </w:r>
          </w:p>
        </w:tc>
      </w:tr>
      <w:tr w:rsidR="00A61684" w:rsidRPr="0093110C" w:rsidTr="00A12524">
        <w:tc>
          <w:tcPr>
            <w:tcW w:w="5636" w:type="dxa"/>
            <w:tcBorders>
              <w:bottom w:val="nil"/>
            </w:tcBorders>
          </w:tcPr>
          <w:p w:rsidR="00A61684" w:rsidRPr="0093110C" w:rsidRDefault="00A61684" w:rsidP="00A61684">
            <w:pPr>
              <w:pStyle w:val="NoSpacing"/>
              <w:rPr>
                <w:rFonts w:asciiTheme="majorBidi" w:hAnsiTheme="majorBidi" w:cstheme="majorBidi"/>
                <w:sz w:val="20"/>
                <w:szCs w:val="20"/>
              </w:rPr>
            </w:pPr>
            <w:r w:rsidRPr="0093110C">
              <w:rPr>
                <w:rFonts w:asciiTheme="majorBidi" w:hAnsiTheme="majorBidi" w:cstheme="majorBidi"/>
                <w:sz w:val="20"/>
                <w:szCs w:val="20"/>
              </w:rPr>
              <w:t xml:space="preserve">Trilingual form </w:t>
            </w:r>
          </w:p>
          <w:p w:rsidR="00A61684" w:rsidRPr="0093110C" w:rsidRDefault="00A61684" w:rsidP="00A61684">
            <w:pPr>
              <w:pStyle w:val="NoSpacing"/>
              <w:rPr>
                <w:rFonts w:asciiTheme="majorBidi" w:hAnsiTheme="majorBidi" w:cstheme="majorBidi"/>
                <w:sz w:val="20"/>
                <w:szCs w:val="20"/>
              </w:rPr>
            </w:pPr>
            <w:r w:rsidRPr="0093110C">
              <w:rPr>
                <w:rFonts w:asciiTheme="majorBidi" w:hAnsiTheme="majorBidi" w:cstheme="majorBidi"/>
                <w:sz w:val="20"/>
                <w:szCs w:val="20"/>
              </w:rPr>
              <w:t xml:space="preserve">(English-Arabic- Malay) </w:t>
            </w:r>
          </w:p>
        </w:tc>
        <w:tc>
          <w:tcPr>
            <w:tcW w:w="1310" w:type="dxa"/>
            <w:tcBorders>
              <w:bottom w:val="nil"/>
            </w:tcBorders>
          </w:tcPr>
          <w:p w:rsidR="00A61684" w:rsidRPr="0093110C" w:rsidRDefault="00A61684"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95 </w:t>
            </w:r>
          </w:p>
        </w:tc>
      </w:tr>
      <w:tr w:rsidR="008E1372" w:rsidRPr="0093110C" w:rsidTr="00A12524">
        <w:tc>
          <w:tcPr>
            <w:tcW w:w="5636" w:type="dxa"/>
            <w:tcBorders>
              <w:top w:val="nil"/>
              <w:bottom w:val="nil"/>
            </w:tcBorders>
          </w:tcPr>
          <w:p w:rsidR="008E1372" w:rsidRPr="0093110C" w:rsidRDefault="008E1372" w:rsidP="00A61684">
            <w:pPr>
              <w:pStyle w:val="NoSpacing"/>
              <w:rPr>
                <w:rFonts w:asciiTheme="majorBidi" w:hAnsiTheme="majorBidi" w:cstheme="majorBidi"/>
                <w:sz w:val="20"/>
                <w:szCs w:val="20"/>
              </w:rPr>
            </w:pPr>
            <w:r w:rsidRPr="0093110C">
              <w:rPr>
                <w:rFonts w:asciiTheme="majorBidi" w:hAnsiTheme="majorBidi" w:cstheme="majorBidi"/>
                <w:sz w:val="20"/>
                <w:szCs w:val="20"/>
              </w:rPr>
              <w:t xml:space="preserve">Search functionality </w:t>
            </w:r>
          </w:p>
        </w:tc>
        <w:tc>
          <w:tcPr>
            <w:tcW w:w="1310" w:type="dxa"/>
            <w:tcBorders>
              <w:top w:val="nil"/>
              <w:bottom w:val="nil"/>
            </w:tcBorders>
          </w:tcPr>
          <w:p w:rsidR="008E1372" w:rsidRPr="0093110C" w:rsidRDefault="008E1372"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92 </w:t>
            </w:r>
          </w:p>
        </w:tc>
      </w:tr>
      <w:tr w:rsidR="008E1372" w:rsidRPr="0093110C" w:rsidTr="00A12524">
        <w:tc>
          <w:tcPr>
            <w:tcW w:w="5636" w:type="dxa"/>
            <w:tcBorders>
              <w:top w:val="nil"/>
              <w:bottom w:val="nil"/>
            </w:tcBorders>
          </w:tcPr>
          <w:p w:rsidR="008E1372" w:rsidRPr="0093110C" w:rsidRDefault="008E1372" w:rsidP="00A61684">
            <w:pPr>
              <w:pStyle w:val="NoSpacing"/>
              <w:rPr>
                <w:rFonts w:asciiTheme="majorBidi" w:hAnsiTheme="majorBidi" w:cstheme="majorBidi"/>
                <w:sz w:val="20"/>
                <w:szCs w:val="20"/>
              </w:rPr>
            </w:pPr>
            <w:r w:rsidRPr="0093110C">
              <w:rPr>
                <w:rFonts w:asciiTheme="majorBidi" w:hAnsiTheme="majorBidi" w:cstheme="majorBidi"/>
                <w:sz w:val="20"/>
                <w:szCs w:val="20"/>
              </w:rPr>
              <w:t xml:space="preserve">Literal meaning of words </w:t>
            </w:r>
          </w:p>
        </w:tc>
        <w:tc>
          <w:tcPr>
            <w:tcW w:w="1310" w:type="dxa"/>
            <w:tcBorders>
              <w:top w:val="nil"/>
              <w:bottom w:val="nil"/>
            </w:tcBorders>
          </w:tcPr>
          <w:p w:rsidR="008E1372" w:rsidRPr="0093110C" w:rsidRDefault="008E1372"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88 </w:t>
            </w:r>
          </w:p>
        </w:tc>
      </w:tr>
      <w:tr w:rsidR="00A61684" w:rsidRPr="0093110C" w:rsidTr="00A12524">
        <w:tc>
          <w:tcPr>
            <w:tcW w:w="5636" w:type="dxa"/>
            <w:tcBorders>
              <w:top w:val="nil"/>
              <w:bottom w:val="nil"/>
            </w:tcBorders>
          </w:tcPr>
          <w:p w:rsidR="00A61684" w:rsidRPr="0093110C" w:rsidRDefault="001A6DD4" w:rsidP="00A61684">
            <w:pPr>
              <w:pStyle w:val="NoSpacing"/>
              <w:rPr>
                <w:rFonts w:asciiTheme="majorBidi" w:hAnsiTheme="majorBidi" w:cstheme="majorBidi"/>
                <w:sz w:val="20"/>
                <w:szCs w:val="20"/>
              </w:rPr>
            </w:pPr>
            <w:r w:rsidRPr="0093110C">
              <w:rPr>
                <w:rFonts w:asciiTheme="majorBidi" w:hAnsiTheme="majorBidi" w:cstheme="majorBidi"/>
                <w:sz w:val="20"/>
                <w:szCs w:val="20"/>
              </w:rPr>
              <w:t xml:space="preserve">Arabic script of the </w:t>
            </w:r>
            <w:r w:rsidR="00A61684" w:rsidRPr="0093110C">
              <w:rPr>
                <w:rFonts w:asciiTheme="majorBidi" w:hAnsiTheme="majorBidi" w:cstheme="majorBidi"/>
                <w:sz w:val="20"/>
                <w:szCs w:val="20"/>
              </w:rPr>
              <w:t xml:space="preserve">words </w:t>
            </w:r>
          </w:p>
        </w:tc>
        <w:tc>
          <w:tcPr>
            <w:tcW w:w="1310" w:type="dxa"/>
            <w:tcBorders>
              <w:top w:val="nil"/>
              <w:bottom w:val="nil"/>
            </w:tcBorders>
          </w:tcPr>
          <w:p w:rsidR="00A61684" w:rsidRPr="0093110C" w:rsidRDefault="00A61684"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82 </w:t>
            </w:r>
          </w:p>
        </w:tc>
      </w:tr>
      <w:tr w:rsidR="00A61684" w:rsidRPr="0093110C" w:rsidTr="00A12524">
        <w:tc>
          <w:tcPr>
            <w:tcW w:w="5636" w:type="dxa"/>
            <w:tcBorders>
              <w:top w:val="nil"/>
              <w:bottom w:val="nil"/>
            </w:tcBorders>
          </w:tcPr>
          <w:p w:rsidR="00A61684" w:rsidRPr="0093110C" w:rsidRDefault="001A6DD4" w:rsidP="00A61684">
            <w:pPr>
              <w:pStyle w:val="NoSpacing"/>
              <w:rPr>
                <w:rFonts w:asciiTheme="majorBidi" w:hAnsiTheme="majorBidi" w:cstheme="majorBidi"/>
                <w:sz w:val="20"/>
                <w:szCs w:val="20"/>
              </w:rPr>
            </w:pPr>
            <w:r w:rsidRPr="0093110C">
              <w:rPr>
                <w:rFonts w:asciiTheme="majorBidi" w:hAnsiTheme="majorBidi" w:cstheme="majorBidi"/>
                <w:sz w:val="20"/>
                <w:szCs w:val="20"/>
              </w:rPr>
              <w:t xml:space="preserve">Arabic transliteration of the </w:t>
            </w:r>
            <w:r w:rsidR="00A61684" w:rsidRPr="0093110C">
              <w:rPr>
                <w:rFonts w:asciiTheme="majorBidi" w:hAnsiTheme="majorBidi" w:cstheme="majorBidi"/>
                <w:sz w:val="20"/>
                <w:szCs w:val="20"/>
              </w:rPr>
              <w:t xml:space="preserve">words </w:t>
            </w:r>
          </w:p>
        </w:tc>
        <w:tc>
          <w:tcPr>
            <w:tcW w:w="1310" w:type="dxa"/>
            <w:tcBorders>
              <w:top w:val="nil"/>
              <w:bottom w:val="nil"/>
            </w:tcBorders>
          </w:tcPr>
          <w:p w:rsidR="00A61684" w:rsidRPr="0093110C" w:rsidRDefault="00A61684"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82 </w:t>
            </w:r>
          </w:p>
        </w:tc>
      </w:tr>
      <w:tr w:rsidR="00A61684" w:rsidRPr="0093110C" w:rsidTr="00A12524">
        <w:tc>
          <w:tcPr>
            <w:tcW w:w="5636" w:type="dxa"/>
            <w:tcBorders>
              <w:top w:val="nil"/>
              <w:bottom w:val="nil"/>
            </w:tcBorders>
          </w:tcPr>
          <w:p w:rsidR="00A61684" w:rsidRPr="0093110C" w:rsidRDefault="001A6DD4" w:rsidP="00A61684">
            <w:pPr>
              <w:pStyle w:val="NoSpacing"/>
              <w:rPr>
                <w:rFonts w:asciiTheme="majorBidi" w:hAnsiTheme="majorBidi" w:cstheme="majorBidi"/>
                <w:sz w:val="20"/>
                <w:szCs w:val="20"/>
              </w:rPr>
            </w:pPr>
            <w:r w:rsidRPr="0093110C">
              <w:rPr>
                <w:rFonts w:asciiTheme="majorBidi" w:hAnsiTheme="majorBidi" w:cstheme="majorBidi"/>
                <w:sz w:val="20"/>
                <w:szCs w:val="20"/>
              </w:rPr>
              <w:t xml:space="preserve">Audio pronunciation of the </w:t>
            </w:r>
            <w:r w:rsidR="00A61684" w:rsidRPr="0093110C">
              <w:rPr>
                <w:rFonts w:asciiTheme="majorBidi" w:hAnsiTheme="majorBidi" w:cstheme="majorBidi"/>
                <w:sz w:val="20"/>
                <w:szCs w:val="20"/>
              </w:rPr>
              <w:t>words</w:t>
            </w:r>
          </w:p>
        </w:tc>
        <w:tc>
          <w:tcPr>
            <w:tcW w:w="1310" w:type="dxa"/>
            <w:tcBorders>
              <w:top w:val="nil"/>
              <w:bottom w:val="nil"/>
            </w:tcBorders>
          </w:tcPr>
          <w:p w:rsidR="00A61684" w:rsidRPr="0093110C" w:rsidRDefault="00A61684"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80 </w:t>
            </w:r>
          </w:p>
        </w:tc>
      </w:tr>
      <w:tr w:rsidR="00A61684" w:rsidRPr="0093110C" w:rsidTr="00A12524">
        <w:tc>
          <w:tcPr>
            <w:tcW w:w="5636" w:type="dxa"/>
            <w:tcBorders>
              <w:top w:val="nil"/>
              <w:bottom w:val="nil"/>
            </w:tcBorders>
          </w:tcPr>
          <w:p w:rsidR="00A61684" w:rsidRPr="0093110C" w:rsidRDefault="00A61684" w:rsidP="00A61684">
            <w:pPr>
              <w:pStyle w:val="NoSpacing"/>
              <w:rPr>
                <w:rFonts w:asciiTheme="majorBidi" w:hAnsiTheme="majorBidi" w:cstheme="majorBidi"/>
                <w:sz w:val="20"/>
                <w:szCs w:val="20"/>
              </w:rPr>
            </w:pPr>
            <w:r w:rsidRPr="0093110C">
              <w:rPr>
                <w:rFonts w:asciiTheme="majorBidi" w:hAnsiTheme="majorBidi" w:cstheme="majorBidi"/>
                <w:sz w:val="20"/>
                <w:szCs w:val="20"/>
              </w:rPr>
              <w:t>List of related  words</w:t>
            </w:r>
          </w:p>
        </w:tc>
        <w:tc>
          <w:tcPr>
            <w:tcW w:w="1310" w:type="dxa"/>
            <w:tcBorders>
              <w:top w:val="nil"/>
              <w:bottom w:val="nil"/>
            </w:tcBorders>
          </w:tcPr>
          <w:p w:rsidR="00A61684" w:rsidRPr="0093110C" w:rsidRDefault="00A61684"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78 </w:t>
            </w:r>
          </w:p>
        </w:tc>
      </w:tr>
      <w:tr w:rsidR="00A61684" w:rsidRPr="0093110C" w:rsidTr="00A12524">
        <w:tc>
          <w:tcPr>
            <w:tcW w:w="5636" w:type="dxa"/>
            <w:tcBorders>
              <w:top w:val="nil"/>
              <w:bottom w:val="nil"/>
            </w:tcBorders>
          </w:tcPr>
          <w:p w:rsidR="00A61684" w:rsidRPr="0093110C" w:rsidRDefault="00A61684" w:rsidP="00A61684">
            <w:pPr>
              <w:pStyle w:val="NoSpacing"/>
              <w:rPr>
                <w:rFonts w:asciiTheme="majorBidi" w:hAnsiTheme="majorBidi" w:cstheme="majorBidi"/>
                <w:sz w:val="20"/>
                <w:szCs w:val="20"/>
              </w:rPr>
            </w:pPr>
            <w:r w:rsidRPr="0093110C">
              <w:rPr>
                <w:rFonts w:asciiTheme="majorBidi" w:hAnsiTheme="majorBidi" w:cstheme="majorBidi"/>
                <w:sz w:val="20"/>
                <w:szCs w:val="20"/>
              </w:rPr>
              <w:t xml:space="preserve">Share term definition via social networks (Twitter, Facebook, etc.) </w:t>
            </w:r>
          </w:p>
        </w:tc>
        <w:tc>
          <w:tcPr>
            <w:tcW w:w="1310" w:type="dxa"/>
            <w:tcBorders>
              <w:top w:val="nil"/>
              <w:bottom w:val="nil"/>
            </w:tcBorders>
          </w:tcPr>
          <w:p w:rsidR="00A61684" w:rsidRPr="0093110C" w:rsidRDefault="00A61684"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78 </w:t>
            </w:r>
          </w:p>
        </w:tc>
      </w:tr>
      <w:tr w:rsidR="00A61684" w:rsidRPr="0093110C" w:rsidTr="00A12524">
        <w:tc>
          <w:tcPr>
            <w:tcW w:w="5636" w:type="dxa"/>
            <w:tcBorders>
              <w:top w:val="nil"/>
              <w:bottom w:val="nil"/>
            </w:tcBorders>
          </w:tcPr>
          <w:p w:rsidR="00A61684" w:rsidRPr="0093110C" w:rsidRDefault="001A6DD4" w:rsidP="00A61684">
            <w:pPr>
              <w:pStyle w:val="NoSpacing"/>
              <w:rPr>
                <w:rFonts w:asciiTheme="majorBidi" w:hAnsiTheme="majorBidi" w:cstheme="majorBidi"/>
                <w:sz w:val="20"/>
                <w:szCs w:val="20"/>
              </w:rPr>
            </w:pPr>
            <w:r w:rsidRPr="0093110C">
              <w:rPr>
                <w:rFonts w:asciiTheme="majorBidi" w:hAnsiTheme="majorBidi" w:cstheme="majorBidi"/>
                <w:sz w:val="20"/>
                <w:szCs w:val="20"/>
              </w:rPr>
              <w:t xml:space="preserve">Extended meaning of the </w:t>
            </w:r>
            <w:r w:rsidR="00A61684" w:rsidRPr="0093110C">
              <w:rPr>
                <w:rFonts w:asciiTheme="majorBidi" w:hAnsiTheme="majorBidi" w:cstheme="majorBidi"/>
                <w:sz w:val="20"/>
                <w:szCs w:val="20"/>
              </w:rPr>
              <w:t>words</w:t>
            </w:r>
          </w:p>
        </w:tc>
        <w:tc>
          <w:tcPr>
            <w:tcW w:w="1310" w:type="dxa"/>
            <w:tcBorders>
              <w:top w:val="nil"/>
              <w:bottom w:val="nil"/>
            </w:tcBorders>
          </w:tcPr>
          <w:p w:rsidR="00A61684" w:rsidRPr="0093110C" w:rsidRDefault="00A61684"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77 </w:t>
            </w:r>
          </w:p>
        </w:tc>
      </w:tr>
      <w:tr w:rsidR="00A61684" w:rsidRPr="0093110C" w:rsidTr="00A12524">
        <w:tc>
          <w:tcPr>
            <w:tcW w:w="5636" w:type="dxa"/>
            <w:tcBorders>
              <w:top w:val="nil"/>
              <w:bottom w:val="nil"/>
            </w:tcBorders>
          </w:tcPr>
          <w:p w:rsidR="00A61684" w:rsidRPr="0093110C" w:rsidRDefault="00A61684" w:rsidP="00A61684">
            <w:pPr>
              <w:pStyle w:val="NoSpacing"/>
              <w:rPr>
                <w:rFonts w:asciiTheme="majorBidi" w:hAnsiTheme="majorBidi" w:cstheme="majorBidi"/>
                <w:sz w:val="20"/>
                <w:szCs w:val="20"/>
              </w:rPr>
            </w:pPr>
            <w:r w:rsidRPr="0093110C">
              <w:rPr>
                <w:rFonts w:asciiTheme="majorBidi" w:hAnsiTheme="majorBidi" w:cstheme="majorBidi"/>
                <w:sz w:val="20"/>
                <w:szCs w:val="20"/>
              </w:rPr>
              <w:t>Word properties of the term (noun, adjective, verb, etc.)</w:t>
            </w:r>
          </w:p>
        </w:tc>
        <w:tc>
          <w:tcPr>
            <w:tcW w:w="1310" w:type="dxa"/>
            <w:tcBorders>
              <w:top w:val="nil"/>
              <w:bottom w:val="nil"/>
            </w:tcBorders>
          </w:tcPr>
          <w:p w:rsidR="00A61684" w:rsidRPr="0093110C" w:rsidRDefault="00A61684"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76 </w:t>
            </w:r>
          </w:p>
        </w:tc>
      </w:tr>
      <w:tr w:rsidR="008E1372" w:rsidRPr="0093110C" w:rsidTr="00A12524">
        <w:tc>
          <w:tcPr>
            <w:tcW w:w="5636" w:type="dxa"/>
            <w:tcBorders>
              <w:top w:val="nil"/>
              <w:bottom w:val="nil"/>
            </w:tcBorders>
          </w:tcPr>
          <w:p w:rsidR="008E1372" w:rsidRPr="0093110C" w:rsidRDefault="008E1372" w:rsidP="00A61684">
            <w:pPr>
              <w:pStyle w:val="NoSpacing"/>
              <w:rPr>
                <w:rFonts w:asciiTheme="majorBidi" w:hAnsiTheme="majorBidi" w:cstheme="majorBidi"/>
                <w:sz w:val="20"/>
                <w:szCs w:val="20"/>
              </w:rPr>
            </w:pPr>
            <w:r w:rsidRPr="0093110C">
              <w:rPr>
                <w:rFonts w:asciiTheme="majorBidi" w:hAnsiTheme="majorBidi" w:cstheme="majorBidi"/>
                <w:sz w:val="20"/>
                <w:szCs w:val="20"/>
              </w:rPr>
              <w:t xml:space="preserve">Words arranged alphabetically </w:t>
            </w:r>
          </w:p>
        </w:tc>
        <w:tc>
          <w:tcPr>
            <w:tcW w:w="1310" w:type="dxa"/>
            <w:tcBorders>
              <w:top w:val="nil"/>
              <w:bottom w:val="nil"/>
            </w:tcBorders>
          </w:tcPr>
          <w:p w:rsidR="008E1372" w:rsidRPr="0093110C" w:rsidRDefault="008E1372"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74 </w:t>
            </w:r>
          </w:p>
        </w:tc>
      </w:tr>
      <w:tr w:rsidR="008E1372" w:rsidRPr="0093110C" w:rsidTr="00A12524">
        <w:tc>
          <w:tcPr>
            <w:tcW w:w="5636" w:type="dxa"/>
            <w:tcBorders>
              <w:top w:val="nil"/>
              <w:bottom w:val="nil"/>
            </w:tcBorders>
          </w:tcPr>
          <w:p w:rsidR="008E1372" w:rsidRPr="0093110C" w:rsidRDefault="008E1372" w:rsidP="00A61684">
            <w:pPr>
              <w:pStyle w:val="NoSpacing"/>
              <w:rPr>
                <w:rFonts w:asciiTheme="majorBidi" w:hAnsiTheme="majorBidi" w:cstheme="majorBidi"/>
                <w:sz w:val="20"/>
                <w:szCs w:val="20"/>
              </w:rPr>
            </w:pPr>
            <w:r w:rsidRPr="0093110C">
              <w:rPr>
                <w:rFonts w:asciiTheme="majorBidi" w:hAnsiTheme="majorBidi" w:cstheme="majorBidi"/>
                <w:sz w:val="20"/>
                <w:szCs w:val="20"/>
              </w:rPr>
              <w:t xml:space="preserve">View search history </w:t>
            </w:r>
          </w:p>
        </w:tc>
        <w:tc>
          <w:tcPr>
            <w:tcW w:w="1310" w:type="dxa"/>
            <w:tcBorders>
              <w:top w:val="nil"/>
              <w:bottom w:val="nil"/>
            </w:tcBorders>
          </w:tcPr>
          <w:p w:rsidR="008E1372" w:rsidRPr="0093110C" w:rsidRDefault="008E1372"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70 </w:t>
            </w:r>
          </w:p>
        </w:tc>
      </w:tr>
      <w:tr w:rsidR="008E1372" w:rsidRPr="0093110C" w:rsidTr="00A12524">
        <w:tc>
          <w:tcPr>
            <w:tcW w:w="5636" w:type="dxa"/>
            <w:tcBorders>
              <w:top w:val="nil"/>
              <w:bottom w:val="nil"/>
            </w:tcBorders>
          </w:tcPr>
          <w:p w:rsidR="008E1372" w:rsidRPr="0093110C" w:rsidRDefault="008E1372" w:rsidP="00A61684">
            <w:pPr>
              <w:pStyle w:val="NoSpacing"/>
              <w:rPr>
                <w:rFonts w:asciiTheme="majorBidi" w:hAnsiTheme="majorBidi" w:cstheme="majorBidi"/>
                <w:sz w:val="20"/>
                <w:szCs w:val="20"/>
              </w:rPr>
            </w:pPr>
            <w:r w:rsidRPr="0093110C">
              <w:rPr>
                <w:rFonts w:asciiTheme="majorBidi" w:hAnsiTheme="majorBidi" w:cstheme="majorBidi"/>
                <w:sz w:val="20"/>
                <w:szCs w:val="20"/>
              </w:rPr>
              <w:t xml:space="preserve">Add bookmarks </w:t>
            </w:r>
          </w:p>
        </w:tc>
        <w:tc>
          <w:tcPr>
            <w:tcW w:w="1310" w:type="dxa"/>
            <w:tcBorders>
              <w:top w:val="nil"/>
              <w:bottom w:val="nil"/>
            </w:tcBorders>
          </w:tcPr>
          <w:p w:rsidR="008E1372" w:rsidRPr="0093110C" w:rsidRDefault="008E1372"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69 </w:t>
            </w:r>
          </w:p>
        </w:tc>
      </w:tr>
      <w:tr w:rsidR="00A61684" w:rsidRPr="0093110C" w:rsidTr="00A12524">
        <w:tc>
          <w:tcPr>
            <w:tcW w:w="5636" w:type="dxa"/>
            <w:tcBorders>
              <w:top w:val="nil"/>
              <w:bottom w:val="nil"/>
            </w:tcBorders>
          </w:tcPr>
          <w:p w:rsidR="00A61684" w:rsidRPr="0093110C" w:rsidRDefault="00A61684" w:rsidP="00A61684">
            <w:pPr>
              <w:pStyle w:val="NoSpacing"/>
              <w:rPr>
                <w:rFonts w:asciiTheme="majorBidi" w:hAnsiTheme="majorBidi" w:cstheme="majorBidi"/>
                <w:sz w:val="20"/>
                <w:szCs w:val="20"/>
              </w:rPr>
            </w:pPr>
            <w:r w:rsidRPr="0093110C">
              <w:rPr>
                <w:rFonts w:asciiTheme="majorBidi" w:hAnsiTheme="majorBidi" w:cstheme="majorBidi"/>
                <w:sz w:val="20"/>
                <w:szCs w:val="20"/>
              </w:rPr>
              <w:t>Custom list of  words</w:t>
            </w:r>
          </w:p>
        </w:tc>
        <w:tc>
          <w:tcPr>
            <w:tcW w:w="1310" w:type="dxa"/>
            <w:tcBorders>
              <w:top w:val="nil"/>
              <w:bottom w:val="nil"/>
            </w:tcBorders>
          </w:tcPr>
          <w:p w:rsidR="00A61684" w:rsidRPr="0093110C" w:rsidRDefault="00A61684"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67 </w:t>
            </w:r>
          </w:p>
        </w:tc>
      </w:tr>
      <w:tr w:rsidR="00A61684" w:rsidRPr="0093110C" w:rsidTr="00A12524">
        <w:tc>
          <w:tcPr>
            <w:tcW w:w="5636" w:type="dxa"/>
            <w:tcBorders>
              <w:top w:val="nil"/>
              <w:bottom w:val="nil"/>
            </w:tcBorders>
          </w:tcPr>
          <w:p w:rsidR="00A61684" w:rsidRPr="0093110C" w:rsidRDefault="00A61684" w:rsidP="00A61684">
            <w:pPr>
              <w:pStyle w:val="NoSpacing"/>
              <w:rPr>
                <w:rFonts w:asciiTheme="majorBidi" w:hAnsiTheme="majorBidi" w:cstheme="majorBidi"/>
                <w:sz w:val="20"/>
                <w:szCs w:val="20"/>
              </w:rPr>
            </w:pPr>
            <w:r w:rsidRPr="0093110C">
              <w:rPr>
                <w:rFonts w:asciiTheme="majorBidi" w:hAnsiTheme="majorBidi" w:cstheme="majorBidi"/>
                <w:sz w:val="20"/>
                <w:szCs w:val="20"/>
              </w:rPr>
              <w:t xml:space="preserve">Terms arranged topically </w:t>
            </w:r>
          </w:p>
        </w:tc>
        <w:tc>
          <w:tcPr>
            <w:tcW w:w="1310" w:type="dxa"/>
            <w:tcBorders>
              <w:top w:val="nil"/>
              <w:bottom w:val="nil"/>
            </w:tcBorders>
          </w:tcPr>
          <w:p w:rsidR="00A61684" w:rsidRPr="0093110C" w:rsidRDefault="00A61684"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63 </w:t>
            </w:r>
          </w:p>
        </w:tc>
      </w:tr>
      <w:tr w:rsidR="00A61684" w:rsidRPr="0093110C" w:rsidTr="00A12524">
        <w:tc>
          <w:tcPr>
            <w:tcW w:w="5636" w:type="dxa"/>
            <w:tcBorders>
              <w:top w:val="nil"/>
              <w:bottom w:val="nil"/>
            </w:tcBorders>
          </w:tcPr>
          <w:p w:rsidR="00A61684" w:rsidRPr="0093110C" w:rsidRDefault="00A61684" w:rsidP="00A61684">
            <w:pPr>
              <w:pStyle w:val="NoSpacing"/>
              <w:rPr>
                <w:rFonts w:asciiTheme="majorBidi" w:hAnsiTheme="majorBidi" w:cstheme="majorBidi"/>
                <w:sz w:val="20"/>
                <w:szCs w:val="20"/>
              </w:rPr>
            </w:pPr>
            <w:r w:rsidRPr="0093110C">
              <w:rPr>
                <w:rFonts w:asciiTheme="majorBidi" w:hAnsiTheme="majorBidi" w:cstheme="majorBidi"/>
                <w:sz w:val="20"/>
                <w:szCs w:val="20"/>
              </w:rPr>
              <w:t>Settings section for changing the app appearance</w:t>
            </w:r>
          </w:p>
        </w:tc>
        <w:tc>
          <w:tcPr>
            <w:tcW w:w="1310" w:type="dxa"/>
            <w:tcBorders>
              <w:top w:val="nil"/>
              <w:bottom w:val="nil"/>
            </w:tcBorders>
          </w:tcPr>
          <w:p w:rsidR="00A61684" w:rsidRPr="0093110C" w:rsidRDefault="00A61684"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62 </w:t>
            </w:r>
          </w:p>
        </w:tc>
      </w:tr>
      <w:tr w:rsidR="008E1372" w:rsidRPr="0093110C" w:rsidTr="00A12524">
        <w:tc>
          <w:tcPr>
            <w:tcW w:w="5636" w:type="dxa"/>
            <w:tcBorders>
              <w:top w:val="nil"/>
            </w:tcBorders>
          </w:tcPr>
          <w:p w:rsidR="008E1372" w:rsidRPr="0093110C" w:rsidRDefault="008E1372" w:rsidP="00A61684">
            <w:pPr>
              <w:pStyle w:val="NoSpacing"/>
              <w:rPr>
                <w:rFonts w:asciiTheme="majorBidi" w:hAnsiTheme="majorBidi" w:cstheme="majorBidi"/>
                <w:sz w:val="20"/>
                <w:szCs w:val="20"/>
              </w:rPr>
            </w:pPr>
            <w:r w:rsidRPr="0093110C">
              <w:rPr>
                <w:rFonts w:asciiTheme="majorBidi" w:hAnsiTheme="majorBidi" w:cstheme="majorBidi"/>
                <w:sz w:val="20"/>
                <w:szCs w:val="20"/>
              </w:rPr>
              <w:t>Others</w:t>
            </w:r>
          </w:p>
        </w:tc>
        <w:tc>
          <w:tcPr>
            <w:tcW w:w="1310" w:type="dxa"/>
            <w:tcBorders>
              <w:top w:val="nil"/>
            </w:tcBorders>
          </w:tcPr>
          <w:p w:rsidR="008E1372" w:rsidRPr="0093110C" w:rsidRDefault="008E1372"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 xml:space="preserve">39 </w:t>
            </w:r>
          </w:p>
        </w:tc>
      </w:tr>
    </w:tbl>
    <w:p w:rsidR="008E1372" w:rsidRPr="0093110C" w:rsidRDefault="008E1372" w:rsidP="00204224">
      <w:pPr>
        <w:pStyle w:val="NoSpacing"/>
        <w:jc w:val="center"/>
        <w:rPr>
          <w:rFonts w:asciiTheme="majorBidi" w:hAnsiTheme="majorBidi" w:cstheme="majorBidi"/>
          <w:sz w:val="20"/>
          <w:szCs w:val="20"/>
        </w:rPr>
      </w:pPr>
    </w:p>
    <w:p w:rsidR="003D0834" w:rsidRPr="0093110C" w:rsidRDefault="008E1372" w:rsidP="003D0834">
      <w:pPr>
        <w:pStyle w:val="NoSpacing"/>
        <w:jc w:val="both"/>
        <w:rPr>
          <w:rFonts w:asciiTheme="majorBidi" w:hAnsiTheme="majorBidi" w:cstheme="majorBidi"/>
          <w:b/>
          <w:bCs/>
          <w:sz w:val="20"/>
          <w:szCs w:val="20"/>
        </w:rPr>
      </w:pPr>
      <w:r w:rsidRPr="0093110C">
        <w:rPr>
          <w:rFonts w:asciiTheme="majorBidi" w:hAnsiTheme="majorBidi" w:cstheme="majorBidi"/>
          <w:b/>
          <w:bCs/>
          <w:sz w:val="20"/>
          <w:szCs w:val="20"/>
        </w:rPr>
        <w:t>C)</w:t>
      </w:r>
      <w:r w:rsidRPr="0093110C">
        <w:rPr>
          <w:rFonts w:asciiTheme="majorBidi" w:hAnsiTheme="majorBidi" w:cstheme="majorBidi"/>
          <w:b/>
          <w:bCs/>
          <w:sz w:val="20"/>
          <w:szCs w:val="20"/>
        </w:rPr>
        <w:tab/>
      </w:r>
      <w:r w:rsidR="003D0834" w:rsidRPr="0093110C">
        <w:rPr>
          <w:rFonts w:asciiTheme="majorBidi" w:hAnsiTheme="majorBidi" w:cstheme="majorBidi"/>
          <w:b/>
          <w:bCs/>
          <w:sz w:val="20"/>
          <w:szCs w:val="20"/>
        </w:rPr>
        <w:t xml:space="preserve">Further Comments and Suggestions </w:t>
      </w:r>
    </w:p>
    <w:p w:rsidR="001A6DD4" w:rsidRPr="0093110C" w:rsidRDefault="001A6DD4" w:rsidP="00A12524">
      <w:pPr>
        <w:pStyle w:val="NoSpacing"/>
        <w:jc w:val="both"/>
        <w:rPr>
          <w:rFonts w:asciiTheme="majorBidi" w:hAnsiTheme="majorBidi" w:cstheme="majorBidi"/>
          <w:sz w:val="20"/>
          <w:szCs w:val="20"/>
        </w:rPr>
      </w:pPr>
      <w:r w:rsidRPr="0093110C">
        <w:rPr>
          <w:rFonts w:asciiTheme="majorBidi" w:hAnsiTheme="majorBidi" w:cstheme="majorBidi"/>
          <w:sz w:val="20"/>
          <w:szCs w:val="20"/>
        </w:rPr>
        <w:lastRenderedPageBreak/>
        <w:t xml:space="preserve">The respondents were also asked to give their comments and suggestions in an open-ended questionnaire with regards to the </w:t>
      </w:r>
      <w:r w:rsidRPr="0093110C">
        <w:rPr>
          <w:rFonts w:asciiTheme="majorBidi" w:hAnsiTheme="majorBidi" w:cstheme="majorBidi"/>
          <w:sz w:val="20"/>
          <w:szCs w:val="20"/>
          <w:shd w:val="clear" w:color="auto" w:fill="FFFFFF"/>
        </w:rPr>
        <w:t xml:space="preserve">design of mobile language traveller guide in Arabic for Mutawwif (umrah tour guide) via smart phones. </w:t>
      </w:r>
      <w:r w:rsidRPr="0093110C">
        <w:rPr>
          <w:rFonts w:asciiTheme="majorBidi" w:hAnsiTheme="majorBidi" w:cstheme="majorBidi"/>
          <w:sz w:val="20"/>
          <w:szCs w:val="20"/>
        </w:rPr>
        <w:t>The feedback is as important as the descriptive results and findings due to its in-depth responses and explanation by the respondents. They are analyzed and grouped accordingly based on spec</w:t>
      </w:r>
      <w:r w:rsidR="00572A7D" w:rsidRPr="0093110C">
        <w:rPr>
          <w:rFonts w:asciiTheme="majorBidi" w:hAnsiTheme="majorBidi" w:cstheme="majorBidi"/>
          <w:sz w:val="20"/>
          <w:szCs w:val="20"/>
        </w:rPr>
        <w:t>ific themes as shown in Table 13</w:t>
      </w:r>
      <w:r w:rsidRPr="0093110C">
        <w:rPr>
          <w:rFonts w:asciiTheme="majorBidi" w:hAnsiTheme="majorBidi" w:cstheme="majorBidi"/>
          <w:sz w:val="20"/>
          <w:szCs w:val="20"/>
        </w:rPr>
        <w:t>:</w:t>
      </w:r>
    </w:p>
    <w:p w:rsidR="008E1372" w:rsidRPr="0093110C" w:rsidRDefault="00572A7D" w:rsidP="001A6DD4">
      <w:pPr>
        <w:pStyle w:val="NoSpacing"/>
        <w:jc w:val="center"/>
        <w:rPr>
          <w:rFonts w:asciiTheme="majorBidi" w:hAnsiTheme="majorBidi" w:cstheme="majorBidi"/>
          <w:sz w:val="20"/>
          <w:szCs w:val="20"/>
        </w:rPr>
      </w:pPr>
      <w:r w:rsidRPr="0093110C">
        <w:rPr>
          <w:rFonts w:asciiTheme="majorBidi" w:hAnsiTheme="majorBidi" w:cstheme="majorBidi"/>
          <w:sz w:val="20"/>
          <w:szCs w:val="20"/>
        </w:rPr>
        <w:t>Table 13</w:t>
      </w:r>
      <w:r w:rsidR="008E1372" w:rsidRPr="0093110C">
        <w:rPr>
          <w:rFonts w:asciiTheme="majorBidi" w:hAnsiTheme="majorBidi" w:cstheme="majorBidi"/>
          <w:sz w:val="20"/>
          <w:szCs w:val="20"/>
        </w:rPr>
        <w:t>:</w:t>
      </w:r>
      <w:r w:rsidR="001A6DD4" w:rsidRPr="0093110C">
        <w:rPr>
          <w:rFonts w:asciiTheme="majorBidi" w:hAnsiTheme="majorBidi" w:cstheme="majorBidi"/>
          <w:sz w:val="20"/>
          <w:szCs w:val="20"/>
        </w:rPr>
        <w:t xml:space="preserve"> Qualitative Analysis of </w:t>
      </w:r>
      <w:r w:rsidR="008E1372" w:rsidRPr="0093110C">
        <w:rPr>
          <w:rFonts w:asciiTheme="majorBidi" w:hAnsiTheme="majorBidi" w:cstheme="majorBidi"/>
          <w:sz w:val="20"/>
          <w:szCs w:val="20"/>
        </w:rPr>
        <w:t>Comments and Suggestions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547"/>
        <w:gridCol w:w="6469"/>
      </w:tblGrid>
      <w:tr w:rsidR="001A6DD4" w:rsidRPr="0093110C" w:rsidTr="00A12524">
        <w:tc>
          <w:tcPr>
            <w:tcW w:w="2547" w:type="dxa"/>
          </w:tcPr>
          <w:p w:rsidR="001A6DD4" w:rsidRPr="0093110C" w:rsidRDefault="001A6DD4" w:rsidP="001A6DD4">
            <w:pPr>
              <w:pStyle w:val="Default"/>
              <w:jc w:val="center"/>
              <w:rPr>
                <w:rFonts w:asciiTheme="majorBidi" w:hAnsiTheme="majorBidi" w:cstheme="majorBidi"/>
                <w:b/>
                <w:bCs/>
                <w:sz w:val="20"/>
                <w:szCs w:val="20"/>
              </w:rPr>
            </w:pPr>
            <w:r w:rsidRPr="0093110C">
              <w:rPr>
                <w:rFonts w:asciiTheme="majorBidi" w:hAnsiTheme="majorBidi" w:cstheme="majorBidi"/>
                <w:b/>
                <w:bCs/>
                <w:sz w:val="20"/>
                <w:szCs w:val="20"/>
              </w:rPr>
              <w:t xml:space="preserve">Main Theme </w:t>
            </w:r>
          </w:p>
        </w:tc>
        <w:tc>
          <w:tcPr>
            <w:tcW w:w="6469" w:type="dxa"/>
          </w:tcPr>
          <w:p w:rsidR="001A6DD4" w:rsidRPr="0093110C" w:rsidRDefault="001A6DD4" w:rsidP="008E1372">
            <w:pPr>
              <w:pStyle w:val="NoSpacing"/>
              <w:jc w:val="center"/>
              <w:rPr>
                <w:rFonts w:asciiTheme="majorBidi" w:hAnsiTheme="majorBidi" w:cstheme="majorBidi"/>
                <w:b/>
                <w:bCs/>
                <w:sz w:val="20"/>
                <w:szCs w:val="20"/>
              </w:rPr>
            </w:pPr>
            <w:r w:rsidRPr="0093110C">
              <w:rPr>
                <w:rFonts w:asciiTheme="majorBidi" w:hAnsiTheme="majorBidi" w:cstheme="majorBidi"/>
                <w:b/>
                <w:bCs/>
                <w:sz w:val="20"/>
                <w:szCs w:val="20"/>
              </w:rPr>
              <w:t>Comments and Suggestions</w:t>
            </w:r>
          </w:p>
        </w:tc>
      </w:tr>
      <w:tr w:rsidR="001A6DD4" w:rsidRPr="0093110C" w:rsidTr="00A12524">
        <w:tc>
          <w:tcPr>
            <w:tcW w:w="2547" w:type="dxa"/>
          </w:tcPr>
          <w:p w:rsidR="001A6DD4" w:rsidRPr="0093110C" w:rsidRDefault="00572A7D" w:rsidP="00572A7D">
            <w:pPr>
              <w:pStyle w:val="NoSpacing"/>
              <w:rPr>
                <w:rFonts w:asciiTheme="majorBidi" w:hAnsiTheme="majorBidi" w:cstheme="majorBidi"/>
                <w:sz w:val="20"/>
                <w:szCs w:val="20"/>
              </w:rPr>
            </w:pPr>
            <w:r w:rsidRPr="0093110C">
              <w:rPr>
                <w:rFonts w:asciiTheme="majorBidi" w:hAnsiTheme="majorBidi" w:cstheme="majorBidi"/>
                <w:sz w:val="20"/>
                <w:szCs w:val="20"/>
              </w:rPr>
              <w:t xml:space="preserve">a) The important use of mobile phone </w:t>
            </w:r>
          </w:p>
        </w:tc>
        <w:tc>
          <w:tcPr>
            <w:tcW w:w="6469" w:type="dxa"/>
          </w:tcPr>
          <w:p w:rsidR="001A6DD4" w:rsidRPr="0093110C" w:rsidRDefault="00572A7D" w:rsidP="00572A7D">
            <w:pPr>
              <w:pStyle w:val="NoSpacing"/>
              <w:numPr>
                <w:ilvl w:val="0"/>
                <w:numId w:val="3"/>
              </w:numPr>
              <w:jc w:val="both"/>
              <w:rPr>
                <w:rFonts w:asciiTheme="majorBidi" w:hAnsiTheme="majorBidi" w:cstheme="majorBidi"/>
                <w:sz w:val="20"/>
                <w:szCs w:val="20"/>
              </w:rPr>
            </w:pPr>
            <w:r w:rsidRPr="0093110C">
              <w:rPr>
                <w:rFonts w:ascii="Times New Roman" w:hAnsi="Times New Roman" w:cs="Times New Roman"/>
                <w:sz w:val="20"/>
                <w:szCs w:val="20"/>
              </w:rPr>
              <w:t>E</w:t>
            </w:r>
            <w:r w:rsidR="00A12524">
              <w:rPr>
                <w:rFonts w:ascii="Times New Roman" w:hAnsi="Times New Roman" w:cs="Times New Roman"/>
                <w:sz w:val="20"/>
                <w:szCs w:val="20"/>
              </w:rPr>
              <w:t xml:space="preserve">very </w:t>
            </w:r>
            <w:r w:rsidRPr="0093110C">
              <w:rPr>
                <w:rFonts w:ascii="Times New Roman" w:hAnsi="Times New Roman" w:cs="Times New Roman"/>
                <w:sz w:val="20"/>
                <w:szCs w:val="20"/>
              </w:rPr>
              <w:t>mutawwif must have use mobile application for easy communication.</w:t>
            </w:r>
          </w:p>
          <w:p w:rsidR="00572A7D" w:rsidRPr="0093110C" w:rsidRDefault="00572A7D" w:rsidP="00572A7D">
            <w:pPr>
              <w:pStyle w:val="NoSpacing"/>
              <w:numPr>
                <w:ilvl w:val="0"/>
                <w:numId w:val="3"/>
              </w:numPr>
              <w:rPr>
                <w:rFonts w:asciiTheme="majorBidi" w:hAnsiTheme="majorBidi" w:cstheme="majorBidi"/>
                <w:sz w:val="20"/>
                <w:szCs w:val="20"/>
              </w:rPr>
            </w:pPr>
            <w:r w:rsidRPr="0093110C">
              <w:rPr>
                <w:rFonts w:ascii="Times New Roman" w:hAnsi="Times New Roman" w:cs="Times New Roman"/>
                <w:sz w:val="20"/>
                <w:szCs w:val="20"/>
              </w:rPr>
              <w:t>Highlight the effectiveness use of smartphone</w:t>
            </w:r>
          </w:p>
        </w:tc>
      </w:tr>
      <w:tr w:rsidR="001A6DD4" w:rsidRPr="0093110C" w:rsidTr="00A12524">
        <w:tc>
          <w:tcPr>
            <w:tcW w:w="2547" w:type="dxa"/>
          </w:tcPr>
          <w:p w:rsidR="001A6DD4" w:rsidRPr="0093110C" w:rsidRDefault="00572A7D" w:rsidP="00572A7D">
            <w:pPr>
              <w:pStyle w:val="NoSpacing"/>
              <w:rPr>
                <w:rFonts w:asciiTheme="majorBidi" w:hAnsiTheme="majorBidi" w:cstheme="majorBidi"/>
                <w:sz w:val="20"/>
                <w:szCs w:val="20"/>
                <w:lang w:val="en-US"/>
              </w:rPr>
            </w:pPr>
            <w:r w:rsidRPr="0093110C">
              <w:rPr>
                <w:rFonts w:asciiTheme="majorBidi" w:hAnsiTheme="majorBidi" w:cstheme="majorBidi"/>
                <w:sz w:val="20"/>
                <w:szCs w:val="20"/>
                <w:lang w:val="en-US"/>
              </w:rPr>
              <w:t>b) Features of mobile app</w:t>
            </w:r>
          </w:p>
        </w:tc>
        <w:tc>
          <w:tcPr>
            <w:tcW w:w="6469" w:type="dxa"/>
          </w:tcPr>
          <w:p w:rsidR="001A6DD4" w:rsidRPr="0093110C" w:rsidRDefault="00572A7D" w:rsidP="00572A7D">
            <w:pPr>
              <w:pStyle w:val="NoSpacing"/>
              <w:numPr>
                <w:ilvl w:val="0"/>
                <w:numId w:val="3"/>
              </w:numPr>
              <w:rPr>
                <w:rFonts w:asciiTheme="majorBidi" w:hAnsiTheme="majorBidi" w:cstheme="majorBidi"/>
                <w:sz w:val="20"/>
                <w:szCs w:val="20"/>
                <w:lang w:val="en-US"/>
              </w:rPr>
            </w:pPr>
            <w:r w:rsidRPr="0093110C">
              <w:rPr>
                <w:rFonts w:asciiTheme="majorBidi" w:hAnsiTheme="majorBidi" w:cstheme="majorBidi"/>
                <w:sz w:val="20"/>
                <w:szCs w:val="20"/>
                <w:lang w:val="en-US"/>
              </w:rPr>
              <w:t>Free access of mobile app</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Add features like prayer assist, doa’ etc.</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Make it in small size of data.</w:t>
            </w:r>
          </w:p>
          <w:p w:rsidR="00572A7D" w:rsidRPr="0093110C" w:rsidRDefault="00572A7D" w:rsidP="00572A7D">
            <w:pPr>
              <w:pStyle w:val="NoSpacing"/>
              <w:numPr>
                <w:ilvl w:val="0"/>
                <w:numId w:val="3"/>
              </w:numPr>
              <w:rPr>
                <w:rFonts w:asciiTheme="majorBidi" w:hAnsiTheme="majorBidi" w:cstheme="majorBidi"/>
                <w:sz w:val="20"/>
                <w:szCs w:val="20"/>
              </w:rPr>
            </w:pPr>
            <w:r w:rsidRPr="0093110C">
              <w:rPr>
                <w:rFonts w:asciiTheme="majorBidi" w:hAnsiTheme="majorBidi" w:cstheme="majorBidi"/>
                <w:sz w:val="20"/>
                <w:szCs w:val="20"/>
              </w:rPr>
              <w:t>Enhanced with historical information on Mecca and Medina.</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Guide for places to ease Mutawif job, eg: location for Rasulullah house with maps and pictures, etc.</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List of emergency contact.</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Mutawwif social media, eg: Each mutawwif can contact other mutawwif directly with this apps to ask any helps for example.</w:t>
            </w:r>
          </w:p>
          <w:p w:rsidR="00572A7D" w:rsidRPr="0093110C" w:rsidRDefault="00572A7D" w:rsidP="00572A7D">
            <w:pPr>
              <w:pStyle w:val="NoSpacing"/>
              <w:numPr>
                <w:ilvl w:val="0"/>
                <w:numId w:val="3"/>
              </w:numPr>
              <w:rPr>
                <w:rFonts w:asciiTheme="majorBidi" w:hAnsiTheme="majorBidi" w:cstheme="majorBidi"/>
                <w:sz w:val="20"/>
                <w:szCs w:val="20"/>
              </w:rPr>
            </w:pPr>
            <w:r w:rsidRPr="0093110C">
              <w:rPr>
                <w:rFonts w:asciiTheme="majorBidi" w:hAnsiTheme="majorBidi" w:cstheme="majorBidi"/>
                <w:sz w:val="20"/>
                <w:szCs w:val="20"/>
              </w:rPr>
              <w:t>Offline option of using mobile app.</w:t>
            </w:r>
          </w:p>
          <w:p w:rsidR="00572A7D" w:rsidRPr="0093110C" w:rsidRDefault="00572A7D" w:rsidP="00572A7D">
            <w:pPr>
              <w:pStyle w:val="NoSpacing"/>
              <w:numPr>
                <w:ilvl w:val="0"/>
                <w:numId w:val="3"/>
              </w:numPr>
              <w:rPr>
                <w:rFonts w:asciiTheme="majorBidi" w:hAnsiTheme="majorBidi" w:cstheme="majorBidi"/>
                <w:sz w:val="20"/>
                <w:szCs w:val="20"/>
              </w:rPr>
            </w:pPr>
            <w:r w:rsidRPr="0093110C">
              <w:rPr>
                <w:rFonts w:asciiTheme="majorBidi" w:hAnsiTheme="majorBidi" w:cstheme="majorBidi"/>
                <w:sz w:val="20"/>
                <w:szCs w:val="20"/>
              </w:rPr>
              <w:t xml:space="preserve">Enhanced with </w:t>
            </w:r>
            <w:r w:rsidRPr="0093110C">
              <w:rPr>
                <w:rFonts w:ascii="Times New Roman" w:hAnsi="Times New Roman" w:cs="Times New Roman"/>
                <w:sz w:val="20"/>
                <w:szCs w:val="20"/>
              </w:rPr>
              <w:t>a Qiblat direction, Quran, Hadith from some famous book of hadith fo</w:t>
            </w:r>
            <w:r w:rsidR="009344D3" w:rsidRPr="0093110C">
              <w:rPr>
                <w:rFonts w:ascii="Times New Roman" w:hAnsi="Times New Roman" w:cs="Times New Roman"/>
                <w:sz w:val="20"/>
                <w:szCs w:val="20"/>
              </w:rPr>
              <w:t>r example hadith 40 or Riyadus S</w:t>
            </w:r>
            <w:r w:rsidRPr="0093110C">
              <w:rPr>
                <w:rFonts w:ascii="Times New Roman" w:hAnsi="Times New Roman" w:cs="Times New Roman"/>
                <w:sz w:val="20"/>
                <w:szCs w:val="20"/>
              </w:rPr>
              <w:t>olihin and certain du’a.</w:t>
            </w:r>
          </w:p>
        </w:tc>
      </w:tr>
      <w:tr w:rsidR="00572A7D" w:rsidRPr="0093110C" w:rsidTr="00A12524">
        <w:tc>
          <w:tcPr>
            <w:tcW w:w="2547" w:type="dxa"/>
          </w:tcPr>
          <w:p w:rsidR="00572A7D" w:rsidRPr="0093110C" w:rsidRDefault="00572A7D" w:rsidP="00572A7D">
            <w:pPr>
              <w:pStyle w:val="NoSpacing"/>
              <w:rPr>
                <w:rFonts w:asciiTheme="majorBidi" w:hAnsiTheme="majorBidi" w:cstheme="majorBidi"/>
                <w:sz w:val="20"/>
                <w:szCs w:val="20"/>
                <w:lang w:val="en-US"/>
              </w:rPr>
            </w:pPr>
            <w:r w:rsidRPr="0093110C">
              <w:rPr>
                <w:rFonts w:asciiTheme="majorBidi" w:hAnsiTheme="majorBidi" w:cstheme="majorBidi"/>
                <w:sz w:val="20"/>
                <w:szCs w:val="20"/>
                <w:lang w:val="en-US"/>
              </w:rPr>
              <w:t>c) Learning support</w:t>
            </w:r>
          </w:p>
        </w:tc>
        <w:tc>
          <w:tcPr>
            <w:tcW w:w="6469" w:type="dxa"/>
          </w:tcPr>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Add description of words with images.</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Add some Arabic songs (jihad etc).</w:t>
            </w:r>
          </w:p>
          <w:p w:rsidR="00572A7D" w:rsidRPr="0093110C" w:rsidRDefault="009344D3"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W</w:t>
            </w:r>
            <w:r w:rsidR="00572A7D" w:rsidRPr="0093110C">
              <w:rPr>
                <w:rFonts w:ascii="Times New Roman" w:hAnsi="Times New Roman" w:cs="Times New Roman"/>
                <w:sz w:val="20"/>
                <w:szCs w:val="20"/>
              </w:rPr>
              <w:t>ord suggestion/ addition/ editing like google translate, Wikipedia etc.</w:t>
            </w:r>
          </w:p>
          <w:p w:rsidR="00572A7D" w:rsidRPr="0093110C" w:rsidRDefault="009344D3"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 xml:space="preserve">Do both or </w:t>
            </w:r>
            <w:r w:rsidR="00572A7D" w:rsidRPr="0093110C">
              <w:rPr>
                <w:rFonts w:ascii="Times New Roman" w:hAnsi="Times New Roman" w:cs="Times New Roman"/>
                <w:sz w:val="20"/>
                <w:szCs w:val="20"/>
              </w:rPr>
              <w:t>separated vocabs in their specifications like hospital, police, immigration, airport etc and all list of words.</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Add vocabularies from Saudi colloquial language.</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Add several related dialogues at related places such as basic phrases, tourism, airport, etc.</w:t>
            </w:r>
          </w:p>
          <w:p w:rsidR="00572A7D" w:rsidRPr="0093110C" w:rsidRDefault="009344D3"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Put the tasykee</w:t>
            </w:r>
            <w:r w:rsidR="00572A7D" w:rsidRPr="0093110C">
              <w:rPr>
                <w:rFonts w:ascii="Times New Roman" w:hAnsi="Times New Roman" w:cs="Times New Roman"/>
                <w:sz w:val="20"/>
                <w:szCs w:val="20"/>
              </w:rPr>
              <w:t>l for Arabic words.</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Words arrange in group (additional to arrange in alphabetically).</w:t>
            </w:r>
          </w:p>
        </w:tc>
      </w:tr>
      <w:tr w:rsidR="00572A7D" w:rsidRPr="0093110C" w:rsidTr="00A12524">
        <w:tc>
          <w:tcPr>
            <w:tcW w:w="2547" w:type="dxa"/>
          </w:tcPr>
          <w:p w:rsidR="00572A7D" w:rsidRPr="0093110C" w:rsidRDefault="00572A7D" w:rsidP="00572A7D">
            <w:pPr>
              <w:pStyle w:val="NoSpacing"/>
              <w:rPr>
                <w:rFonts w:asciiTheme="majorBidi" w:hAnsiTheme="majorBidi" w:cstheme="majorBidi"/>
                <w:sz w:val="20"/>
                <w:szCs w:val="20"/>
                <w:lang w:val="en-US"/>
              </w:rPr>
            </w:pPr>
            <w:r w:rsidRPr="0093110C">
              <w:rPr>
                <w:rFonts w:asciiTheme="majorBidi" w:hAnsiTheme="majorBidi" w:cstheme="majorBidi"/>
                <w:sz w:val="20"/>
                <w:szCs w:val="20"/>
                <w:lang w:val="en-US"/>
              </w:rPr>
              <w:t>d) Mobile app interface</w:t>
            </w:r>
          </w:p>
        </w:tc>
        <w:tc>
          <w:tcPr>
            <w:tcW w:w="6469" w:type="dxa"/>
          </w:tcPr>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Colouful; make it more interesting.</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Simple and friendly user interface.</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Create option for native usual words and sentences.</w:t>
            </w:r>
          </w:p>
          <w:p w:rsidR="00572A7D" w:rsidRPr="0093110C" w:rsidRDefault="00572A7D" w:rsidP="00572A7D">
            <w:pPr>
              <w:pStyle w:val="NoSpacing"/>
              <w:numPr>
                <w:ilvl w:val="0"/>
                <w:numId w:val="3"/>
              </w:numPr>
              <w:rPr>
                <w:rFonts w:asciiTheme="majorBidi" w:hAnsiTheme="majorBidi" w:cstheme="majorBidi"/>
                <w:sz w:val="20"/>
                <w:szCs w:val="20"/>
                <w:lang w:val="en-US"/>
              </w:rPr>
            </w:pPr>
            <w:r w:rsidRPr="0093110C">
              <w:rPr>
                <w:rFonts w:ascii="Times New Roman" w:hAnsi="Times New Roman" w:cs="Times New Roman"/>
                <w:sz w:val="20"/>
                <w:szCs w:val="20"/>
              </w:rPr>
              <w:t>Option for word’s copy and paste.</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heme="majorBidi" w:hAnsiTheme="majorBidi" w:cstheme="majorBidi"/>
                <w:sz w:val="20"/>
                <w:szCs w:val="20"/>
                <w:lang w:val="en-US"/>
              </w:rPr>
              <w:t xml:space="preserve">Option to be </w:t>
            </w:r>
            <w:r w:rsidRPr="0093110C">
              <w:rPr>
                <w:rFonts w:ascii="Times New Roman" w:hAnsi="Times New Roman" w:cs="Times New Roman"/>
                <w:sz w:val="20"/>
                <w:szCs w:val="20"/>
              </w:rPr>
              <w:t>used worldwide as well.</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Design of a mutawwif friendly mobile app.</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Create links to various matter especially related to umra</w:t>
            </w:r>
            <w:r w:rsidR="009344D3" w:rsidRPr="0093110C">
              <w:rPr>
                <w:rFonts w:ascii="Times New Roman" w:hAnsi="Times New Roman" w:cs="Times New Roman"/>
                <w:sz w:val="20"/>
                <w:szCs w:val="20"/>
              </w:rPr>
              <w:t xml:space="preserve">h or </w:t>
            </w:r>
            <w:r w:rsidRPr="0093110C">
              <w:rPr>
                <w:rFonts w:ascii="Times New Roman" w:hAnsi="Times New Roman" w:cs="Times New Roman"/>
                <w:sz w:val="20"/>
                <w:szCs w:val="20"/>
              </w:rPr>
              <w:t>hajj sciences-or fatwas of various teachings.</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Should be simple to used and easy to navigate.</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GPS that show the history part in Saudi like Ziyara GPS.</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Add favourite button for words that frequently search or used.</w:t>
            </w:r>
          </w:p>
          <w:p w:rsidR="00572A7D" w:rsidRPr="0093110C" w:rsidRDefault="00572A7D" w:rsidP="00572A7D">
            <w:pPr>
              <w:pStyle w:val="NoSpacing"/>
              <w:numPr>
                <w:ilvl w:val="0"/>
                <w:numId w:val="3"/>
              </w:numPr>
              <w:rPr>
                <w:rFonts w:asciiTheme="majorBidi" w:hAnsiTheme="majorBidi" w:cstheme="majorBidi"/>
                <w:sz w:val="20"/>
                <w:szCs w:val="20"/>
                <w:lang w:val="en-US"/>
              </w:rPr>
            </w:pPr>
            <w:r w:rsidRPr="0093110C">
              <w:rPr>
                <w:rFonts w:asciiTheme="majorBidi" w:hAnsiTheme="majorBidi" w:cstheme="majorBidi"/>
                <w:sz w:val="20"/>
                <w:szCs w:val="20"/>
                <w:lang w:val="en-US"/>
              </w:rPr>
              <w:t>Enhanced with audio support.</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heme="majorBidi" w:hAnsiTheme="majorBidi" w:cstheme="majorBidi"/>
                <w:sz w:val="20"/>
                <w:szCs w:val="20"/>
                <w:lang w:val="en-US"/>
              </w:rPr>
              <w:t xml:space="preserve">Compare with mobile language apps in other languages that are available in Google </w:t>
            </w:r>
            <w:r w:rsidRPr="0093110C">
              <w:rPr>
                <w:rFonts w:ascii="Times New Roman" w:hAnsi="Times New Roman" w:cs="Times New Roman"/>
                <w:sz w:val="20"/>
                <w:szCs w:val="20"/>
              </w:rPr>
              <w:t>Playstore.</w:t>
            </w:r>
          </w:p>
          <w:p w:rsidR="00572A7D" w:rsidRPr="0093110C" w:rsidRDefault="00572A7D" w:rsidP="00572A7D">
            <w:pPr>
              <w:pStyle w:val="NoSpacing"/>
              <w:numPr>
                <w:ilvl w:val="0"/>
                <w:numId w:val="3"/>
              </w:numPr>
              <w:rPr>
                <w:rFonts w:ascii="Times New Roman" w:hAnsi="Times New Roman" w:cs="Times New Roman"/>
                <w:sz w:val="20"/>
                <w:szCs w:val="20"/>
              </w:rPr>
            </w:pPr>
            <w:r w:rsidRPr="0093110C">
              <w:rPr>
                <w:rFonts w:ascii="Times New Roman" w:hAnsi="Times New Roman" w:cs="Times New Roman"/>
                <w:sz w:val="20"/>
                <w:szCs w:val="20"/>
              </w:rPr>
              <w:t>Need upgrade the app from time to time.</w:t>
            </w:r>
          </w:p>
          <w:p w:rsidR="00572A7D" w:rsidRPr="0093110C" w:rsidRDefault="00572A7D" w:rsidP="00572A7D">
            <w:pPr>
              <w:pStyle w:val="NoSpacing"/>
              <w:numPr>
                <w:ilvl w:val="0"/>
                <w:numId w:val="3"/>
              </w:numPr>
              <w:rPr>
                <w:rFonts w:asciiTheme="majorBidi" w:hAnsiTheme="majorBidi" w:cstheme="majorBidi"/>
                <w:sz w:val="20"/>
                <w:szCs w:val="20"/>
                <w:lang w:val="en-US"/>
              </w:rPr>
            </w:pPr>
            <w:r w:rsidRPr="0093110C">
              <w:rPr>
                <w:rFonts w:ascii="Times New Roman" w:hAnsi="Times New Roman" w:cs="Times New Roman"/>
                <w:sz w:val="20"/>
                <w:szCs w:val="20"/>
              </w:rPr>
              <w:t>Add Arabic language games.</w:t>
            </w:r>
          </w:p>
        </w:tc>
      </w:tr>
    </w:tbl>
    <w:p w:rsidR="003124A2" w:rsidRPr="0093110C" w:rsidRDefault="003124A2" w:rsidP="003124A2">
      <w:pPr>
        <w:spacing w:after="0" w:line="240" w:lineRule="auto"/>
        <w:jc w:val="both"/>
        <w:rPr>
          <w:rFonts w:asciiTheme="majorBidi" w:eastAsia="Times New Roman" w:hAnsiTheme="majorBidi" w:cstheme="majorBidi"/>
          <w:sz w:val="20"/>
          <w:szCs w:val="20"/>
        </w:rPr>
      </w:pPr>
    </w:p>
    <w:p w:rsidR="003124A2" w:rsidRPr="0093110C" w:rsidRDefault="00A819B5" w:rsidP="003124A2">
      <w:pPr>
        <w:spacing w:after="0" w:line="240" w:lineRule="auto"/>
        <w:jc w:val="both"/>
        <w:rPr>
          <w:rFonts w:asciiTheme="majorBidi" w:eastAsia="Times New Roman" w:hAnsiTheme="majorBidi" w:cstheme="majorBidi"/>
          <w:b/>
          <w:bCs/>
          <w:sz w:val="20"/>
          <w:szCs w:val="20"/>
        </w:rPr>
      </w:pPr>
      <w:r w:rsidRPr="0093110C">
        <w:rPr>
          <w:rFonts w:asciiTheme="majorBidi" w:eastAsia="Times New Roman" w:hAnsiTheme="majorBidi" w:cstheme="majorBidi"/>
          <w:b/>
          <w:bCs/>
          <w:sz w:val="20"/>
          <w:szCs w:val="20"/>
        </w:rPr>
        <w:t>DISCUSSION OF FINDINGS</w:t>
      </w:r>
    </w:p>
    <w:p w:rsidR="003124A2" w:rsidRPr="0093110C" w:rsidRDefault="00E72153" w:rsidP="003124A2">
      <w:pPr>
        <w:spacing w:after="0" w:line="240" w:lineRule="auto"/>
        <w:jc w:val="both"/>
        <w:rPr>
          <w:rFonts w:asciiTheme="majorBidi" w:eastAsia="Times New Roman" w:hAnsiTheme="majorBidi" w:cstheme="majorBidi"/>
          <w:sz w:val="20"/>
          <w:szCs w:val="20"/>
        </w:rPr>
      </w:pPr>
      <w:r w:rsidRPr="0093110C">
        <w:rPr>
          <w:rFonts w:asciiTheme="majorBidi" w:eastAsia="Times New Roman" w:hAnsiTheme="majorBidi" w:cstheme="majorBidi"/>
          <w:sz w:val="20"/>
          <w:szCs w:val="20"/>
        </w:rPr>
        <w:t>The discussion of findings in paper this can be categorized into several issues which are:</w:t>
      </w:r>
    </w:p>
    <w:p w:rsidR="00E72153" w:rsidRPr="0093110C" w:rsidRDefault="00E72153" w:rsidP="003124A2">
      <w:pPr>
        <w:spacing w:after="0" w:line="240" w:lineRule="auto"/>
        <w:jc w:val="both"/>
        <w:rPr>
          <w:rFonts w:asciiTheme="majorBidi" w:hAnsiTheme="majorBidi" w:cstheme="majorBidi"/>
          <w:sz w:val="20"/>
          <w:szCs w:val="20"/>
          <w:shd w:val="clear" w:color="auto" w:fill="FFFFFF"/>
        </w:rPr>
      </w:pPr>
      <w:r w:rsidRPr="0093110C">
        <w:rPr>
          <w:rFonts w:asciiTheme="majorBidi" w:eastAsia="Times New Roman" w:hAnsiTheme="majorBidi" w:cstheme="majorBidi"/>
          <w:sz w:val="20"/>
          <w:szCs w:val="20"/>
        </w:rPr>
        <w:t>1)</w:t>
      </w:r>
      <w:r w:rsidRPr="0093110C">
        <w:rPr>
          <w:rFonts w:asciiTheme="majorBidi" w:eastAsia="Times New Roman" w:hAnsiTheme="majorBidi" w:cstheme="majorBidi"/>
          <w:sz w:val="20"/>
          <w:szCs w:val="20"/>
        </w:rPr>
        <w:tab/>
        <w:t xml:space="preserve">The importance of use of </w:t>
      </w:r>
      <w:r w:rsidRPr="0093110C">
        <w:rPr>
          <w:rFonts w:asciiTheme="majorBidi" w:hAnsiTheme="majorBidi" w:cstheme="majorBidi"/>
          <w:sz w:val="20"/>
          <w:szCs w:val="20"/>
          <w:shd w:val="clear" w:color="auto" w:fill="FFFFFF"/>
        </w:rPr>
        <w:t>mobile language traveller guide in Arabic for Mutawwif</w:t>
      </w:r>
    </w:p>
    <w:p w:rsidR="00E72153" w:rsidRPr="0093110C" w:rsidRDefault="00572A7D" w:rsidP="00572A7D">
      <w:pPr>
        <w:spacing w:after="0" w:line="240" w:lineRule="auto"/>
        <w:jc w:val="both"/>
        <w:rPr>
          <w:rFonts w:asciiTheme="majorBidi" w:hAnsiTheme="majorBidi" w:cstheme="majorBidi"/>
          <w:sz w:val="20"/>
          <w:szCs w:val="20"/>
          <w:shd w:val="clear" w:color="auto" w:fill="FFFFFF"/>
        </w:rPr>
      </w:pPr>
      <w:r w:rsidRPr="0093110C">
        <w:rPr>
          <w:rFonts w:asciiTheme="majorBidi" w:hAnsiTheme="majorBidi" w:cstheme="majorBidi"/>
          <w:sz w:val="20"/>
          <w:szCs w:val="20"/>
          <w:shd w:val="clear" w:color="auto" w:fill="FFFFFF"/>
        </w:rPr>
        <w:t>The findings highlighted the important use of mobile smart phones for Mutawwif in facilitating their duty performance in the holy cities of Mecca and Medina. Instead of using these mobile devices for communication and entertainment purposes, this study revealed that there is a need to enhance the usage of of mobile smart phones among Mutawwif for their communication and business related purposes.</w:t>
      </w:r>
    </w:p>
    <w:p w:rsidR="00E72153" w:rsidRPr="0093110C" w:rsidRDefault="00E72153" w:rsidP="003124A2">
      <w:pPr>
        <w:spacing w:after="0" w:line="240" w:lineRule="auto"/>
        <w:jc w:val="both"/>
        <w:rPr>
          <w:rFonts w:asciiTheme="majorBidi" w:hAnsiTheme="majorBidi" w:cstheme="majorBidi"/>
          <w:sz w:val="20"/>
          <w:szCs w:val="20"/>
          <w:shd w:val="clear" w:color="auto" w:fill="FFFFFF"/>
        </w:rPr>
      </w:pPr>
    </w:p>
    <w:p w:rsidR="00E72153" w:rsidRPr="0093110C" w:rsidRDefault="00E72153" w:rsidP="003124A2">
      <w:pPr>
        <w:spacing w:after="0" w:line="240" w:lineRule="auto"/>
        <w:jc w:val="both"/>
        <w:rPr>
          <w:rFonts w:asciiTheme="majorBidi" w:hAnsiTheme="majorBidi" w:cstheme="majorBidi"/>
          <w:sz w:val="20"/>
          <w:szCs w:val="20"/>
          <w:shd w:val="clear" w:color="auto" w:fill="FFFFFF"/>
        </w:rPr>
      </w:pPr>
      <w:r w:rsidRPr="0093110C">
        <w:rPr>
          <w:rFonts w:asciiTheme="majorBidi" w:hAnsiTheme="majorBidi" w:cstheme="majorBidi"/>
          <w:sz w:val="20"/>
          <w:szCs w:val="20"/>
          <w:shd w:val="clear" w:color="auto" w:fill="FFFFFF"/>
        </w:rPr>
        <w:t>2)</w:t>
      </w:r>
      <w:r w:rsidRPr="0093110C">
        <w:rPr>
          <w:rFonts w:asciiTheme="majorBidi" w:hAnsiTheme="majorBidi" w:cstheme="majorBidi"/>
          <w:sz w:val="20"/>
          <w:szCs w:val="20"/>
          <w:shd w:val="clear" w:color="auto" w:fill="FFFFFF"/>
        </w:rPr>
        <w:tab/>
        <w:t xml:space="preserve">The language content </w:t>
      </w:r>
      <w:r w:rsidRPr="0093110C">
        <w:rPr>
          <w:rFonts w:asciiTheme="majorBidi" w:eastAsia="Times New Roman" w:hAnsiTheme="majorBidi" w:cstheme="majorBidi"/>
          <w:sz w:val="20"/>
          <w:szCs w:val="20"/>
        </w:rPr>
        <w:t xml:space="preserve">of </w:t>
      </w:r>
      <w:r w:rsidRPr="0093110C">
        <w:rPr>
          <w:rFonts w:asciiTheme="majorBidi" w:hAnsiTheme="majorBidi" w:cstheme="majorBidi"/>
          <w:sz w:val="20"/>
          <w:szCs w:val="20"/>
          <w:shd w:val="clear" w:color="auto" w:fill="FFFFFF"/>
        </w:rPr>
        <w:t xml:space="preserve">mobile language traveller guide </w:t>
      </w:r>
    </w:p>
    <w:p w:rsidR="00572A7D" w:rsidRPr="0093110C" w:rsidRDefault="00572A7D" w:rsidP="00572A7D">
      <w:pPr>
        <w:spacing w:after="0" w:line="240" w:lineRule="auto"/>
        <w:jc w:val="both"/>
        <w:rPr>
          <w:rFonts w:asciiTheme="majorBidi" w:hAnsiTheme="majorBidi" w:cstheme="majorBidi"/>
          <w:sz w:val="20"/>
          <w:szCs w:val="20"/>
          <w:shd w:val="clear" w:color="auto" w:fill="FFFFFF"/>
        </w:rPr>
      </w:pPr>
      <w:r w:rsidRPr="0093110C">
        <w:rPr>
          <w:rFonts w:asciiTheme="majorBidi" w:hAnsiTheme="majorBidi" w:cstheme="majorBidi"/>
          <w:sz w:val="20"/>
          <w:szCs w:val="20"/>
          <w:shd w:val="clear" w:color="auto" w:fill="FFFFFF"/>
        </w:rPr>
        <w:t xml:space="preserve">The findings also explored very interesting points of the language content </w:t>
      </w:r>
      <w:r w:rsidRPr="0093110C">
        <w:rPr>
          <w:rFonts w:asciiTheme="majorBidi" w:eastAsia="Times New Roman" w:hAnsiTheme="majorBidi" w:cstheme="majorBidi"/>
          <w:sz w:val="20"/>
          <w:szCs w:val="20"/>
        </w:rPr>
        <w:t xml:space="preserve">that need to be integarated in this </w:t>
      </w:r>
      <w:r w:rsidRPr="0093110C">
        <w:rPr>
          <w:rFonts w:asciiTheme="majorBidi" w:hAnsiTheme="majorBidi" w:cstheme="majorBidi"/>
          <w:sz w:val="20"/>
          <w:szCs w:val="20"/>
          <w:shd w:val="clear" w:color="auto" w:fill="FFFFFF"/>
        </w:rPr>
        <w:t>mobile language traveller guide for Mutawwif. Although there are related books and references such as phrasebook for traveler and tourist in the bookstores, but the proposed language content from this study is more pertinent to the need of use among Mutawwif. However, the design of this mobile app will only focusing on the Arabic language content, with regardless to other proposed enhanced learning supports such as Quran, Hadith, Dua, maps, pictures, historical information and long dialogues due to limitation of research objectives in this study and the budget constraints. The enhanced version will be explored more in the future design and development of this mobile app. This version will be limited to the selection of wordlists, meaning in English and Malay, audio pronunciation of words and several basic feature of mobile app that will be launched in Android based platform only.</w:t>
      </w:r>
    </w:p>
    <w:p w:rsidR="00572A7D" w:rsidRPr="0093110C" w:rsidRDefault="00572A7D" w:rsidP="003124A2">
      <w:pPr>
        <w:spacing w:after="0" w:line="240" w:lineRule="auto"/>
        <w:jc w:val="both"/>
        <w:rPr>
          <w:rFonts w:asciiTheme="majorBidi" w:hAnsiTheme="majorBidi" w:cstheme="majorBidi"/>
          <w:sz w:val="20"/>
          <w:szCs w:val="20"/>
          <w:shd w:val="clear" w:color="auto" w:fill="FFFFFF"/>
        </w:rPr>
      </w:pPr>
    </w:p>
    <w:p w:rsidR="00E72153" w:rsidRPr="0093110C" w:rsidRDefault="00E72153" w:rsidP="00E72153">
      <w:pPr>
        <w:spacing w:after="0" w:line="240" w:lineRule="auto"/>
        <w:jc w:val="both"/>
        <w:rPr>
          <w:rFonts w:asciiTheme="majorBidi" w:hAnsiTheme="majorBidi" w:cstheme="majorBidi"/>
          <w:sz w:val="20"/>
          <w:szCs w:val="20"/>
          <w:shd w:val="clear" w:color="auto" w:fill="FFFFFF"/>
        </w:rPr>
      </w:pPr>
      <w:r w:rsidRPr="0093110C">
        <w:rPr>
          <w:rFonts w:asciiTheme="majorBidi" w:hAnsiTheme="majorBidi" w:cstheme="majorBidi"/>
          <w:sz w:val="20"/>
          <w:szCs w:val="20"/>
          <w:shd w:val="clear" w:color="auto" w:fill="FFFFFF"/>
        </w:rPr>
        <w:t>3)</w:t>
      </w:r>
      <w:r w:rsidRPr="0093110C">
        <w:rPr>
          <w:rFonts w:asciiTheme="majorBidi" w:hAnsiTheme="majorBidi" w:cstheme="majorBidi"/>
          <w:sz w:val="20"/>
          <w:szCs w:val="20"/>
          <w:shd w:val="clear" w:color="auto" w:fill="FFFFFF"/>
        </w:rPr>
        <w:tab/>
        <w:t>The preferable features of this mobile language app.</w:t>
      </w:r>
    </w:p>
    <w:p w:rsidR="00572A7D" w:rsidRPr="0093110C" w:rsidRDefault="00572A7D" w:rsidP="00572A7D">
      <w:pPr>
        <w:spacing w:after="0" w:line="240" w:lineRule="auto"/>
        <w:jc w:val="both"/>
        <w:rPr>
          <w:rFonts w:ascii="Times New Roman" w:hAnsi="Times New Roman" w:cs="Times New Roman"/>
          <w:sz w:val="20"/>
          <w:szCs w:val="20"/>
        </w:rPr>
      </w:pPr>
      <w:r w:rsidRPr="0093110C">
        <w:rPr>
          <w:rFonts w:asciiTheme="majorBidi" w:hAnsiTheme="majorBidi" w:cstheme="majorBidi"/>
          <w:sz w:val="20"/>
          <w:szCs w:val="20"/>
          <w:shd w:val="clear" w:color="auto" w:fill="FFFFFF"/>
        </w:rPr>
        <w:t xml:space="preserve">The preferable features of this mobile language app are also disclosed in this study which are similar to other available language mobile app in the current Google Playstore. The important suggestion is to facilitate the design of language mobile app for the use of Mutawwif in performing their communication and business related purposes as well as the option to use it </w:t>
      </w:r>
      <w:r w:rsidRPr="0093110C">
        <w:rPr>
          <w:rFonts w:ascii="Times New Roman" w:hAnsi="Times New Roman" w:cs="Times New Roman"/>
          <w:sz w:val="20"/>
          <w:szCs w:val="20"/>
        </w:rPr>
        <w:t>worldwide.</w:t>
      </w:r>
    </w:p>
    <w:p w:rsidR="0026160A" w:rsidRPr="0093110C" w:rsidRDefault="0026160A" w:rsidP="00572A7D">
      <w:pPr>
        <w:spacing w:after="0" w:line="240" w:lineRule="auto"/>
        <w:jc w:val="both"/>
        <w:rPr>
          <w:rFonts w:ascii="Times New Roman" w:hAnsi="Times New Roman" w:cs="Times New Roman"/>
          <w:sz w:val="20"/>
          <w:szCs w:val="20"/>
        </w:rPr>
      </w:pPr>
    </w:p>
    <w:p w:rsidR="0026160A" w:rsidRPr="0093110C" w:rsidRDefault="0026160A" w:rsidP="0026160A">
      <w:pPr>
        <w:spacing w:after="0" w:line="240" w:lineRule="auto"/>
        <w:jc w:val="both"/>
        <w:rPr>
          <w:rFonts w:asciiTheme="majorBidi" w:hAnsiTheme="majorBidi" w:cstheme="majorBidi"/>
          <w:sz w:val="20"/>
          <w:szCs w:val="20"/>
          <w:shd w:val="clear" w:color="auto" w:fill="FFFFFF"/>
        </w:rPr>
      </w:pPr>
      <w:r w:rsidRPr="0093110C">
        <w:rPr>
          <w:rFonts w:ascii="Times New Roman" w:hAnsi="Times New Roman" w:cs="Times New Roman"/>
          <w:sz w:val="20"/>
          <w:szCs w:val="20"/>
        </w:rPr>
        <w:t xml:space="preserve">Below is the initial development of initial prototype for </w:t>
      </w:r>
      <w:r w:rsidRPr="0093110C">
        <w:rPr>
          <w:rFonts w:asciiTheme="majorBidi" w:hAnsiTheme="majorBidi" w:cstheme="majorBidi"/>
          <w:sz w:val="20"/>
          <w:szCs w:val="20"/>
          <w:shd w:val="clear" w:color="auto" w:fill="FFFFFF"/>
        </w:rPr>
        <w:t>mobile language traveller guide in Arabic for Mutawwif (umrah tour guide) via smart phones known as i-Mutawwif. The features of this mobile language app for Mutawwif will be designed based on the needs analysis within the limitations of this study.</w:t>
      </w:r>
    </w:p>
    <w:p w:rsidR="0026160A" w:rsidRPr="0093110C" w:rsidRDefault="0026160A" w:rsidP="0026160A">
      <w:pPr>
        <w:spacing w:after="0" w:line="240" w:lineRule="auto"/>
        <w:jc w:val="both"/>
        <w:rPr>
          <w:rFonts w:asciiTheme="majorBidi" w:hAnsiTheme="majorBidi" w:cstheme="majorBidi"/>
          <w:sz w:val="20"/>
          <w:szCs w:val="20"/>
          <w:shd w:val="clear" w:color="auto" w:fill="FFFFFF"/>
        </w:rPr>
      </w:pPr>
    </w:p>
    <w:p w:rsidR="0026160A" w:rsidRPr="0093110C" w:rsidRDefault="009923D8" w:rsidP="009923D8">
      <w:pPr>
        <w:spacing w:after="0" w:line="240" w:lineRule="auto"/>
        <w:jc w:val="center"/>
        <w:rPr>
          <w:rFonts w:asciiTheme="majorBidi" w:hAnsiTheme="majorBidi" w:cstheme="majorBidi"/>
          <w:sz w:val="20"/>
          <w:szCs w:val="20"/>
          <w:shd w:val="clear" w:color="auto" w:fill="FFFFFF"/>
        </w:rPr>
      </w:pPr>
      <w:r>
        <w:rPr>
          <w:rFonts w:asciiTheme="majorBidi" w:hAnsiTheme="majorBidi" w:cstheme="majorBidi"/>
          <w:noProof/>
          <w:sz w:val="20"/>
          <w:szCs w:val="20"/>
          <w:shd w:val="clear" w:color="auto" w:fill="FFFFFF"/>
          <w:lang w:val="en-MY" w:eastAsia="en-MY"/>
        </w:rPr>
        <w:drawing>
          <wp:inline distT="0" distB="0" distL="0" distR="0">
            <wp:extent cx="1999615" cy="20193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utawwif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4049" cy="2043975"/>
                    </a:xfrm>
                    <a:prstGeom prst="rect">
                      <a:avLst/>
                    </a:prstGeom>
                  </pic:spPr>
                </pic:pic>
              </a:graphicData>
            </a:graphic>
          </wp:inline>
        </w:drawing>
      </w:r>
    </w:p>
    <w:p w:rsidR="009923D8" w:rsidRDefault="009923D8" w:rsidP="0026160A">
      <w:pPr>
        <w:spacing w:after="0" w:line="240" w:lineRule="auto"/>
        <w:jc w:val="center"/>
        <w:rPr>
          <w:rFonts w:asciiTheme="majorBidi" w:hAnsiTheme="majorBidi" w:cstheme="majorBidi"/>
          <w:sz w:val="20"/>
          <w:szCs w:val="20"/>
          <w:shd w:val="clear" w:color="auto" w:fill="FFFFFF"/>
        </w:rPr>
      </w:pPr>
    </w:p>
    <w:p w:rsidR="003124A2" w:rsidRPr="009923D8" w:rsidRDefault="0026160A" w:rsidP="009923D8">
      <w:pPr>
        <w:spacing w:after="0" w:line="240" w:lineRule="auto"/>
        <w:jc w:val="center"/>
        <w:rPr>
          <w:rFonts w:asciiTheme="majorBidi" w:hAnsiTheme="majorBidi" w:cstheme="majorBidi"/>
          <w:sz w:val="20"/>
          <w:szCs w:val="20"/>
          <w:shd w:val="clear" w:color="auto" w:fill="FFFFFF"/>
        </w:rPr>
      </w:pPr>
      <w:r w:rsidRPr="0093110C">
        <w:rPr>
          <w:rFonts w:asciiTheme="majorBidi" w:hAnsiTheme="majorBidi" w:cstheme="majorBidi"/>
          <w:sz w:val="20"/>
          <w:szCs w:val="20"/>
          <w:shd w:val="clear" w:color="auto" w:fill="FFFFFF"/>
        </w:rPr>
        <w:t xml:space="preserve">Figure 1: </w:t>
      </w:r>
      <w:r w:rsidRPr="0093110C">
        <w:rPr>
          <w:rFonts w:ascii="Times New Roman" w:hAnsi="Times New Roman" w:cs="Times New Roman"/>
          <w:sz w:val="20"/>
          <w:szCs w:val="20"/>
        </w:rPr>
        <w:t xml:space="preserve">Initial prototype for </w:t>
      </w:r>
      <w:r w:rsidRPr="0093110C">
        <w:rPr>
          <w:rFonts w:asciiTheme="majorBidi" w:hAnsiTheme="majorBidi" w:cstheme="majorBidi"/>
          <w:sz w:val="20"/>
          <w:szCs w:val="20"/>
          <w:shd w:val="clear" w:color="auto" w:fill="FFFFFF"/>
        </w:rPr>
        <w:t>mobile language traveller guide</w:t>
      </w:r>
      <w:r w:rsidR="009923D8">
        <w:rPr>
          <w:rFonts w:asciiTheme="majorBidi" w:hAnsiTheme="majorBidi" w:cstheme="majorBidi"/>
          <w:sz w:val="20"/>
          <w:szCs w:val="20"/>
          <w:shd w:val="clear" w:color="auto" w:fill="FFFFFF"/>
        </w:rPr>
        <w:t xml:space="preserve"> (i-Mutawwif)</w:t>
      </w:r>
    </w:p>
    <w:p w:rsidR="003124A2" w:rsidRPr="0093110C" w:rsidRDefault="003124A2" w:rsidP="003124A2">
      <w:pPr>
        <w:spacing w:after="0" w:line="240" w:lineRule="auto"/>
        <w:jc w:val="both"/>
        <w:rPr>
          <w:rFonts w:asciiTheme="majorBidi" w:eastAsia="Times New Roman" w:hAnsiTheme="majorBidi" w:cstheme="majorBidi"/>
          <w:b/>
          <w:bCs/>
          <w:sz w:val="20"/>
          <w:szCs w:val="20"/>
        </w:rPr>
      </w:pPr>
      <w:r w:rsidRPr="0093110C">
        <w:rPr>
          <w:rFonts w:asciiTheme="majorBidi" w:eastAsia="Times New Roman" w:hAnsiTheme="majorBidi" w:cstheme="majorBidi"/>
          <w:b/>
          <w:bCs/>
          <w:sz w:val="20"/>
          <w:szCs w:val="20"/>
        </w:rPr>
        <w:t>CONCLUSION</w:t>
      </w:r>
    </w:p>
    <w:p w:rsidR="003124A2" w:rsidRPr="0093110C" w:rsidRDefault="00A819B5" w:rsidP="00E72153">
      <w:pPr>
        <w:spacing w:after="0" w:line="240" w:lineRule="auto"/>
        <w:jc w:val="both"/>
        <w:rPr>
          <w:rFonts w:asciiTheme="majorBidi" w:eastAsia="Times New Roman" w:hAnsiTheme="majorBidi" w:cstheme="majorBidi"/>
          <w:sz w:val="20"/>
          <w:szCs w:val="20"/>
        </w:rPr>
      </w:pPr>
      <w:r w:rsidRPr="0093110C">
        <w:rPr>
          <w:rFonts w:asciiTheme="majorBidi" w:hAnsiTheme="majorBidi" w:cstheme="majorBidi"/>
          <w:sz w:val="20"/>
          <w:szCs w:val="20"/>
        </w:rPr>
        <w:t xml:space="preserve">This article reports on the needs analysis survey on the </w:t>
      </w:r>
      <w:r w:rsidRPr="0093110C">
        <w:rPr>
          <w:rFonts w:asciiTheme="majorBidi" w:hAnsiTheme="majorBidi" w:cstheme="majorBidi"/>
          <w:sz w:val="20"/>
          <w:szCs w:val="20"/>
          <w:shd w:val="clear" w:color="auto" w:fill="FFFFFF"/>
        </w:rPr>
        <w:t xml:space="preserve">design of mobile language traveller guide in Arabic for Mutawwif (umrah tour guide) via smart phones. </w:t>
      </w:r>
      <w:r w:rsidRPr="0093110C">
        <w:rPr>
          <w:rFonts w:asciiTheme="majorBidi" w:hAnsiTheme="majorBidi" w:cstheme="majorBidi"/>
          <w:sz w:val="20"/>
          <w:szCs w:val="20"/>
        </w:rPr>
        <w:t xml:space="preserve">Overall findings show positive feedback among respondents with regard to the need of design and use of this </w:t>
      </w:r>
      <w:r w:rsidRPr="0093110C">
        <w:rPr>
          <w:rFonts w:asciiTheme="majorBidi" w:hAnsiTheme="majorBidi" w:cstheme="majorBidi"/>
          <w:sz w:val="20"/>
          <w:szCs w:val="20"/>
          <w:shd w:val="clear" w:color="auto" w:fill="FFFFFF"/>
        </w:rPr>
        <w:t xml:space="preserve">mobile language traveller guide. The respondents also have contributing their </w:t>
      </w:r>
      <w:r w:rsidR="00E72153" w:rsidRPr="0093110C">
        <w:rPr>
          <w:rFonts w:asciiTheme="majorBidi" w:hAnsiTheme="majorBidi" w:cstheme="majorBidi"/>
          <w:sz w:val="20"/>
          <w:szCs w:val="20"/>
          <w:shd w:val="clear" w:color="auto" w:fill="FFFFFF"/>
        </w:rPr>
        <w:t>suggestions and comments in terms of language content and preferable features of this mobile language app.</w:t>
      </w:r>
    </w:p>
    <w:p w:rsidR="003D518E" w:rsidRPr="0093110C" w:rsidRDefault="003D518E" w:rsidP="003D0834">
      <w:pPr>
        <w:pStyle w:val="NoSpacing"/>
        <w:jc w:val="both"/>
        <w:rPr>
          <w:rFonts w:asciiTheme="majorBidi" w:hAnsiTheme="majorBidi" w:cstheme="majorBidi"/>
          <w:b/>
          <w:bCs/>
          <w:sz w:val="20"/>
          <w:szCs w:val="20"/>
        </w:rPr>
      </w:pPr>
    </w:p>
    <w:p w:rsidR="003D0834" w:rsidRPr="0093110C" w:rsidRDefault="003D0834" w:rsidP="003D0834">
      <w:pPr>
        <w:pStyle w:val="NoSpacing"/>
        <w:jc w:val="both"/>
        <w:rPr>
          <w:rFonts w:asciiTheme="majorBidi" w:hAnsiTheme="majorBidi" w:cstheme="majorBidi"/>
          <w:sz w:val="20"/>
          <w:szCs w:val="20"/>
        </w:rPr>
      </w:pPr>
      <w:r w:rsidRPr="0093110C">
        <w:rPr>
          <w:rFonts w:asciiTheme="majorBidi" w:hAnsiTheme="majorBidi" w:cstheme="majorBidi"/>
          <w:b/>
          <w:bCs/>
          <w:sz w:val="20"/>
          <w:szCs w:val="20"/>
        </w:rPr>
        <w:t xml:space="preserve">ACKNOWLEDGEMENT </w:t>
      </w:r>
    </w:p>
    <w:p w:rsidR="003D0834" w:rsidRPr="0093110C" w:rsidRDefault="003D0834" w:rsidP="003D0834">
      <w:pPr>
        <w:pStyle w:val="NoSpacing"/>
        <w:jc w:val="both"/>
        <w:rPr>
          <w:rFonts w:asciiTheme="majorBidi" w:hAnsiTheme="majorBidi" w:cstheme="majorBidi"/>
          <w:sz w:val="20"/>
          <w:szCs w:val="20"/>
        </w:rPr>
      </w:pPr>
      <w:r w:rsidRPr="0093110C">
        <w:rPr>
          <w:rFonts w:asciiTheme="majorBidi" w:hAnsiTheme="majorBidi" w:cstheme="majorBidi"/>
          <w:sz w:val="20"/>
          <w:szCs w:val="20"/>
        </w:rPr>
        <w:t>The authors would like to thank the Department of Arabic Language and Literature, Kulliyyah of Islamic Revealed Knowledge and Human Sciences, International Islamic University Malaysia (IIUM) for its support and assistance during the period of data collection in this study. They would also like to thank the Research Management Centre for managing the grant secured for the study under RIGS, IIUM.</w:t>
      </w:r>
    </w:p>
    <w:p w:rsidR="00450281" w:rsidRPr="0093110C" w:rsidRDefault="00450281" w:rsidP="003124A2">
      <w:pPr>
        <w:spacing w:after="0" w:line="240" w:lineRule="auto"/>
        <w:jc w:val="both"/>
        <w:rPr>
          <w:rFonts w:asciiTheme="majorBidi" w:eastAsia="Times New Roman" w:hAnsiTheme="majorBidi" w:cstheme="majorBidi"/>
          <w:sz w:val="20"/>
          <w:szCs w:val="20"/>
          <w:lang w:val="en-MY"/>
        </w:rPr>
      </w:pPr>
    </w:p>
    <w:p w:rsidR="003124A2" w:rsidRPr="00A12524" w:rsidRDefault="003124A2" w:rsidP="00A12524">
      <w:pPr>
        <w:pStyle w:val="NoSpacing"/>
        <w:rPr>
          <w:rFonts w:asciiTheme="majorBidi" w:hAnsiTheme="majorBidi" w:cstheme="majorBidi"/>
          <w:b/>
          <w:bCs/>
          <w:sz w:val="20"/>
          <w:szCs w:val="20"/>
        </w:rPr>
      </w:pPr>
      <w:r w:rsidRPr="00A12524">
        <w:rPr>
          <w:rFonts w:asciiTheme="majorBidi" w:hAnsiTheme="majorBidi" w:cstheme="majorBidi"/>
          <w:b/>
          <w:bCs/>
          <w:sz w:val="20"/>
          <w:szCs w:val="20"/>
        </w:rPr>
        <w:t>REFERENCES</w:t>
      </w:r>
    </w:p>
    <w:p w:rsidR="0093110C" w:rsidRPr="00A12524" w:rsidRDefault="0011295D" w:rsidP="00A12524">
      <w:pPr>
        <w:pStyle w:val="NoSpacing"/>
        <w:rPr>
          <w:rFonts w:asciiTheme="majorBidi" w:hAnsiTheme="majorBidi" w:cstheme="majorBidi"/>
          <w:i/>
          <w:iCs/>
          <w:sz w:val="20"/>
          <w:szCs w:val="20"/>
        </w:rPr>
      </w:pPr>
      <w:r w:rsidRPr="00A12524">
        <w:rPr>
          <w:rFonts w:asciiTheme="majorBidi" w:hAnsiTheme="majorBidi" w:cstheme="majorBidi"/>
          <w:sz w:val="20"/>
          <w:szCs w:val="20"/>
        </w:rPr>
        <w:t xml:space="preserve">Al-Fahad, F. N., (2009). </w:t>
      </w:r>
      <w:r w:rsidRPr="00A12524">
        <w:rPr>
          <w:rFonts w:asciiTheme="majorBidi" w:hAnsiTheme="majorBidi" w:cstheme="majorBidi"/>
          <w:i/>
          <w:iCs/>
          <w:sz w:val="20"/>
          <w:szCs w:val="20"/>
        </w:rPr>
        <w:t xml:space="preserve">Students’ Attitudes and Perceptions towards the Effectiveness of Mobile Learning in </w:t>
      </w:r>
    </w:p>
    <w:p w:rsidR="0011295D" w:rsidRPr="00A12524" w:rsidRDefault="0093110C" w:rsidP="00A12524">
      <w:pPr>
        <w:pStyle w:val="NoSpacing"/>
        <w:rPr>
          <w:rFonts w:asciiTheme="majorBidi" w:hAnsiTheme="majorBidi" w:cstheme="majorBidi"/>
          <w:sz w:val="20"/>
          <w:szCs w:val="20"/>
        </w:rPr>
      </w:pPr>
      <w:r w:rsidRPr="00A12524">
        <w:rPr>
          <w:rFonts w:asciiTheme="majorBidi" w:hAnsiTheme="majorBidi" w:cstheme="majorBidi"/>
          <w:i/>
          <w:iCs/>
          <w:sz w:val="20"/>
          <w:szCs w:val="20"/>
        </w:rPr>
        <w:tab/>
      </w:r>
      <w:r w:rsidR="0011295D" w:rsidRPr="00A12524">
        <w:rPr>
          <w:rFonts w:asciiTheme="majorBidi" w:hAnsiTheme="majorBidi" w:cstheme="majorBidi"/>
          <w:i/>
          <w:iCs/>
          <w:sz w:val="20"/>
          <w:szCs w:val="20"/>
        </w:rPr>
        <w:t>King Saud University, Saudi Arabia</w:t>
      </w:r>
      <w:r w:rsidR="0011295D" w:rsidRPr="00A12524">
        <w:rPr>
          <w:rFonts w:asciiTheme="majorBidi" w:hAnsiTheme="majorBidi" w:cstheme="majorBidi"/>
          <w:sz w:val="20"/>
          <w:szCs w:val="20"/>
        </w:rPr>
        <w:t>. Online Submission.</w:t>
      </w:r>
    </w:p>
    <w:p w:rsidR="0011295D" w:rsidRPr="00A12524" w:rsidRDefault="0011295D"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 </w:t>
      </w:r>
    </w:p>
    <w:p w:rsidR="00A12524" w:rsidRDefault="00FE132C"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Abu Sa’alek, Atef Odeh (2014). A review of emerging technologies: Mobile assisted language learning </w:t>
      </w:r>
    </w:p>
    <w:p w:rsidR="00A12524" w:rsidRDefault="00A12524" w:rsidP="00A12524">
      <w:pPr>
        <w:pStyle w:val="NoSpacing"/>
        <w:rPr>
          <w:rFonts w:asciiTheme="majorBidi" w:hAnsiTheme="majorBidi" w:cstheme="majorBidi"/>
          <w:sz w:val="20"/>
          <w:szCs w:val="20"/>
        </w:rPr>
      </w:pPr>
      <w:r>
        <w:rPr>
          <w:rFonts w:asciiTheme="majorBidi" w:hAnsiTheme="majorBidi" w:cstheme="majorBidi"/>
          <w:sz w:val="20"/>
          <w:szCs w:val="20"/>
        </w:rPr>
        <w:tab/>
        <w:t xml:space="preserve">(MALL). </w:t>
      </w:r>
      <w:r w:rsidR="00FE132C" w:rsidRPr="00A12524">
        <w:rPr>
          <w:rFonts w:asciiTheme="majorBidi" w:hAnsiTheme="majorBidi" w:cstheme="majorBidi"/>
          <w:i/>
          <w:iCs/>
          <w:sz w:val="20"/>
          <w:szCs w:val="20"/>
        </w:rPr>
        <w:t>Asian Journal of Education and e-Learning</w:t>
      </w:r>
      <w:r w:rsidR="00FE132C" w:rsidRPr="00A12524">
        <w:rPr>
          <w:rFonts w:asciiTheme="majorBidi" w:hAnsiTheme="majorBidi" w:cstheme="majorBidi"/>
          <w:sz w:val="20"/>
          <w:szCs w:val="20"/>
        </w:rPr>
        <w:t>, (ISSN: 2321 – 2454). Volu</w:t>
      </w:r>
      <w:r w:rsidR="0093110C" w:rsidRPr="00A12524">
        <w:rPr>
          <w:rFonts w:asciiTheme="majorBidi" w:hAnsiTheme="majorBidi" w:cstheme="majorBidi"/>
          <w:sz w:val="20"/>
          <w:szCs w:val="20"/>
        </w:rPr>
        <w:t xml:space="preserve">me 02 – Issue 06, </w:t>
      </w:r>
    </w:p>
    <w:p w:rsidR="00FE132C" w:rsidRPr="00A12524" w:rsidRDefault="00A12524" w:rsidP="00A12524">
      <w:pPr>
        <w:pStyle w:val="NoSpacing"/>
        <w:rPr>
          <w:rFonts w:asciiTheme="majorBidi" w:hAnsiTheme="majorBidi" w:cstheme="majorBidi"/>
          <w:sz w:val="20"/>
          <w:szCs w:val="20"/>
        </w:rPr>
      </w:pPr>
      <w:r>
        <w:rPr>
          <w:rFonts w:asciiTheme="majorBidi" w:hAnsiTheme="majorBidi" w:cstheme="majorBidi"/>
          <w:sz w:val="20"/>
          <w:szCs w:val="20"/>
        </w:rPr>
        <w:tab/>
      </w:r>
      <w:r w:rsidR="0093110C" w:rsidRPr="00A12524">
        <w:rPr>
          <w:rFonts w:asciiTheme="majorBidi" w:hAnsiTheme="majorBidi" w:cstheme="majorBidi"/>
          <w:sz w:val="20"/>
          <w:szCs w:val="20"/>
        </w:rPr>
        <w:t>December.</w:t>
      </w:r>
    </w:p>
    <w:p w:rsidR="0011295D" w:rsidRPr="00A12524" w:rsidRDefault="0011295D" w:rsidP="00A12524">
      <w:pPr>
        <w:pStyle w:val="NoSpacing"/>
        <w:rPr>
          <w:rFonts w:asciiTheme="majorBidi" w:hAnsiTheme="majorBidi" w:cstheme="majorBidi"/>
          <w:sz w:val="20"/>
          <w:szCs w:val="20"/>
        </w:rPr>
      </w:pPr>
    </w:p>
    <w:p w:rsidR="0093110C" w:rsidRPr="00A12524" w:rsidRDefault="0011295D" w:rsidP="00A12524">
      <w:pPr>
        <w:pStyle w:val="NoSpacing"/>
        <w:rPr>
          <w:rFonts w:asciiTheme="majorBidi" w:hAnsiTheme="majorBidi" w:cstheme="majorBidi"/>
          <w:i/>
          <w:iCs/>
          <w:sz w:val="20"/>
          <w:szCs w:val="20"/>
        </w:rPr>
      </w:pPr>
      <w:r w:rsidRPr="00A12524">
        <w:rPr>
          <w:rFonts w:asciiTheme="majorBidi" w:hAnsiTheme="majorBidi" w:cstheme="majorBidi"/>
          <w:sz w:val="20"/>
          <w:szCs w:val="20"/>
        </w:rPr>
        <w:t xml:space="preserve">Attewell J and Savill-Smith C (2004). </w:t>
      </w:r>
      <w:r w:rsidRPr="00A12524">
        <w:rPr>
          <w:rFonts w:asciiTheme="majorBidi" w:hAnsiTheme="majorBidi" w:cstheme="majorBidi"/>
          <w:i/>
          <w:iCs/>
          <w:sz w:val="20"/>
          <w:szCs w:val="20"/>
        </w:rPr>
        <w:t>Learning with mobile devices - research and development - a book of</w:t>
      </w:r>
    </w:p>
    <w:p w:rsidR="0011295D" w:rsidRPr="00A12524" w:rsidRDefault="0011295D" w:rsidP="00A12524">
      <w:pPr>
        <w:pStyle w:val="NoSpacing"/>
        <w:rPr>
          <w:rFonts w:asciiTheme="majorBidi" w:hAnsiTheme="majorBidi" w:cstheme="majorBidi"/>
          <w:sz w:val="20"/>
          <w:szCs w:val="20"/>
        </w:rPr>
      </w:pPr>
      <w:r w:rsidRPr="00A12524">
        <w:rPr>
          <w:rFonts w:asciiTheme="majorBidi" w:hAnsiTheme="majorBidi" w:cstheme="majorBidi"/>
          <w:i/>
          <w:iCs/>
          <w:sz w:val="20"/>
          <w:szCs w:val="20"/>
        </w:rPr>
        <w:lastRenderedPageBreak/>
        <w:t xml:space="preserve"> papers</w:t>
      </w:r>
      <w:r w:rsidRPr="00A12524">
        <w:rPr>
          <w:rFonts w:asciiTheme="majorBidi" w:hAnsiTheme="majorBidi" w:cstheme="majorBidi"/>
          <w:sz w:val="20"/>
          <w:szCs w:val="20"/>
        </w:rPr>
        <w:t xml:space="preserve">. Learning Skills Development Agency: London. </w:t>
      </w:r>
    </w:p>
    <w:p w:rsidR="00FE132C" w:rsidRPr="00A12524" w:rsidRDefault="00FE132C"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 </w:t>
      </w:r>
    </w:p>
    <w:p w:rsidR="0093110C" w:rsidRPr="00A12524" w:rsidRDefault="00FE132C"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Beatty, K. (2003). </w:t>
      </w:r>
      <w:r w:rsidRPr="00A12524">
        <w:rPr>
          <w:rFonts w:asciiTheme="majorBidi" w:hAnsiTheme="majorBidi" w:cstheme="majorBidi"/>
          <w:i/>
          <w:iCs/>
          <w:sz w:val="20"/>
          <w:szCs w:val="20"/>
        </w:rPr>
        <w:t>Teaching and researching computer-assisted language learning</w:t>
      </w:r>
      <w:r w:rsidRPr="00A12524">
        <w:rPr>
          <w:rFonts w:asciiTheme="majorBidi" w:hAnsiTheme="majorBidi" w:cstheme="majorBidi"/>
          <w:sz w:val="20"/>
          <w:szCs w:val="20"/>
        </w:rPr>
        <w:t xml:space="preserve">. Essex, England: Pearson </w:t>
      </w:r>
    </w:p>
    <w:p w:rsidR="00FE132C" w:rsidRPr="00A12524" w:rsidRDefault="0093110C" w:rsidP="00A12524">
      <w:pPr>
        <w:pStyle w:val="NoSpacing"/>
        <w:rPr>
          <w:rFonts w:asciiTheme="majorBidi" w:hAnsiTheme="majorBidi" w:cstheme="majorBidi"/>
          <w:sz w:val="20"/>
          <w:szCs w:val="20"/>
        </w:rPr>
      </w:pPr>
      <w:r w:rsidRPr="00A12524">
        <w:rPr>
          <w:rFonts w:asciiTheme="majorBidi" w:hAnsiTheme="majorBidi" w:cstheme="majorBidi"/>
          <w:sz w:val="20"/>
          <w:szCs w:val="20"/>
        </w:rPr>
        <w:tab/>
      </w:r>
      <w:r w:rsidR="00FE132C" w:rsidRPr="00A12524">
        <w:rPr>
          <w:rFonts w:asciiTheme="majorBidi" w:hAnsiTheme="majorBidi" w:cstheme="majorBidi"/>
          <w:sz w:val="20"/>
          <w:szCs w:val="20"/>
        </w:rPr>
        <w:t>Education Limited.</w:t>
      </w:r>
    </w:p>
    <w:p w:rsidR="00FE132C" w:rsidRPr="00A12524" w:rsidRDefault="00FE132C" w:rsidP="00A12524">
      <w:pPr>
        <w:pStyle w:val="NoSpacing"/>
        <w:rPr>
          <w:rFonts w:asciiTheme="majorBidi" w:hAnsiTheme="majorBidi" w:cstheme="majorBidi"/>
          <w:sz w:val="20"/>
          <w:szCs w:val="20"/>
        </w:rPr>
      </w:pPr>
    </w:p>
    <w:p w:rsidR="00FE132C" w:rsidRPr="00A12524" w:rsidRDefault="00FE132C" w:rsidP="00A12524">
      <w:pPr>
        <w:pStyle w:val="NoSpacing"/>
        <w:rPr>
          <w:rFonts w:asciiTheme="majorBidi" w:hAnsiTheme="majorBidi" w:cstheme="majorBidi"/>
          <w:i/>
          <w:iCs/>
          <w:sz w:val="20"/>
          <w:szCs w:val="20"/>
        </w:rPr>
      </w:pPr>
      <w:r w:rsidRPr="00A12524">
        <w:rPr>
          <w:rFonts w:asciiTheme="majorBidi" w:hAnsiTheme="majorBidi" w:cstheme="majorBidi"/>
          <w:sz w:val="20"/>
          <w:szCs w:val="20"/>
        </w:rPr>
        <w:t xml:space="preserve">Colpaert, J. (2004). From courseware to coursewear? </w:t>
      </w:r>
      <w:r w:rsidRPr="00A12524">
        <w:rPr>
          <w:rFonts w:asciiTheme="majorBidi" w:hAnsiTheme="majorBidi" w:cstheme="majorBidi"/>
          <w:i/>
          <w:iCs/>
          <w:sz w:val="20"/>
          <w:szCs w:val="20"/>
        </w:rPr>
        <w:t>Computer Assisted Language Learning, 17, 261-266.</w:t>
      </w:r>
    </w:p>
    <w:p w:rsidR="00F13C9B" w:rsidRPr="00A12524" w:rsidRDefault="00F13C9B" w:rsidP="00A12524">
      <w:pPr>
        <w:pStyle w:val="NoSpacing"/>
        <w:rPr>
          <w:rFonts w:asciiTheme="majorBidi" w:hAnsiTheme="majorBidi" w:cstheme="majorBidi"/>
          <w:i/>
          <w:iCs/>
          <w:sz w:val="20"/>
          <w:szCs w:val="20"/>
        </w:rPr>
      </w:pPr>
    </w:p>
    <w:p w:rsidR="0093110C" w:rsidRPr="00A12524" w:rsidRDefault="00F13C9B" w:rsidP="00A12524">
      <w:pPr>
        <w:pStyle w:val="NoSpacing"/>
        <w:rPr>
          <w:rFonts w:asciiTheme="majorBidi" w:hAnsiTheme="majorBidi" w:cstheme="majorBidi"/>
          <w:i/>
          <w:iCs/>
          <w:sz w:val="20"/>
          <w:szCs w:val="20"/>
          <w:shd w:val="clear" w:color="auto" w:fill="FFFFFF"/>
        </w:rPr>
      </w:pPr>
      <w:r w:rsidRPr="00A12524">
        <w:rPr>
          <w:rFonts w:asciiTheme="majorBidi" w:hAnsiTheme="majorBidi" w:cstheme="majorBidi"/>
          <w:sz w:val="20"/>
          <w:szCs w:val="20"/>
          <w:shd w:val="clear" w:color="auto" w:fill="FFFFFF"/>
        </w:rPr>
        <w:t xml:space="preserve">Gayeski, D. (2002). Learning Unplugged - </w:t>
      </w:r>
      <w:r w:rsidRPr="00A12524">
        <w:rPr>
          <w:rFonts w:asciiTheme="majorBidi" w:hAnsiTheme="majorBidi" w:cstheme="majorBidi"/>
          <w:i/>
          <w:iCs/>
          <w:sz w:val="20"/>
          <w:szCs w:val="20"/>
          <w:shd w:val="clear" w:color="auto" w:fill="FFFFFF"/>
        </w:rPr>
        <w:t xml:space="preserve">Using Mobile Technologies for Organisational and Performance </w:t>
      </w:r>
    </w:p>
    <w:p w:rsidR="00F13C9B" w:rsidRPr="00A12524" w:rsidRDefault="0093110C" w:rsidP="00A12524">
      <w:pPr>
        <w:pStyle w:val="NoSpacing"/>
        <w:rPr>
          <w:rFonts w:asciiTheme="majorBidi" w:hAnsiTheme="majorBidi" w:cstheme="majorBidi"/>
          <w:i/>
          <w:iCs/>
          <w:sz w:val="20"/>
          <w:szCs w:val="20"/>
        </w:rPr>
      </w:pPr>
      <w:r w:rsidRPr="00A12524">
        <w:rPr>
          <w:rFonts w:asciiTheme="majorBidi" w:hAnsiTheme="majorBidi" w:cstheme="majorBidi"/>
          <w:i/>
          <w:iCs/>
          <w:sz w:val="20"/>
          <w:szCs w:val="20"/>
          <w:shd w:val="clear" w:color="auto" w:fill="FFFFFF"/>
        </w:rPr>
        <w:tab/>
      </w:r>
      <w:r w:rsidR="00F13C9B" w:rsidRPr="00A12524">
        <w:rPr>
          <w:rFonts w:asciiTheme="majorBidi" w:hAnsiTheme="majorBidi" w:cstheme="majorBidi"/>
          <w:i/>
          <w:iCs/>
          <w:sz w:val="20"/>
          <w:szCs w:val="20"/>
          <w:shd w:val="clear" w:color="auto" w:fill="FFFFFF"/>
        </w:rPr>
        <w:t>Improvement.</w:t>
      </w:r>
      <w:r w:rsidR="00F13C9B" w:rsidRPr="00A12524">
        <w:rPr>
          <w:rFonts w:asciiTheme="majorBidi" w:hAnsiTheme="majorBidi" w:cstheme="majorBidi"/>
          <w:sz w:val="20"/>
          <w:szCs w:val="20"/>
          <w:shd w:val="clear" w:color="auto" w:fill="FFFFFF"/>
        </w:rPr>
        <w:t xml:space="preserve"> New York, NY: AMACON - American Management Association. </w:t>
      </w:r>
    </w:p>
    <w:p w:rsidR="00FE132C" w:rsidRPr="00A12524" w:rsidRDefault="00FE132C" w:rsidP="00A12524">
      <w:pPr>
        <w:pStyle w:val="NoSpacing"/>
        <w:rPr>
          <w:rFonts w:asciiTheme="majorBidi" w:hAnsiTheme="majorBidi" w:cstheme="majorBidi"/>
          <w:i/>
          <w:iCs/>
          <w:sz w:val="20"/>
          <w:szCs w:val="20"/>
        </w:rPr>
      </w:pPr>
    </w:p>
    <w:p w:rsidR="00A12524" w:rsidRDefault="00FE132C"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Huang, Y.-M., Huang, Y.-M., Huang, S.-H., Lin, Y.-T. (2012). A ubiquitous English vocabulary learning </w:t>
      </w:r>
    </w:p>
    <w:p w:rsidR="00FE132C" w:rsidRPr="00A12524" w:rsidRDefault="00A12524" w:rsidP="00A12524">
      <w:pPr>
        <w:pStyle w:val="NoSpacing"/>
        <w:rPr>
          <w:rFonts w:asciiTheme="majorBidi" w:hAnsiTheme="majorBidi" w:cstheme="majorBidi"/>
          <w:sz w:val="20"/>
          <w:szCs w:val="20"/>
        </w:rPr>
      </w:pPr>
      <w:r>
        <w:rPr>
          <w:rFonts w:asciiTheme="majorBidi" w:hAnsiTheme="majorBidi" w:cstheme="majorBidi"/>
          <w:sz w:val="20"/>
          <w:szCs w:val="20"/>
        </w:rPr>
        <w:tab/>
      </w:r>
      <w:r w:rsidR="00FE132C" w:rsidRPr="00A12524">
        <w:rPr>
          <w:rFonts w:asciiTheme="majorBidi" w:hAnsiTheme="majorBidi" w:cstheme="majorBidi"/>
          <w:sz w:val="20"/>
          <w:szCs w:val="20"/>
        </w:rPr>
        <w:t xml:space="preserve">system: Evidence of active/passive attitudes vs. usefulness/ease-of-use. </w:t>
      </w:r>
      <w:r w:rsidR="00FE132C" w:rsidRPr="00A12524">
        <w:rPr>
          <w:rFonts w:asciiTheme="majorBidi" w:hAnsiTheme="majorBidi" w:cstheme="majorBidi"/>
          <w:i/>
          <w:iCs/>
          <w:sz w:val="20"/>
          <w:szCs w:val="20"/>
        </w:rPr>
        <w:t xml:space="preserve">Computers and Education, 58, </w:t>
      </w:r>
      <w:r>
        <w:rPr>
          <w:rFonts w:asciiTheme="majorBidi" w:hAnsiTheme="majorBidi" w:cstheme="majorBidi"/>
          <w:i/>
          <w:iCs/>
          <w:sz w:val="20"/>
          <w:szCs w:val="20"/>
        </w:rPr>
        <w:tab/>
      </w:r>
      <w:r w:rsidR="00FE132C" w:rsidRPr="00A12524">
        <w:rPr>
          <w:rFonts w:asciiTheme="majorBidi" w:hAnsiTheme="majorBidi" w:cstheme="majorBidi"/>
          <w:i/>
          <w:iCs/>
          <w:sz w:val="20"/>
          <w:szCs w:val="20"/>
        </w:rPr>
        <w:t>273-282</w:t>
      </w:r>
      <w:r w:rsidR="00FE132C" w:rsidRPr="00A12524">
        <w:rPr>
          <w:rFonts w:asciiTheme="majorBidi" w:hAnsiTheme="majorBidi" w:cstheme="majorBidi"/>
          <w:sz w:val="20"/>
          <w:szCs w:val="20"/>
        </w:rPr>
        <w:t>.</w:t>
      </w:r>
    </w:p>
    <w:p w:rsidR="00FE132C" w:rsidRPr="00A12524" w:rsidRDefault="00FE132C" w:rsidP="00A12524">
      <w:pPr>
        <w:pStyle w:val="NoSpacing"/>
        <w:rPr>
          <w:rFonts w:asciiTheme="majorBidi" w:hAnsiTheme="majorBidi" w:cstheme="majorBidi"/>
          <w:i/>
          <w:iCs/>
          <w:sz w:val="20"/>
          <w:szCs w:val="20"/>
        </w:rPr>
      </w:pPr>
    </w:p>
    <w:p w:rsidR="00A12524" w:rsidRDefault="00FE132C"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Kukulska-Hulme, A., Shield, L. (2008). An overview of mobile assisted language learning: From content </w:t>
      </w:r>
    </w:p>
    <w:p w:rsidR="00FE132C" w:rsidRPr="00A12524" w:rsidRDefault="00A12524" w:rsidP="00A12524">
      <w:pPr>
        <w:pStyle w:val="NoSpacing"/>
        <w:rPr>
          <w:rFonts w:asciiTheme="majorBidi" w:hAnsiTheme="majorBidi" w:cstheme="majorBidi"/>
          <w:sz w:val="20"/>
          <w:szCs w:val="20"/>
        </w:rPr>
      </w:pPr>
      <w:r>
        <w:rPr>
          <w:rFonts w:asciiTheme="majorBidi" w:hAnsiTheme="majorBidi" w:cstheme="majorBidi"/>
          <w:sz w:val="20"/>
          <w:szCs w:val="20"/>
        </w:rPr>
        <w:tab/>
      </w:r>
      <w:r w:rsidR="00FE132C" w:rsidRPr="00A12524">
        <w:rPr>
          <w:rFonts w:asciiTheme="majorBidi" w:hAnsiTheme="majorBidi" w:cstheme="majorBidi"/>
          <w:sz w:val="20"/>
          <w:szCs w:val="20"/>
        </w:rPr>
        <w:t xml:space="preserve">delivery to supported collaboration and interaction. </w:t>
      </w:r>
      <w:r w:rsidR="00FE132C" w:rsidRPr="00A12524">
        <w:rPr>
          <w:rFonts w:asciiTheme="majorBidi" w:hAnsiTheme="majorBidi" w:cstheme="majorBidi"/>
          <w:i/>
          <w:iCs/>
          <w:sz w:val="20"/>
          <w:szCs w:val="20"/>
        </w:rPr>
        <w:t>ReCALL, 20(3), 271-289</w:t>
      </w:r>
      <w:r w:rsidR="00FE132C" w:rsidRPr="00A12524">
        <w:rPr>
          <w:rFonts w:asciiTheme="majorBidi" w:hAnsiTheme="majorBidi" w:cstheme="majorBidi"/>
          <w:sz w:val="20"/>
          <w:szCs w:val="20"/>
        </w:rPr>
        <w:t xml:space="preserve">. </w:t>
      </w:r>
    </w:p>
    <w:p w:rsidR="00141F5A" w:rsidRPr="00A12524" w:rsidRDefault="00141F5A" w:rsidP="00A12524">
      <w:pPr>
        <w:pStyle w:val="NoSpacing"/>
        <w:rPr>
          <w:rFonts w:asciiTheme="majorBidi" w:hAnsiTheme="majorBidi" w:cstheme="majorBidi"/>
          <w:sz w:val="20"/>
          <w:szCs w:val="20"/>
        </w:rPr>
      </w:pPr>
    </w:p>
    <w:p w:rsidR="00A12524" w:rsidRPr="00A12524" w:rsidRDefault="00450281"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Malachowski, M.J. (2002). </w:t>
      </w:r>
      <w:r w:rsidRPr="00A12524">
        <w:rPr>
          <w:rFonts w:asciiTheme="majorBidi" w:hAnsiTheme="majorBidi" w:cstheme="majorBidi"/>
          <w:i/>
          <w:iCs/>
          <w:sz w:val="20"/>
          <w:szCs w:val="20"/>
        </w:rPr>
        <w:t>ADDIE based five-step method towards instructional design</w:t>
      </w:r>
      <w:r w:rsidRPr="00A12524">
        <w:rPr>
          <w:rFonts w:asciiTheme="majorBidi" w:hAnsiTheme="majorBidi" w:cstheme="majorBidi"/>
          <w:sz w:val="20"/>
          <w:szCs w:val="20"/>
        </w:rPr>
        <w:t xml:space="preserve">. An online article on </w:t>
      </w:r>
    </w:p>
    <w:p w:rsidR="00450281" w:rsidRPr="00A12524" w:rsidRDefault="00A12524" w:rsidP="00A12524">
      <w:pPr>
        <w:pStyle w:val="NoSpacing"/>
        <w:rPr>
          <w:rFonts w:asciiTheme="majorBidi" w:hAnsiTheme="majorBidi" w:cstheme="majorBidi"/>
          <w:i/>
          <w:iCs/>
          <w:sz w:val="20"/>
          <w:szCs w:val="20"/>
        </w:rPr>
      </w:pPr>
      <w:r w:rsidRPr="00A12524">
        <w:rPr>
          <w:rFonts w:asciiTheme="majorBidi" w:hAnsiTheme="majorBidi" w:cstheme="majorBidi"/>
          <w:sz w:val="20"/>
          <w:szCs w:val="20"/>
        </w:rPr>
        <w:tab/>
      </w:r>
      <w:r w:rsidR="00450281" w:rsidRPr="00A12524">
        <w:rPr>
          <w:rFonts w:asciiTheme="majorBidi" w:hAnsiTheme="majorBidi" w:cstheme="majorBidi"/>
          <w:sz w:val="20"/>
          <w:szCs w:val="20"/>
        </w:rPr>
        <w:t>Instructional Design Models website by School of</w:t>
      </w:r>
      <w:r w:rsidR="00450281" w:rsidRPr="00A12524">
        <w:rPr>
          <w:rFonts w:asciiTheme="majorBidi" w:hAnsiTheme="majorBidi" w:cstheme="majorBidi"/>
          <w:i/>
          <w:iCs/>
          <w:sz w:val="20"/>
          <w:szCs w:val="20"/>
        </w:rPr>
        <w:t xml:space="preserve"> </w:t>
      </w:r>
      <w:r w:rsidR="00450281" w:rsidRPr="00A12524">
        <w:rPr>
          <w:rFonts w:asciiTheme="majorBidi" w:hAnsiTheme="majorBidi" w:cstheme="majorBidi"/>
          <w:sz w:val="20"/>
          <w:szCs w:val="20"/>
        </w:rPr>
        <w:t>Education, University of Colorado, USA.</w:t>
      </w:r>
    </w:p>
    <w:p w:rsidR="00450281" w:rsidRPr="00A12524" w:rsidRDefault="00450281" w:rsidP="00A12524">
      <w:pPr>
        <w:pStyle w:val="NoSpacing"/>
        <w:rPr>
          <w:rFonts w:asciiTheme="majorBidi" w:hAnsiTheme="majorBidi" w:cstheme="majorBidi"/>
          <w:sz w:val="20"/>
          <w:szCs w:val="20"/>
        </w:rPr>
      </w:pPr>
    </w:p>
    <w:p w:rsidR="00A12524" w:rsidRPr="00A12524" w:rsidRDefault="00141F5A" w:rsidP="00A12524">
      <w:pPr>
        <w:pStyle w:val="NoSpacing"/>
        <w:rPr>
          <w:rFonts w:asciiTheme="majorBidi" w:hAnsiTheme="majorBidi" w:cstheme="majorBidi"/>
          <w:i/>
          <w:iCs/>
          <w:sz w:val="20"/>
          <w:szCs w:val="20"/>
        </w:rPr>
      </w:pPr>
      <w:r w:rsidRPr="00A12524">
        <w:rPr>
          <w:rFonts w:asciiTheme="majorBidi" w:hAnsiTheme="majorBidi" w:cstheme="majorBidi"/>
          <w:sz w:val="20"/>
          <w:szCs w:val="20"/>
        </w:rPr>
        <w:t xml:space="preserve">Mohd Feham Mohd Ghalib (2006). </w:t>
      </w:r>
      <w:r w:rsidRPr="00A12524">
        <w:rPr>
          <w:rFonts w:asciiTheme="majorBidi" w:hAnsiTheme="majorBidi" w:cstheme="majorBidi"/>
          <w:i/>
          <w:iCs/>
          <w:sz w:val="20"/>
          <w:szCs w:val="20"/>
        </w:rPr>
        <w:t xml:space="preserve">The design, development and testing on the efficacy of a pedagogical agent </w:t>
      </w:r>
    </w:p>
    <w:p w:rsidR="00A12524" w:rsidRPr="00A12524" w:rsidRDefault="00A12524" w:rsidP="00A12524">
      <w:pPr>
        <w:pStyle w:val="NoSpacing"/>
        <w:rPr>
          <w:rFonts w:asciiTheme="majorBidi" w:hAnsiTheme="majorBidi" w:cstheme="majorBidi"/>
          <w:sz w:val="20"/>
          <w:szCs w:val="20"/>
        </w:rPr>
      </w:pPr>
      <w:r w:rsidRPr="00A12524">
        <w:rPr>
          <w:rFonts w:asciiTheme="majorBidi" w:hAnsiTheme="majorBidi" w:cstheme="majorBidi"/>
          <w:i/>
          <w:iCs/>
          <w:sz w:val="20"/>
          <w:szCs w:val="20"/>
        </w:rPr>
        <w:tab/>
      </w:r>
      <w:r w:rsidR="00141F5A" w:rsidRPr="00A12524">
        <w:rPr>
          <w:rFonts w:asciiTheme="majorBidi" w:hAnsiTheme="majorBidi" w:cstheme="majorBidi"/>
          <w:i/>
          <w:iCs/>
          <w:sz w:val="20"/>
          <w:szCs w:val="20"/>
        </w:rPr>
        <w:t>on the performance and program rating scores among students learning Arabic</w:t>
      </w:r>
      <w:r w:rsidR="00141F5A" w:rsidRPr="00A12524">
        <w:rPr>
          <w:rFonts w:asciiTheme="majorBidi" w:hAnsiTheme="majorBidi" w:cstheme="majorBidi"/>
          <w:sz w:val="20"/>
          <w:szCs w:val="20"/>
        </w:rPr>
        <w:t>. Unpublished Ph.D.</w:t>
      </w:r>
    </w:p>
    <w:p w:rsidR="00141F5A" w:rsidRPr="00A12524" w:rsidRDefault="00141F5A" w:rsidP="00A12524">
      <w:pPr>
        <w:pStyle w:val="NoSpacing"/>
        <w:rPr>
          <w:rFonts w:asciiTheme="majorBidi" w:hAnsiTheme="majorBidi" w:cstheme="majorBidi"/>
          <w:sz w:val="20"/>
          <w:szCs w:val="20"/>
        </w:rPr>
      </w:pPr>
      <w:r w:rsidRPr="00A12524">
        <w:rPr>
          <w:rFonts w:asciiTheme="majorBidi" w:hAnsiTheme="majorBidi" w:cstheme="majorBidi"/>
          <w:sz w:val="20"/>
          <w:szCs w:val="20"/>
        </w:rPr>
        <w:t>dissertation, Universiti Sains Malaysia.</w:t>
      </w:r>
    </w:p>
    <w:p w:rsidR="00141F5A" w:rsidRPr="00A12524" w:rsidRDefault="00141F5A" w:rsidP="00A12524">
      <w:pPr>
        <w:pStyle w:val="NoSpacing"/>
        <w:rPr>
          <w:rFonts w:asciiTheme="majorBidi" w:hAnsiTheme="majorBidi" w:cstheme="majorBidi"/>
          <w:sz w:val="20"/>
          <w:szCs w:val="20"/>
        </w:rPr>
      </w:pPr>
    </w:p>
    <w:p w:rsidR="00A12524" w:rsidRPr="00A12524" w:rsidRDefault="00141F5A" w:rsidP="00A12524">
      <w:pPr>
        <w:pStyle w:val="NoSpacing"/>
        <w:rPr>
          <w:rFonts w:asciiTheme="majorBidi" w:hAnsiTheme="majorBidi" w:cstheme="majorBidi"/>
          <w:sz w:val="20"/>
          <w:szCs w:val="20"/>
          <w:highlight w:val="white"/>
        </w:rPr>
      </w:pPr>
      <w:r w:rsidRPr="00A12524">
        <w:rPr>
          <w:rFonts w:asciiTheme="majorBidi" w:hAnsiTheme="majorBidi" w:cstheme="majorBidi"/>
          <w:sz w:val="20"/>
          <w:szCs w:val="20"/>
          <w:highlight w:val="white"/>
        </w:rPr>
        <w:t xml:space="preserve">Mohd. Feham, Md Ghalib, Haslina, Hassan, Muhammad Sabri, Sahrir, Nuraihan, Mat Daud, Mohaida, Mohin </w:t>
      </w:r>
    </w:p>
    <w:p w:rsidR="00A12524" w:rsidRPr="00A12524" w:rsidRDefault="00A12524" w:rsidP="00A12524">
      <w:pPr>
        <w:pStyle w:val="NoSpacing"/>
        <w:rPr>
          <w:rFonts w:asciiTheme="majorBidi" w:hAnsiTheme="majorBidi" w:cstheme="majorBidi"/>
          <w:i/>
          <w:iCs/>
          <w:sz w:val="20"/>
          <w:szCs w:val="20"/>
          <w:highlight w:val="white"/>
        </w:rPr>
      </w:pPr>
      <w:r w:rsidRPr="00A12524">
        <w:rPr>
          <w:rFonts w:asciiTheme="majorBidi" w:hAnsiTheme="majorBidi" w:cstheme="majorBidi"/>
          <w:sz w:val="20"/>
          <w:szCs w:val="20"/>
          <w:highlight w:val="white"/>
        </w:rPr>
        <w:tab/>
      </w:r>
      <w:r w:rsidR="00141F5A" w:rsidRPr="00A12524">
        <w:rPr>
          <w:rFonts w:asciiTheme="majorBidi" w:hAnsiTheme="majorBidi" w:cstheme="majorBidi"/>
          <w:sz w:val="20"/>
          <w:szCs w:val="20"/>
          <w:highlight w:val="white"/>
        </w:rPr>
        <w:t>and Media Anugerah, Ayu (2014). </w:t>
      </w:r>
      <w:hyperlink r:id="rId9">
        <w:r w:rsidR="00141F5A" w:rsidRPr="00A12524">
          <w:rPr>
            <w:rFonts w:asciiTheme="majorBidi" w:hAnsiTheme="majorBidi" w:cstheme="majorBidi"/>
            <w:iCs/>
            <w:sz w:val="20"/>
            <w:szCs w:val="20"/>
            <w:highlight w:val="white"/>
          </w:rPr>
          <w:t xml:space="preserve">Developing icollect mobile (Android and Iphone-based) application </w:t>
        </w:r>
        <w:r w:rsidRPr="00A12524">
          <w:rPr>
            <w:rFonts w:asciiTheme="majorBidi" w:hAnsiTheme="majorBidi" w:cstheme="majorBidi"/>
            <w:iCs/>
            <w:sz w:val="20"/>
            <w:szCs w:val="20"/>
            <w:highlight w:val="white"/>
          </w:rPr>
          <w:tab/>
        </w:r>
        <w:r w:rsidR="00141F5A" w:rsidRPr="00A12524">
          <w:rPr>
            <w:rFonts w:asciiTheme="majorBidi" w:hAnsiTheme="majorBidi" w:cstheme="majorBidi"/>
            <w:iCs/>
            <w:sz w:val="20"/>
            <w:szCs w:val="20"/>
            <w:highlight w:val="white"/>
          </w:rPr>
          <w:t>for Arabic language teaching</w:t>
        </w:r>
        <w:r w:rsidR="00141F5A" w:rsidRPr="00A12524">
          <w:rPr>
            <w:rFonts w:asciiTheme="majorBidi" w:hAnsiTheme="majorBidi" w:cstheme="majorBidi"/>
            <w:i/>
            <w:sz w:val="20"/>
            <w:szCs w:val="20"/>
            <w:highlight w:val="white"/>
          </w:rPr>
          <w:t>.</w:t>
        </w:r>
      </w:hyperlink>
      <w:r w:rsidR="00141F5A" w:rsidRPr="00A12524">
        <w:rPr>
          <w:rFonts w:asciiTheme="majorBidi" w:hAnsiTheme="majorBidi" w:cstheme="majorBidi"/>
          <w:sz w:val="20"/>
          <w:szCs w:val="20"/>
          <w:highlight w:val="white"/>
        </w:rPr>
        <w:t> </w:t>
      </w:r>
      <w:r w:rsidR="00141F5A" w:rsidRPr="00A12524">
        <w:rPr>
          <w:rFonts w:asciiTheme="majorBidi" w:hAnsiTheme="majorBidi" w:cstheme="majorBidi"/>
          <w:i/>
          <w:iCs/>
          <w:sz w:val="20"/>
          <w:szCs w:val="20"/>
          <w:highlight w:val="white"/>
        </w:rPr>
        <w:t>Middle-East Journal of Scientific Research, 20. pp. 21-27. ISSN 1990-</w:t>
      </w:r>
    </w:p>
    <w:p w:rsidR="00141F5A" w:rsidRPr="00A12524" w:rsidRDefault="00A12524" w:rsidP="00A12524">
      <w:pPr>
        <w:pStyle w:val="NoSpacing"/>
        <w:rPr>
          <w:rFonts w:asciiTheme="majorBidi" w:hAnsiTheme="majorBidi" w:cstheme="majorBidi"/>
          <w:i/>
          <w:iCs/>
          <w:sz w:val="20"/>
          <w:szCs w:val="20"/>
        </w:rPr>
      </w:pPr>
      <w:r w:rsidRPr="00A12524">
        <w:rPr>
          <w:rFonts w:asciiTheme="majorBidi" w:hAnsiTheme="majorBidi" w:cstheme="majorBidi"/>
          <w:i/>
          <w:iCs/>
          <w:sz w:val="20"/>
          <w:szCs w:val="20"/>
          <w:highlight w:val="white"/>
        </w:rPr>
        <w:tab/>
      </w:r>
      <w:r w:rsidR="00141F5A" w:rsidRPr="00A12524">
        <w:rPr>
          <w:rFonts w:asciiTheme="majorBidi" w:hAnsiTheme="majorBidi" w:cstheme="majorBidi"/>
          <w:i/>
          <w:iCs/>
          <w:sz w:val="20"/>
          <w:szCs w:val="20"/>
          <w:highlight w:val="white"/>
        </w:rPr>
        <w:t>9233 (P) 1999-8147 (O)</w:t>
      </w:r>
    </w:p>
    <w:p w:rsidR="00141F5A" w:rsidRPr="00A12524" w:rsidRDefault="00141F5A" w:rsidP="00A12524">
      <w:pPr>
        <w:pStyle w:val="NoSpacing"/>
        <w:rPr>
          <w:rFonts w:asciiTheme="majorBidi" w:hAnsiTheme="majorBidi" w:cstheme="majorBidi"/>
          <w:sz w:val="20"/>
          <w:szCs w:val="20"/>
        </w:rPr>
      </w:pPr>
    </w:p>
    <w:p w:rsidR="00A12524" w:rsidRDefault="00141F5A"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Mohd Feham Md. Ghalib, Yushiana Mansor, Nafi @ Hanafi Dollah, Rusni Hassan, Zakaria Omar, Abdul </w:t>
      </w:r>
    </w:p>
    <w:p w:rsidR="00A12524" w:rsidRDefault="00A12524" w:rsidP="00A12524">
      <w:pPr>
        <w:pStyle w:val="NoSpacing"/>
        <w:rPr>
          <w:rFonts w:asciiTheme="majorBidi" w:hAnsiTheme="majorBidi" w:cstheme="majorBidi"/>
          <w:sz w:val="20"/>
          <w:szCs w:val="20"/>
        </w:rPr>
      </w:pPr>
      <w:r>
        <w:rPr>
          <w:rFonts w:asciiTheme="majorBidi" w:hAnsiTheme="majorBidi" w:cstheme="majorBidi"/>
          <w:sz w:val="20"/>
          <w:szCs w:val="20"/>
        </w:rPr>
        <w:tab/>
      </w:r>
      <w:r w:rsidR="00141F5A" w:rsidRPr="00A12524">
        <w:rPr>
          <w:rFonts w:asciiTheme="majorBidi" w:hAnsiTheme="majorBidi" w:cstheme="majorBidi"/>
          <w:sz w:val="20"/>
          <w:szCs w:val="20"/>
        </w:rPr>
        <w:t>Wahab Zakaria (2016) </w:t>
      </w:r>
      <w:r w:rsidR="00141F5A" w:rsidRPr="00A12524">
        <w:rPr>
          <w:rFonts w:asciiTheme="majorBidi" w:hAnsiTheme="majorBidi" w:cstheme="majorBidi"/>
          <w:i/>
          <w:iCs/>
          <w:sz w:val="20"/>
          <w:szCs w:val="20"/>
        </w:rPr>
        <w:t xml:space="preserve">Providing a Mobile Service for Academics and Professionals: Need Analysis for </w:t>
      </w:r>
      <w:r>
        <w:rPr>
          <w:rFonts w:asciiTheme="majorBidi" w:hAnsiTheme="majorBidi" w:cstheme="majorBidi"/>
          <w:i/>
          <w:iCs/>
          <w:sz w:val="20"/>
          <w:szCs w:val="20"/>
        </w:rPr>
        <w:tab/>
      </w:r>
      <w:r w:rsidR="00141F5A" w:rsidRPr="00A12524">
        <w:rPr>
          <w:rFonts w:asciiTheme="majorBidi" w:hAnsiTheme="majorBidi" w:cstheme="majorBidi"/>
          <w:i/>
          <w:iCs/>
          <w:sz w:val="20"/>
          <w:szCs w:val="20"/>
        </w:rPr>
        <w:t>the Development of Mobile App Glossary of Terms in Islamic Banking and Finance.</w:t>
      </w:r>
      <w:r w:rsidR="00141F5A" w:rsidRPr="00A12524">
        <w:rPr>
          <w:rFonts w:asciiTheme="majorBidi" w:hAnsiTheme="majorBidi" w:cstheme="majorBidi"/>
          <w:sz w:val="20"/>
          <w:szCs w:val="20"/>
        </w:rPr>
        <w:t xml:space="preserve"> In: Envisioning </w:t>
      </w:r>
    </w:p>
    <w:p w:rsidR="00141F5A" w:rsidRPr="00A12524" w:rsidRDefault="00A12524" w:rsidP="00A12524">
      <w:pPr>
        <w:pStyle w:val="NoSpacing"/>
        <w:rPr>
          <w:rFonts w:asciiTheme="majorBidi" w:hAnsiTheme="majorBidi" w:cstheme="majorBidi"/>
          <w:sz w:val="20"/>
          <w:szCs w:val="20"/>
        </w:rPr>
      </w:pPr>
      <w:r>
        <w:rPr>
          <w:rFonts w:asciiTheme="majorBidi" w:hAnsiTheme="majorBidi" w:cstheme="majorBidi"/>
          <w:sz w:val="20"/>
          <w:szCs w:val="20"/>
        </w:rPr>
        <w:tab/>
      </w:r>
      <w:r w:rsidR="00141F5A" w:rsidRPr="00A12524">
        <w:rPr>
          <w:rFonts w:asciiTheme="majorBidi" w:hAnsiTheme="majorBidi" w:cstheme="majorBidi"/>
          <w:sz w:val="20"/>
          <w:szCs w:val="20"/>
        </w:rPr>
        <w:t>the Future of Online Learning. Springer, Singapore. ISBN 978-981-10-0952-5</w:t>
      </w:r>
    </w:p>
    <w:p w:rsidR="00450281" w:rsidRPr="00A12524" w:rsidRDefault="00450281" w:rsidP="00A12524">
      <w:pPr>
        <w:pStyle w:val="NoSpacing"/>
        <w:rPr>
          <w:rFonts w:asciiTheme="majorBidi" w:hAnsiTheme="majorBidi" w:cstheme="majorBidi"/>
          <w:sz w:val="20"/>
          <w:szCs w:val="20"/>
        </w:rPr>
      </w:pPr>
    </w:p>
    <w:p w:rsidR="00A12524" w:rsidRPr="00A12524" w:rsidRDefault="00450281" w:rsidP="00A12524">
      <w:pPr>
        <w:pStyle w:val="NoSpacing"/>
        <w:rPr>
          <w:rFonts w:asciiTheme="majorBidi" w:hAnsiTheme="majorBidi" w:cstheme="majorBidi"/>
          <w:i/>
          <w:iCs/>
          <w:sz w:val="20"/>
          <w:szCs w:val="20"/>
        </w:rPr>
      </w:pPr>
      <w:r w:rsidRPr="00A12524">
        <w:rPr>
          <w:rFonts w:asciiTheme="majorBidi" w:hAnsiTheme="majorBidi" w:cstheme="majorBidi"/>
          <w:sz w:val="20"/>
          <w:szCs w:val="20"/>
        </w:rPr>
        <w:t xml:space="preserve">O’Grady, M.J., O’Rafferty, R.P., O’Hare, G.M.P.(1999): </w:t>
      </w:r>
      <w:r w:rsidRPr="00A12524">
        <w:rPr>
          <w:rFonts w:asciiTheme="majorBidi" w:hAnsiTheme="majorBidi" w:cstheme="majorBidi"/>
          <w:i/>
          <w:iCs/>
          <w:sz w:val="20"/>
          <w:szCs w:val="20"/>
        </w:rPr>
        <w:t xml:space="preserve">A tourist-centric mechanism for interacting with the </w:t>
      </w:r>
    </w:p>
    <w:p w:rsidR="00A12524" w:rsidRPr="00A12524" w:rsidRDefault="00A12524" w:rsidP="00A12524">
      <w:pPr>
        <w:pStyle w:val="NoSpacing"/>
        <w:rPr>
          <w:rFonts w:asciiTheme="majorBidi" w:hAnsiTheme="majorBidi" w:cstheme="majorBidi"/>
          <w:sz w:val="20"/>
          <w:szCs w:val="20"/>
        </w:rPr>
      </w:pPr>
      <w:r w:rsidRPr="00A12524">
        <w:rPr>
          <w:rFonts w:asciiTheme="majorBidi" w:hAnsiTheme="majorBidi" w:cstheme="majorBidi"/>
          <w:i/>
          <w:iCs/>
          <w:sz w:val="20"/>
          <w:szCs w:val="20"/>
        </w:rPr>
        <w:tab/>
      </w:r>
      <w:r w:rsidR="00450281" w:rsidRPr="00A12524">
        <w:rPr>
          <w:rFonts w:asciiTheme="majorBidi" w:hAnsiTheme="majorBidi" w:cstheme="majorBidi"/>
          <w:i/>
          <w:iCs/>
          <w:sz w:val="20"/>
          <w:szCs w:val="20"/>
        </w:rPr>
        <w:t>environment</w:t>
      </w:r>
      <w:r w:rsidR="00450281" w:rsidRPr="00A12524">
        <w:rPr>
          <w:rFonts w:asciiTheme="majorBidi" w:hAnsiTheme="majorBidi" w:cstheme="majorBidi"/>
          <w:sz w:val="20"/>
          <w:szCs w:val="20"/>
        </w:rPr>
        <w:t xml:space="preserve">. In: Proceedings of the First International Workshop on Managing Interactions in Smart </w:t>
      </w:r>
    </w:p>
    <w:p w:rsidR="00450281" w:rsidRPr="00A12524" w:rsidRDefault="00A12524" w:rsidP="00A12524">
      <w:pPr>
        <w:pStyle w:val="NoSpacing"/>
        <w:rPr>
          <w:rFonts w:asciiTheme="majorBidi" w:hAnsiTheme="majorBidi" w:cstheme="majorBidi"/>
          <w:sz w:val="20"/>
          <w:szCs w:val="20"/>
        </w:rPr>
      </w:pPr>
      <w:r w:rsidRPr="00A12524">
        <w:rPr>
          <w:rFonts w:asciiTheme="majorBidi" w:hAnsiTheme="majorBidi" w:cstheme="majorBidi"/>
          <w:sz w:val="20"/>
          <w:szCs w:val="20"/>
        </w:rPr>
        <w:tab/>
      </w:r>
      <w:r w:rsidR="00450281" w:rsidRPr="00A12524">
        <w:rPr>
          <w:rFonts w:asciiTheme="majorBidi" w:hAnsiTheme="majorBidi" w:cstheme="majorBidi"/>
          <w:sz w:val="20"/>
          <w:szCs w:val="20"/>
        </w:rPr>
        <w:t>Environments, Dublin, Ireland, Springer (Dec) 56–67</w:t>
      </w:r>
    </w:p>
    <w:p w:rsidR="00FE132C" w:rsidRPr="00A12524" w:rsidRDefault="00FE132C" w:rsidP="00A12524">
      <w:pPr>
        <w:pStyle w:val="NoSpacing"/>
        <w:rPr>
          <w:rFonts w:asciiTheme="majorBidi" w:hAnsiTheme="majorBidi" w:cstheme="majorBidi"/>
          <w:sz w:val="20"/>
          <w:szCs w:val="20"/>
        </w:rPr>
      </w:pPr>
    </w:p>
    <w:p w:rsidR="00A12524" w:rsidRPr="00A12524" w:rsidRDefault="0011295D"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Ogata, H., Yin., C., El-Bishouty, M. M. and Yano, Y. (2010). Computer supported ubiquitous learning </w:t>
      </w:r>
    </w:p>
    <w:p w:rsidR="0011295D" w:rsidRPr="00A12524" w:rsidRDefault="00A12524" w:rsidP="00A12524">
      <w:pPr>
        <w:pStyle w:val="NoSpacing"/>
        <w:rPr>
          <w:rFonts w:asciiTheme="majorBidi" w:hAnsiTheme="majorBidi" w:cstheme="majorBidi"/>
          <w:sz w:val="20"/>
          <w:szCs w:val="20"/>
        </w:rPr>
      </w:pPr>
      <w:r w:rsidRPr="00A12524">
        <w:rPr>
          <w:rFonts w:asciiTheme="majorBidi" w:hAnsiTheme="majorBidi" w:cstheme="majorBidi"/>
          <w:sz w:val="20"/>
          <w:szCs w:val="20"/>
        </w:rPr>
        <w:tab/>
      </w:r>
      <w:r w:rsidR="0011295D" w:rsidRPr="00A12524">
        <w:rPr>
          <w:rFonts w:asciiTheme="majorBidi" w:hAnsiTheme="majorBidi" w:cstheme="majorBidi"/>
          <w:sz w:val="20"/>
          <w:szCs w:val="20"/>
        </w:rPr>
        <w:t xml:space="preserve">environment for vocabulary learning. </w:t>
      </w:r>
      <w:r w:rsidR="0011295D" w:rsidRPr="00A12524">
        <w:rPr>
          <w:rFonts w:asciiTheme="majorBidi" w:hAnsiTheme="majorBidi" w:cstheme="majorBidi"/>
          <w:i/>
          <w:iCs/>
          <w:sz w:val="20"/>
          <w:szCs w:val="20"/>
        </w:rPr>
        <w:t>International Journal of Learning Technology, 5 (1), 5-24.</w:t>
      </w:r>
    </w:p>
    <w:p w:rsidR="0011295D" w:rsidRPr="00A12524" w:rsidRDefault="0011295D"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 </w:t>
      </w:r>
    </w:p>
    <w:p w:rsidR="00A12524" w:rsidRPr="00A12524" w:rsidRDefault="00FE132C"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Pachler, N., Cook, J. and Bachmair, B. (2010) Appropriation of mobile cultural resources for learning. </w:t>
      </w:r>
    </w:p>
    <w:p w:rsidR="00FE132C" w:rsidRPr="00A12524" w:rsidRDefault="00A12524" w:rsidP="00A12524">
      <w:pPr>
        <w:pStyle w:val="NoSpacing"/>
        <w:rPr>
          <w:rFonts w:asciiTheme="majorBidi" w:hAnsiTheme="majorBidi" w:cstheme="majorBidi"/>
          <w:sz w:val="20"/>
          <w:szCs w:val="20"/>
        </w:rPr>
      </w:pPr>
      <w:r w:rsidRPr="00A12524">
        <w:rPr>
          <w:rFonts w:asciiTheme="majorBidi" w:hAnsiTheme="majorBidi" w:cstheme="majorBidi"/>
          <w:sz w:val="20"/>
          <w:szCs w:val="20"/>
        </w:rPr>
        <w:tab/>
      </w:r>
      <w:r w:rsidR="00FE132C" w:rsidRPr="00A12524">
        <w:rPr>
          <w:rFonts w:asciiTheme="majorBidi" w:hAnsiTheme="majorBidi" w:cstheme="majorBidi"/>
          <w:i/>
          <w:iCs/>
          <w:sz w:val="20"/>
          <w:szCs w:val="20"/>
        </w:rPr>
        <w:t>International Journal of Mobile and Blended Learning</w:t>
      </w:r>
      <w:r w:rsidR="00FE132C" w:rsidRPr="00A12524">
        <w:rPr>
          <w:rFonts w:asciiTheme="majorBidi" w:hAnsiTheme="majorBidi" w:cstheme="majorBidi"/>
          <w:sz w:val="20"/>
          <w:szCs w:val="20"/>
        </w:rPr>
        <w:t>, 2 (1). pp. 1-21. ISSN 1941-8647</w:t>
      </w:r>
    </w:p>
    <w:p w:rsidR="0011295D" w:rsidRPr="00A12524" w:rsidRDefault="0011295D" w:rsidP="00A12524">
      <w:pPr>
        <w:pStyle w:val="NoSpacing"/>
        <w:rPr>
          <w:rFonts w:asciiTheme="majorBidi" w:hAnsiTheme="majorBidi" w:cstheme="majorBidi"/>
          <w:sz w:val="20"/>
          <w:szCs w:val="20"/>
        </w:rPr>
      </w:pPr>
    </w:p>
    <w:p w:rsidR="00A12524" w:rsidRPr="00A12524" w:rsidRDefault="0011295D"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Proctor, N &amp; Burton, J (2003). </w:t>
      </w:r>
      <w:r w:rsidRPr="00A12524">
        <w:rPr>
          <w:rFonts w:asciiTheme="majorBidi" w:hAnsiTheme="majorBidi" w:cstheme="majorBidi"/>
          <w:i/>
          <w:iCs/>
          <w:sz w:val="20"/>
          <w:szCs w:val="20"/>
        </w:rPr>
        <w:t>Tate Modern multimedia tour pilots 2002-2003</w:t>
      </w:r>
      <w:r w:rsidRPr="00A12524">
        <w:rPr>
          <w:rFonts w:asciiTheme="majorBidi" w:hAnsiTheme="majorBidi" w:cstheme="majorBidi"/>
          <w:sz w:val="20"/>
          <w:szCs w:val="20"/>
        </w:rPr>
        <w:t xml:space="preserve">. Proceedings of MLEARN 2003: </w:t>
      </w:r>
    </w:p>
    <w:p w:rsidR="0011295D" w:rsidRPr="00A12524" w:rsidRDefault="00A12524" w:rsidP="00A12524">
      <w:pPr>
        <w:pStyle w:val="NoSpacing"/>
        <w:rPr>
          <w:rFonts w:asciiTheme="majorBidi" w:hAnsiTheme="majorBidi" w:cstheme="majorBidi"/>
          <w:sz w:val="20"/>
          <w:szCs w:val="20"/>
        </w:rPr>
      </w:pPr>
      <w:r w:rsidRPr="00A12524">
        <w:rPr>
          <w:rFonts w:asciiTheme="majorBidi" w:hAnsiTheme="majorBidi" w:cstheme="majorBidi"/>
          <w:sz w:val="20"/>
          <w:szCs w:val="20"/>
        </w:rPr>
        <w:tab/>
      </w:r>
      <w:r w:rsidR="0011295D" w:rsidRPr="00A12524">
        <w:rPr>
          <w:rFonts w:asciiTheme="majorBidi" w:hAnsiTheme="majorBidi" w:cstheme="majorBidi"/>
          <w:sz w:val="20"/>
          <w:szCs w:val="20"/>
        </w:rPr>
        <w:t>Learning with Mobile Devices. London, UK: LSDA, pp. 127-130</w:t>
      </w:r>
    </w:p>
    <w:p w:rsidR="00450281" w:rsidRPr="00A12524" w:rsidRDefault="00450281" w:rsidP="00A12524">
      <w:pPr>
        <w:pStyle w:val="NoSpacing"/>
        <w:rPr>
          <w:rFonts w:asciiTheme="majorBidi" w:hAnsiTheme="majorBidi" w:cstheme="majorBidi"/>
          <w:sz w:val="20"/>
          <w:szCs w:val="20"/>
        </w:rPr>
      </w:pPr>
    </w:p>
    <w:p w:rsidR="00A12524" w:rsidRDefault="00450281"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Stock, O., Zancarano, M. (2002): </w:t>
      </w:r>
      <w:r w:rsidRPr="00A12524">
        <w:rPr>
          <w:rFonts w:asciiTheme="majorBidi" w:hAnsiTheme="majorBidi" w:cstheme="majorBidi"/>
          <w:i/>
          <w:iCs/>
          <w:sz w:val="20"/>
          <w:szCs w:val="20"/>
        </w:rPr>
        <w:t>Intelligent interactive information presentation for cultural tourism.</w:t>
      </w:r>
      <w:r w:rsidRPr="00A12524">
        <w:rPr>
          <w:rFonts w:asciiTheme="majorBidi" w:hAnsiTheme="majorBidi" w:cstheme="majorBidi"/>
          <w:sz w:val="20"/>
          <w:szCs w:val="20"/>
        </w:rPr>
        <w:t xml:space="preserve"> Invited </w:t>
      </w:r>
    </w:p>
    <w:p w:rsidR="00A12524" w:rsidRDefault="00A12524" w:rsidP="00A12524">
      <w:pPr>
        <w:pStyle w:val="NoSpacing"/>
        <w:rPr>
          <w:rFonts w:asciiTheme="majorBidi" w:hAnsiTheme="majorBidi" w:cstheme="majorBidi"/>
          <w:sz w:val="20"/>
          <w:szCs w:val="20"/>
        </w:rPr>
      </w:pPr>
      <w:r>
        <w:rPr>
          <w:rFonts w:asciiTheme="majorBidi" w:hAnsiTheme="majorBidi" w:cstheme="majorBidi"/>
          <w:sz w:val="20"/>
          <w:szCs w:val="20"/>
        </w:rPr>
        <w:tab/>
      </w:r>
      <w:r w:rsidR="00450281" w:rsidRPr="00A12524">
        <w:rPr>
          <w:rFonts w:asciiTheme="majorBidi" w:hAnsiTheme="majorBidi" w:cstheme="majorBidi"/>
          <w:sz w:val="20"/>
          <w:szCs w:val="20"/>
        </w:rPr>
        <w:t xml:space="preserve">talk at the International Workshop on Natural, Intelligent and Effective Interaction in Multimodal </w:t>
      </w:r>
    </w:p>
    <w:p w:rsidR="00450281" w:rsidRPr="00A12524" w:rsidRDefault="00A12524" w:rsidP="00A12524">
      <w:pPr>
        <w:pStyle w:val="NoSpacing"/>
        <w:rPr>
          <w:rFonts w:asciiTheme="majorBidi" w:hAnsiTheme="majorBidi" w:cstheme="majorBidi"/>
          <w:sz w:val="20"/>
          <w:szCs w:val="20"/>
        </w:rPr>
      </w:pPr>
      <w:r>
        <w:rPr>
          <w:rFonts w:asciiTheme="majorBidi" w:hAnsiTheme="majorBidi" w:cstheme="majorBidi"/>
          <w:sz w:val="20"/>
          <w:szCs w:val="20"/>
        </w:rPr>
        <w:tab/>
      </w:r>
      <w:r w:rsidR="00450281" w:rsidRPr="00A12524">
        <w:rPr>
          <w:rFonts w:asciiTheme="majorBidi" w:hAnsiTheme="majorBidi" w:cstheme="majorBidi"/>
          <w:sz w:val="20"/>
          <w:szCs w:val="20"/>
        </w:rPr>
        <w:t xml:space="preserve">Dialogue Systems, Copenhagen, Denmark (June) </w:t>
      </w:r>
    </w:p>
    <w:p w:rsidR="00FE132C" w:rsidRPr="00A12524" w:rsidRDefault="00FE132C" w:rsidP="00A12524">
      <w:pPr>
        <w:pStyle w:val="NoSpacing"/>
        <w:rPr>
          <w:rFonts w:asciiTheme="majorBidi" w:hAnsiTheme="majorBidi" w:cstheme="majorBidi"/>
          <w:sz w:val="20"/>
          <w:szCs w:val="20"/>
        </w:rPr>
      </w:pPr>
    </w:p>
    <w:p w:rsidR="00A12524" w:rsidRDefault="00450281" w:rsidP="00A12524">
      <w:pPr>
        <w:pStyle w:val="NoSpacing"/>
        <w:rPr>
          <w:rFonts w:asciiTheme="majorBidi" w:hAnsiTheme="majorBidi" w:cstheme="majorBidi"/>
          <w:i/>
          <w:iCs/>
          <w:sz w:val="20"/>
          <w:szCs w:val="20"/>
        </w:rPr>
      </w:pPr>
      <w:r w:rsidRPr="00A12524">
        <w:rPr>
          <w:rFonts w:asciiTheme="majorBidi" w:hAnsiTheme="majorBidi" w:cstheme="majorBidi"/>
          <w:sz w:val="20"/>
          <w:szCs w:val="20"/>
        </w:rPr>
        <w:t xml:space="preserve">Sumi, Y., Etani, T., Fels, S., Simone, N., Kobayashi, K., Mase, K.(1998): </w:t>
      </w:r>
      <w:r w:rsidRPr="00A12524">
        <w:rPr>
          <w:rFonts w:asciiTheme="majorBidi" w:hAnsiTheme="majorBidi" w:cstheme="majorBidi"/>
          <w:i/>
          <w:iCs/>
          <w:sz w:val="20"/>
          <w:szCs w:val="20"/>
        </w:rPr>
        <w:t xml:space="preserve">C-map: Building a context-aware </w:t>
      </w:r>
    </w:p>
    <w:p w:rsidR="00A12524" w:rsidRDefault="00A12524" w:rsidP="00A12524">
      <w:pPr>
        <w:pStyle w:val="NoSpacing"/>
        <w:rPr>
          <w:rFonts w:asciiTheme="majorBidi" w:hAnsiTheme="majorBidi" w:cstheme="majorBidi"/>
          <w:sz w:val="20"/>
          <w:szCs w:val="20"/>
        </w:rPr>
      </w:pPr>
      <w:r>
        <w:rPr>
          <w:rFonts w:asciiTheme="majorBidi" w:hAnsiTheme="majorBidi" w:cstheme="majorBidi"/>
          <w:i/>
          <w:iCs/>
          <w:sz w:val="20"/>
          <w:szCs w:val="20"/>
        </w:rPr>
        <w:tab/>
      </w:r>
      <w:r w:rsidR="00450281" w:rsidRPr="00A12524">
        <w:rPr>
          <w:rFonts w:asciiTheme="majorBidi" w:hAnsiTheme="majorBidi" w:cstheme="majorBidi"/>
          <w:i/>
          <w:iCs/>
          <w:sz w:val="20"/>
          <w:szCs w:val="20"/>
        </w:rPr>
        <w:t xml:space="preserve">mobile assistant for exhibition tours. </w:t>
      </w:r>
      <w:r w:rsidR="00450281" w:rsidRPr="00A12524">
        <w:rPr>
          <w:rFonts w:asciiTheme="majorBidi" w:hAnsiTheme="majorBidi" w:cstheme="majorBidi"/>
          <w:sz w:val="20"/>
          <w:szCs w:val="20"/>
        </w:rPr>
        <w:t xml:space="preserve">The First Kyoto Meeting on Social Interaction and </w:t>
      </w:r>
    </w:p>
    <w:p w:rsidR="00450281" w:rsidRPr="00A12524" w:rsidRDefault="00A12524" w:rsidP="00A12524">
      <w:pPr>
        <w:pStyle w:val="NoSpacing"/>
        <w:rPr>
          <w:rFonts w:asciiTheme="majorBidi" w:hAnsiTheme="majorBidi" w:cstheme="majorBidi"/>
          <w:i/>
          <w:iCs/>
          <w:sz w:val="20"/>
          <w:szCs w:val="20"/>
        </w:rPr>
      </w:pPr>
      <w:r>
        <w:rPr>
          <w:rFonts w:asciiTheme="majorBidi" w:hAnsiTheme="majorBidi" w:cstheme="majorBidi"/>
          <w:sz w:val="20"/>
          <w:szCs w:val="20"/>
        </w:rPr>
        <w:tab/>
      </w:r>
      <w:r w:rsidR="00450281" w:rsidRPr="00A12524">
        <w:rPr>
          <w:rFonts w:asciiTheme="majorBidi" w:hAnsiTheme="majorBidi" w:cstheme="majorBidi"/>
          <w:sz w:val="20"/>
          <w:szCs w:val="20"/>
        </w:rPr>
        <w:t xml:space="preserve">Communityware (June) </w:t>
      </w:r>
    </w:p>
    <w:p w:rsidR="00450281" w:rsidRPr="00A12524" w:rsidRDefault="00450281" w:rsidP="00A12524">
      <w:pPr>
        <w:pStyle w:val="NoSpacing"/>
        <w:rPr>
          <w:rFonts w:asciiTheme="majorBidi" w:hAnsiTheme="majorBidi" w:cstheme="majorBidi"/>
          <w:sz w:val="20"/>
          <w:szCs w:val="20"/>
        </w:rPr>
      </w:pPr>
    </w:p>
    <w:p w:rsidR="00A12524" w:rsidRPr="00A12524" w:rsidRDefault="00FE132C" w:rsidP="00A12524">
      <w:pPr>
        <w:pStyle w:val="NoSpacing"/>
        <w:rPr>
          <w:rFonts w:asciiTheme="majorBidi" w:hAnsiTheme="majorBidi" w:cstheme="majorBidi"/>
          <w:i/>
          <w:iCs/>
          <w:sz w:val="20"/>
          <w:szCs w:val="20"/>
        </w:rPr>
      </w:pPr>
      <w:r w:rsidRPr="00A12524">
        <w:rPr>
          <w:rFonts w:asciiTheme="majorBidi" w:hAnsiTheme="majorBidi" w:cstheme="majorBidi"/>
          <w:sz w:val="20"/>
          <w:szCs w:val="20"/>
        </w:rPr>
        <w:t xml:space="preserve">Tayebinik, M., Puteh, M. (2012). Mobile Learning to Support Teaching English as a Second Language. </w:t>
      </w:r>
      <w:r w:rsidRPr="00A12524">
        <w:rPr>
          <w:rFonts w:asciiTheme="majorBidi" w:hAnsiTheme="majorBidi" w:cstheme="majorBidi"/>
          <w:i/>
          <w:iCs/>
          <w:sz w:val="20"/>
          <w:szCs w:val="20"/>
        </w:rPr>
        <w:t xml:space="preserve">Journal </w:t>
      </w:r>
    </w:p>
    <w:p w:rsidR="00FE132C" w:rsidRPr="00A12524" w:rsidRDefault="00A12524" w:rsidP="00A12524">
      <w:pPr>
        <w:pStyle w:val="NoSpacing"/>
        <w:rPr>
          <w:rFonts w:asciiTheme="majorBidi" w:hAnsiTheme="majorBidi" w:cstheme="majorBidi"/>
          <w:sz w:val="20"/>
          <w:szCs w:val="20"/>
        </w:rPr>
      </w:pPr>
      <w:r w:rsidRPr="00A12524">
        <w:rPr>
          <w:rFonts w:asciiTheme="majorBidi" w:hAnsiTheme="majorBidi" w:cstheme="majorBidi"/>
          <w:i/>
          <w:iCs/>
          <w:sz w:val="20"/>
          <w:szCs w:val="20"/>
        </w:rPr>
        <w:tab/>
      </w:r>
      <w:r w:rsidR="00FE132C" w:rsidRPr="00A12524">
        <w:rPr>
          <w:rFonts w:asciiTheme="majorBidi" w:hAnsiTheme="majorBidi" w:cstheme="majorBidi"/>
          <w:i/>
          <w:iCs/>
          <w:sz w:val="20"/>
          <w:szCs w:val="20"/>
        </w:rPr>
        <w:t>of Education and Practice. Vol 3, No 7, 56-62</w:t>
      </w:r>
      <w:r w:rsidR="00FE132C" w:rsidRPr="00A12524">
        <w:rPr>
          <w:rFonts w:asciiTheme="majorBidi" w:hAnsiTheme="majorBidi" w:cstheme="majorBidi"/>
          <w:sz w:val="20"/>
          <w:szCs w:val="20"/>
        </w:rPr>
        <w:t>.</w:t>
      </w:r>
    </w:p>
    <w:p w:rsidR="00F13C9B" w:rsidRPr="00A12524" w:rsidRDefault="00F13C9B" w:rsidP="00A12524">
      <w:pPr>
        <w:pStyle w:val="NoSpacing"/>
        <w:rPr>
          <w:rFonts w:asciiTheme="majorBidi" w:hAnsiTheme="majorBidi" w:cstheme="majorBidi"/>
          <w:sz w:val="20"/>
          <w:szCs w:val="20"/>
        </w:rPr>
      </w:pPr>
    </w:p>
    <w:p w:rsidR="00A12524" w:rsidRPr="00A12524" w:rsidRDefault="00F13C9B"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Traxler, J. (2005). </w:t>
      </w:r>
      <w:r w:rsidRPr="00A12524">
        <w:rPr>
          <w:rFonts w:asciiTheme="majorBidi" w:hAnsiTheme="majorBidi" w:cstheme="majorBidi"/>
          <w:i/>
          <w:iCs/>
          <w:sz w:val="20"/>
          <w:szCs w:val="20"/>
        </w:rPr>
        <w:t>Defining Mobile Learning</w:t>
      </w:r>
      <w:r w:rsidRPr="00A12524">
        <w:rPr>
          <w:rFonts w:asciiTheme="majorBidi" w:hAnsiTheme="majorBidi" w:cstheme="majorBidi"/>
          <w:sz w:val="20"/>
          <w:szCs w:val="20"/>
        </w:rPr>
        <w:t xml:space="preserve">. Proceedings IADIS International Conference Mobile Learning </w:t>
      </w:r>
    </w:p>
    <w:p w:rsidR="0011295D" w:rsidRDefault="00A12524" w:rsidP="00A12524">
      <w:pPr>
        <w:pStyle w:val="NoSpacing"/>
        <w:rPr>
          <w:rFonts w:asciiTheme="majorBidi" w:hAnsiTheme="majorBidi" w:cstheme="majorBidi"/>
          <w:sz w:val="20"/>
          <w:szCs w:val="20"/>
        </w:rPr>
      </w:pPr>
      <w:r w:rsidRPr="00A12524">
        <w:rPr>
          <w:rFonts w:asciiTheme="majorBidi" w:hAnsiTheme="majorBidi" w:cstheme="majorBidi"/>
          <w:sz w:val="20"/>
          <w:szCs w:val="20"/>
        </w:rPr>
        <w:tab/>
      </w:r>
      <w:r w:rsidR="00F13C9B" w:rsidRPr="00A12524">
        <w:rPr>
          <w:rFonts w:asciiTheme="majorBidi" w:hAnsiTheme="majorBidi" w:cstheme="majorBidi"/>
          <w:sz w:val="20"/>
          <w:szCs w:val="20"/>
        </w:rPr>
        <w:t>2005, Malta, pp 261-266.</w:t>
      </w:r>
    </w:p>
    <w:p w:rsidR="00A12524" w:rsidRPr="00A12524" w:rsidRDefault="00A12524" w:rsidP="00A12524">
      <w:pPr>
        <w:pStyle w:val="NoSpacing"/>
        <w:rPr>
          <w:rFonts w:asciiTheme="majorBidi" w:hAnsiTheme="majorBidi" w:cstheme="majorBidi"/>
          <w:sz w:val="20"/>
          <w:szCs w:val="20"/>
        </w:rPr>
      </w:pPr>
    </w:p>
    <w:p w:rsidR="00A12524" w:rsidRPr="00A12524" w:rsidRDefault="0011295D"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Turunen H, Syvaenen A, Ahonen M (2003). Supporting observation tasks in a primary school with the help of </w:t>
      </w:r>
    </w:p>
    <w:p w:rsidR="00A12524" w:rsidRPr="00A12524" w:rsidRDefault="00A12524" w:rsidP="00A12524">
      <w:pPr>
        <w:pStyle w:val="NoSpacing"/>
        <w:rPr>
          <w:rFonts w:asciiTheme="majorBidi" w:hAnsiTheme="majorBidi" w:cstheme="majorBidi"/>
          <w:i/>
          <w:iCs/>
          <w:sz w:val="20"/>
          <w:szCs w:val="20"/>
        </w:rPr>
      </w:pPr>
      <w:r w:rsidRPr="00A12524">
        <w:rPr>
          <w:rFonts w:asciiTheme="majorBidi" w:hAnsiTheme="majorBidi" w:cstheme="majorBidi"/>
          <w:sz w:val="20"/>
          <w:szCs w:val="20"/>
        </w:rPr>
        <w:tab/>
      </w:r>
      <w:r w:rsidR="0011295D" w:rsidRPr="00A12524">
        <w:rPr>
          <w:rFonts w:asciiTheme="majorBidi" w:hAnsiTheme="majorBidi" w:cstheme="majorBidi"/>
          <w:sz w:val="20"/>
          <w:szCs w:val="20"/>
        </w:rPr>
        <w:t xml:space="preserve">mobile devices. In K Nyνri (ed) </w:t>
      </w:r>
      <w:r w:rsidR="0011295D" w:rsidRPr="00A12524">
        <w:rPr>
          <w:rFonts w:asciiTheme="majorBidi" w:hAnsiTheme="majorBidi" w:cstheme="majorBidi"/>
          <w:i/>
          <w:iCs/>
          <w:sz w:val="20"/>
          <w:szCs w:val="20"/>
        </w:rPr>
        <w:t xml:space="preserve">Mobile learning: essays on philosophy, psychology and education. </w:t>
      </w:r>
    </w:p>
    <w:p w:rsidR="0011295D" w:rsidRPr="00A12524" w:rsidRDefault="00A12524" w:rsidP="00A12524">
      <w:pPr>
        <w:pStyle w:val="NoSpacing"/>
        <w:rPr>
          <w:rFonts w:asciiTheme="majorBidi" w:hAnsiTheme="majorBidi" w:cstheme="majorBidi"/>
          <w:sz w:val="20"/>
          <w:szCs w:val="20"/>
        </w:rPr>
      </w:pPr>
      <w:r w:rsidRPr="00A12524">
        <w:rPr>
          <w:rFonts w:asciiTheme="majorBidi" w:hAnsiTheme="majorBidi" w:cstheme="majorBidi"/>
          <w:i/>
          <w:iCs/>
          <w:sz w:val="20"/>
          <w:szCs w:val="20"/>
        </w:rPr>
        <w:tab/>
      </w:r>
      <w:r w:rsidR="0011295D" w:rsidRPr="00A12524">
        <w:rPr>
          <w:rFonts w:asciiTheme="majorBidi" w:hAnsiTheme="majorBidi" w:cstheme="majorBidi"/>
          <w:i/>
          <w:iCs/>
          <w:sz w:val="20"/>
          <w:szCs w:val="20"/>
        </w:rPr>
        <w:t xml:space="preserve">Communications in the 21st Century. </w:t>
      </w:r>
      <w:r w:rsidR="0011295D" w:rsidRPr="00A12524">
        <w:rPr>
          <w:rFonts w:asciiTheme="majorBidi" w:hAnsiTheme="majorBidi" w:cstheme="majorBidi"/>
          <w:sz w:val="20"/>
          <w:szCs w:val="20"/>
        </w:rPr>
        <w:t>Vienna: Passagen Verlag, 209–221.</w:t>
      </w:r>
    </w:p>
    <w:p w:rsidR="00FE132C" w:rsidRPr="00A12524" w:rsidRDefault="00FE132C" w:rsidP="00A12524">
      <w:pPr>
        <w:pStyle w:val="NoSpacing"/>
        <w:rPr>
          <w:rFonts w:asciiTheme="majorBidi" w:hAnsiTheme="majorBidi" w:cstheme="majorBidi"/>
          <w:sz w:val="20"/>
          <w:szCs w:val="20"/>
        </w:rPr>
      </w:pPr>
    </w:p>
    <w:p w:rsidR="0011295D" w:rsidRPr="00A12524" w:rsidRDefault="0011295D"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Uzunboylu, H., Cavus, N., &amp; Ercag, E. (2009). Using mobile learning to increase environmental awareness. </w:t>
      </w:r>
      <w:r w:rsidR="00A12524" w:rsidRPr="00A12524">
        <w:rPr>
          <w:rFonts w:asciiTheme="majorBidi" w:hAnsiTheme="majorBidi" w:cstheme="majorBidi"/>
          <w:sz w:val="20"/>
          <w:szCs w:val="20"/>
        </w:rPr>
        <w:tab/>
      </w:r>
      <w:r w:rsidRPr="00A12524">
        <w:rPr>
          <w:rFonts w:asciiTheme="majorBidi" w:hAnsiTheme="majorBidi" w:cstheme="majorBidi"/>
          <w:i/>
          <w:iCs/>
          <w:sz w:val="20"/>
          <w:szCs w:val="20"/>
        </w:rPr>
        <w:t>Computers &amp; Education, 52(2), 381-389</w:t>
      </w:r>
      <w:r w:rsidRPr="00A12524">
        <w:rPr>
          <w:rFonts w:asciiTheme="majorBidi" w:hAnsiTheme="majorBidi" w:cstheme="majorBidi"/>
          <w:sz w:val="20"/>
          <w:szCs w:val="20"/>
        </w:rPr>
        <w:t>.</w:t>
      </w:r>
    </w:p>
    <w:p w:rsidR="0011295D" w:rsidRPr="00A12524" w:rsidRDefault="0011295D"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 </w:t>
      </w:r>
    </w:p>
    <w:p w:rsidR="00A12524" w:rsidRPr="00A12524" w:rsidRDefault="00FE132C"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Yamaguchi, T. (2005). </w:t>
      </w:r>
      <w:r w:rsidRPr="00A12524">
        <w:rPr>
          <w:rFonts w:asciiTheme="majorBidi" w:hAnsiTheme="majorBidi" w:cstheme="majorBidi"/>
          <w:i/>
          <w:iCs/>
          <w:sz w:val="20"/>
          <w:szCs w:val="20"/>
        </w:rPr>
        <w:t>Vocabulary learning with a mobile phone</w:t>
      </w:r>
      <w:r w:rsidRPr="00A12524">
        <w:rPr>
          <w:rFonts w:asciiTheme="majorBidi" w:hAnsiTheme="majorBidi" w:cstheme="majorBidi"/>
          <w:sz w:val="20"/>
          <w:szCs w:val="20"/>
        </w:rPr>
        <w:t xml:space="preserve">. Program of the 10th Anniversary Conference </w:t>
      </w:r>
    </w:p>
    <w:p w:rsidR="00FE132C" w:rsidRPr="00A12524" w:rsidRDefault="00A12524" w:rsidP="00A12524">
      <w:pPr>
        <w:pStyle w:val="NoSpacing"/>
        <w:rPr>
          <w:rFonts w:asciiTheme="majorBidi" w:hAnsiTheme="majorBidi" w:cstheme="majorBidi"/>
          <w:sz w:val="20"/>
          <w:szCs w:val="20"/>
        </w:rPr>
      </w:pPr>
      <w:r w:rsidRPr="00A12524">
        <w:rPr>
          <w:rFonts w:asciiTheme="majorBidi" w:hAnsiTheme="majorBidi" w:cstheme="majorBidi"/>
          <w:sz w:val="20"/>
          <w:szCs w:val="20"/>
        </w:rPr>
        <w:tab/>
      </w:r>
      <w:r w:rsidR="00FE132C" w:rsidRPr="00A12524">
        <w:rPr>
          <w:rFonts w:asciiTheme="majorBidi" w:hAnsiTheme="majorBidi" w:cstheme="majorBidi"/>
          <w:sz w:val="20"/>
          <w:szCs w:val="20"/>
        </w:rPr>
        <w:t>of Pan- Pacific Association of Applied Linguistics, Edinburgh, UK.</w:t>
      </w:r>
    </w:p>
    <w:p w:rsidR="00FE132C" w:rsidRPr="00A12524" w:rsidRDefault="00FE132C" w:rsidP="00A12524">
      <w:pPr>
        <w:pStyle w:val="NoSpacing"/>
        <w:rPr>
          <w:rFonts w:asciiTheme="majorBidi" w:hAnsiTheme="majorBidi" w:cstheme="majorBidi"/>
          <w:sz w:val="20"/>
          <w:szCs w:val="20"/>
        </w:rPr>
      </w:pPr>
    </w:p>
    <w:p w:rsidR="00A12524" w:rsidRPr="00A12524" w:rsidRDefault="0011295D" w:rsidP="00A12524">
      <w:pPr>
        <w:pStyle w:val="NoSpacing"/>
        <w:rPr>
          <w:rFonts w:asciiTheme="majorBidi" w:hAnsiTheme="majorBidi" w:cstheme="majorBidi"/>
          <w:sz w:val="20"/>
          <w:szCs w:val="20"/>
        </w:rPr>
      </w:pPr>
      <w:r w:rsidRPr="00A12524">
        <w:rPr>
          <w:rFonts w:asciiTheme="majorBidi" w:hAnsiTheme="majorBidi" w:cstheme="majorBidi"/>
          <w:sz w:val="20"/>
          <w:szCs w:val="20"/>
        </w:rPr>
        <w:t xml:space="preserve">Wang, M., Shen, R., Novak, D., &amp; Pan, X., 2009. The Impact of Mobile Learning on Students’ Learning </w:t>
      </w:r>
    </w:p>
    <w:p w:rsidR="0011295D" w:rsidRPr="00A12524" w:rsidRDefault="00A12524" w:rsidP="00A12524">
      <w:pPr>
        <w:pStyle w:val="NoSpacing"/>
        <w:rPr>
          <w:rFonts w:asciiTheme="majorBidi" w:hAnsiTheme="majorBidi" w:cstheme="majorBidi"/>
          <w:i/>
          <w:iCs/>
          <w:sz w:val="20"/>
          <w:szCs w:val="20"/>
        </w:rPr>
      </w:pPr>
      <w:r w:rsidRPr="00A12524">
        <w:rPr>
          <w:rFonts w:asciiTheme="majorBidi" w:hAnsiTheme="majorBidi" w:cstheme="majorBidi"/>
          <w:sz w:val="20"/>
          <w:szCs w:val="20"/>
        </w:rPr>
        <w:tab/>
      </w:r>
      <w:r w:rsidR="0011295D" w:rsidRPr="00A12524">
        <w:rPr>
          <w:rFonts w:asciiTheme="majorBidi" w:hAnsiTheme="majorBidi" w:cstheme="majorBidi"/>
          <w:sz w:val="20"/>
          <w:szCs w:val="20"/>
        </w:rPr>
        <w:t xml:space="preserve">Behaviours and Performance: Report from a Large Blended Classroom. </w:t>
      </w:r>
      <w:r w:rsidR="0011295D" w:rsidRPr="00A12524">
        <w:rPr>
          <w:rFonts w:asciiTheme="majorBidi" w:hAnsiTheme="majorBidi" w:cstheme="majorBidi"/>
          <w:i/>
          <w:iCs/>
          <w:sz w:val="20"/>
          <w:szCs w:val="20"/>
        </w:rPr>
        <w:t xml:space="preserve">British Journal of Educational </w:t>
      </w:r>
      <w:r w:rsidRPr="00A12524">
        <w:rPr>
          <w:rFonts w:asciiTheme="majorBidi" w:hAnsiTheme="majorBidi" w:cstheme="majorBidi"/>
          <w:i/>
          <w:iCs/>
          <w:sz w:val="20"/>
          <w:szCs w:val="20"/>
        </w:rPr>
        <w:t>\</w:t>
      </w:r>
      <w:r w:rsidRPr="00A12524">
        <w:rPr>
          <w:rFonts w:asciiTheme="majorBidi" w:hAnsiTheme="majorBidi" w:cstheme="majorBidi"/>
          <w:i/>
          <w:iCs/>
          <w:sz w:val="20"/>
          <w:szCs w:val="20"/>
        </w:rPr>
        <w:tab/>
      </w:r>
      <w:r w:rsidR="0011295D" w:rsidRPr="00A12524">
        <w:rPr>
          <w:rFonts w:asciiTheme="majorBidi" w:hAnsiTheme="majorBidi" w:cstheme="majorBidi"/>
          <w:i/>
          <w:iCs/>
          <w:sz w:val="20"/>
          <w:szCs w:val="20"/>
        </w:rPr>
        <w:t>Technology, 40(4), 673-695.</w:t>
      </w:r>
    </w:p>
    <w:p w:rsidR="003124A2" w:rsidRPr="0093110C" w:rsidRDefault="003124A2" w:rsidP="003124A2">
      <w:pPr>
        <w:pStyle w:val="NoSpacing"/>
        <w:rPr>
          <w:rFonts w:asciiTheme="majorBidi" w:hAnsiTheme="majorBidi" w:cstheme="majorBidi"/>
          <w:b/>
          <w:bCs/>
          <w:sz w:val="20"/>
          <w:szCs w:val="20"/>
        </w:rPr>
      </w:pPr>
    </w:p>
    <w:sectPr w:rsidR="003124A2" w:rsidRPr="009311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62F" w:rsidRDefault="00AC762F" w:rsidP="00C22C3B">
      <w:pPr>
        <w:spacing w:after="0" w:line="240" w:lineRule="auto"/>
      </w:pPr>
      <w:r>
        <w:separator/>
      </w:r>
    </w:p>
  </w:endnote>
  <w:endnote w:type="continuationSeparator" w:id="0">
    <w:p w:rsidR="00AC762F" w:rsidRDefault="00AC762F" w:rsidP="00C22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62F" w:rsidRDefault="00AC762F" w:rsidP="00C22C3B">
      <w:pPr>
        <w:spacing w:after="0" w:line="240" w:lineRule="auto"/>
      </w:pPr>
      <w:r>
        <w:separator/>
      </w:r>
    </w:p>
  </w:footnote>
  <w:footnote w:type="continuationSeparator" w:id="0">
    <w:p w:rsidR="00AC762F" w:rsidRDefault="00AC762F" w:rsidP="00C22C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2522"/>
    <w:multiLevelType w:val="hybridMultilevel"/>
    <w:tmpl w:val="7C52D4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75D5037"/>
    <w:multiLevelType w:val="hybridMultilevel"/>
    <w:tmpl w:val="FB081D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4D5A2B38"/>
    <w:multiLevelType w:val="hybridMultilevel"/>
    <w:tmpl w:val="D9C28212"/>
    <w:lvl w:ilvl="0" w:tplc="8292AAC6">
      <w:start w:val="1"/>
      <w:numFmt w:val="lowerLetter"/>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E006BE3"/>
    <w:multiLevelType w:val="hybridMultilevel"/>
    <w:tmpl w:val="8A543EC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76626CE7"/>
    <w:multiLevelType w:val="hybridMultilevel"/>
    <w:tmpl w:val="45E23E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7E0F4971"/>
    <w:multiLevelType w:val="hybridMultilevel"/>
    <w:tmpl w:val="4CC8107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7FB637A6"/>
    <w:multiLevelType w:val="hybridMultilevel"/>
    <w:tmpl w:val="15CC89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E2"/>
    <w:rsid w:val="00015FCF"/>
    <w:rsid w:val="00035FD5"/>
    <w:rsid w:val="0006179D"/>
    <w:rsid w:val="0007268E"/>
    <w:rsid w:val="000859F2"/>
    <w:rsid w:val="000A5F2F"/>
    <w:rsid w:val="000D6547"/>
    <w:rsid w:val="000E137B"/>
    <w:rsid w:val="000F2CEF"/>
    <w:rsid w:val="00106D76"/>
    <w:rsid w:val="0011295D"/>
    <w:rsid w:val="00114393"/>
    <w:rsid w:val="00141F5A"/>
    <w:rsid w:val="001432EB"/>
    <w:rsid w:val="001545A4"/>
    <w:rsid w:val="0015713C"/>
    <w:rsid w:val="00172B41"/>
    <w:rsid w:val="001A3FAE"/>
    <w:rsid w:val="001A40CB"/>
    <w:rsid w:val="001A6DD4"/>
    <w:rsid w:val="001A7207"/>
    <w:rsid w:val="001C35DE"/>
    <w:rsid w:val="001D28B0"/>
    <w:rsid w:val="001E1824"/>
    <w:rsid w:val="001F33CC"/>
    <w:rsid w:val="001F6778"/>
    <w:rsid w:val="001F76DF"/>
    <w:rsid w:val="00204224"/>
    <w:rsid w:val="00225D8D"/>
    <w:rsid w:val="00227B18"/>
    <w:rsid w:val="00230D77"/>
    <w:rsid w:val="00242F3F"/>
    <w:rsid w:val="0026160A"/>
    <w:rsid w:val="00270BE2"/>
    <w:rsid w:val="00272B35"/>
    <w:rsid w:val="002B7789"/>
    <w:rsid w:val="002C08C4"/>
    <w:rsid w:val="002D5DDB"/>
    <w:rsid w:val="002E48EF"/>
    <w:rsid w:val="002F3F19"/>
    <w:rsid w:val="003124A2"/>
    <w:rsid w:val="003176F6"/>
    <w:rsid w:val="00327BBD"/>
    <w:rsid w:val="00340A14"/>
    <w:rsid w:val="00343A85"/>
    <w:rsid w:val="00347CC5"/>
    <w:rsid w:val="0035784E"/>
    <w:rsid w:val="0036083E"/>
    <w:rsid w:val="00375C39"/>
    <w:rsid w:val="0038775F"/>
    <w:rsid w:val="003A723C"/>
    <w:rsid w:val="003B2B62"/>
    <w:rsid w:val="003C592A"/>
    <w:rsid w:val="003D0834"/>
    <w:rsid w:val="003D518E"/>
    <w:rsid w:val="003F756D"/>
    <w:rsid w:val="003F76D6"/>
    <w:rsid w:val="00450281"/>
    <w:rsid w:val="00454104"/>
    <w:rsid w:val="00456FCE"/>
    <w:rsid w:val="004D1F4F"/>
    <w:rsid w:val="004E08CC"/>
    <w:rsid w:val="004E22D2"/>
    <w:rsid w:val="004E6818"/>
    <w:rsid w:val="00512A3F"/>
    <w:rsid w:val="00524DF4"/>
    <w:rsid w:val="00526D54"/>
    <w:rsid w:val="0055179F"/>
    <w:rsid w:val="00571754"/>
    <w:rsid w:val="00572A7D"/>
    <w:rsid w:val="00576C77"/>
    <w:rsid w:val="005829BD"/>
    <w:rsid w:val="005A3F04"/>
    <w:rsid w:val="005B691B"/>
    <w:rsid w:val="005D2DC1"/>
    <w:rsid w:val="00613D49"/>
    <w:rsid w:val="00616273"/>
    <w:rsid w:val="006330AB"/>
    <w:rsid w:val="0063409F"/>
    <w:rsid w:val="006528C3"/>
    <w:rsid w:val="00670CFA"/>
    <w:rsid w:val="00676490"/>
    <w:rsid w:val="00692429"/>
    <w:rsid w:val="00692A20"/>
    <w:rsid w:val="00693199"/>
    <w:rsid w:val="006966A5"/>
    <w:rsid w:val="006A1187"/>
    <w:rsid w:val="006A53DD"/>
    <w:rsid w:val="006B1500"/>
    <w:rsid w:val="006B2B76"/>
    <w:rsid w:val="006D1134"/>
    <w:rsid w:val="006E2C4C"/>
    <w:rsid w:val="00701DEA"/>
    <w:rsid w:val="00705063"/>
    <w:rsid w:val="0070642D"/>
    <w:rsid w:val="007148B0"/>
    <w:rsid w:val="00730187"/>
    <w:rsid w:val="0074312B"/>
    <w:rsid w:val="007501B7"/>
    <w:rsid w:val="00756349"/>
    <w:rsid w:val="00760D04"/>
    <w:rsid w:val="007D430B"/>
    <w:rsid w:val="007D4C30"/>
    <w:rsid w:val="007E61F8"/>
    <w:rsid w:val="007F40B5"/>
    <w:rsid w:val="00807DD3"/>
    <w:rsid w:val="008116DD"/>
    <w:rsid w:val="008310B3"/>
    <w:rsid w:val="008565CE"/>
    <w:rsid w:val="00867B26"/>
    <w:rsid w:val="008A2B37"/>
    <w:rsid w:val="008B4D40"/>
    <w:rsid w:val="008B78F0"/>
    <w:rsid w:val="008C7CC7"/>
    <w:rsid w:val="008E1372"/>
    <w:rsid w:val="008F0DD5"/>
    <w:rsid w:val="008F5D39"/>
    <w:rsid w:val="00912ACA"/>
    <w:rsid w:val="0093110C"/>
    <w:rsid w:val="009344D3"/>
    <w:rsid w:val="009923D8"/>
    <w:rsid w:val="0099381F"/>
    <w:rsid w:val="009976C3"/>
    <w:rsid w:val="009A0F97"/>
    <w:rsid w:val="009D0802"/>
    <w:rsid w:val="009E279B"/>
    <w:rsid w:val="00A01ECD"/>
    <w:rsid w:val="00A10D72"/>
    <w:rsid w:val="00A10FCB"/>
    <w:rsid w:val="00A11DA4"/>
    <w:rsid w:val="00A12524"/>
    <w:rsid w:val="00A37D4F"/>
    <w:rsid w:val="00A454F7"/>
    <w:rsid w:val="00A61684"/>
    <w:rsid w:val="00A626AE"/>
    <w:rsid w:val="00A62F30"/>
    <w:rsid w:val="00A65A64"/>
    <w:rsid w:val="00A6730C"/>
    <w:rsid w:val="00A76B3B"/>
    <w:rsid w:val="00A819B5"/>
    <w:rsid w:val="00AA56F2"/>
    <w:rsid w:val="00AC762F"/>
    <w:rsid w:val="00AD66A7"/>
    <w:rsid w:val="00AE2CC0"/>
    <w:rsid w:val="00AF0800"/>
    <w:rsid w:val="00AF08B1"/>
    <w:rsid w:val="00B059E3"/>
    <w:rsid w:val="00B152A2"/>
    <w:rsid w:val="00B62019"/>
    <w:rsid w:val="00B72437"/>
    <w:rsid w:val="00B82AAB"/>
    <w:rsid w:val="00B83794"/>
    <w:rsid w:val="00BD0ECB"/>
    <w:rsid w:val="00C06192"/>
    <w:rsid w:val="00C1283A"/>
    <w:rsid w:val="00C14BB9"/>
    <w:rsid w:val="00C22402"/>
    <w:rsid w:val="00C22C3B"/>
    <w:rsid w:val="00C24CE2"/>
    <w:rsid w:val="00C62655"/>
    <w:rsid w:val="00CA2333"/>
    <w:rsid w:val="00CA60DD"/>
    <w:rsid w:val="00CC28A7"/>
    <w:rsid w:val="00CD318F"/>
    <w:rsid w:val="00CD6753"/>
    <w:rsid w:val="00D0166D"/>
    <w:rsid w:val="00D2696E"/>
    <w:rsid w:val="00D27F95"/>
    <w:rsid w:val="00D63350"/>
    <w:rsid w:val="00D634F9"/>
    <w:rsid w:val="00D70C3C"/>
    <w:rsid w:val="00D7305B"/>
    <w:rsid w:val="00D958D5"/>
    <w:rsid w:val="00DC1D9E"/>
    <w:rsid w:val="00DD1A51"/>
    <w:rsid w:val="00DF3637"/>
    <w:rsid w:val="00E056AA"/>
    <w:rsid w:val="00E07DB7"/>
    <w:rsid w:val="00E143E4"/>
    <w:rsid w:val="00E26ED3"/>
    <w:rsid w:val="00E60270"/>
    <w:rsid w:val="00E61814"/>
    <w:rsid w:val="00E72153"/>
    <w:rsid w:val="00E75D12"/>
    <w:rsid w:val="00E825B1"/>
    <w:rsid w:val="00ED11C0"/>
    <w:rsid w:val="00EE2E9C"/>
    <w:rsid w:val="00EE662C"/>
    <w:rsid w:val="00EF3323"/>
    <w:rsid w:val="00EF5D03"/>
    <w:rsid w:val="00F13C9B"/>
    <w:rsid w:val="00F23BA9"/>
    <w:rsid w:val="00F2403F"/>
    <w:rsid w:val="00F25992"/>
    <w:rsid w:val="00F26771"/>
    <w:rsid w:val="00F319C2"/>
    <w:rsid w:val="00F35F96"/>
    <w:rsid w:val="00F74B2E"/>
    <w:rsid w:val="00F87EDC"/>
    <w:rsid w:val="00FA6D73"/>
    <w:rsid w:val="00FC00D2"/>
    <w:rsid w:val="00FC2E46"/>
    <w:rsid w:val="00FD7E2A"/>
    <w:rsid w:val="00FD7FEF"/>
    <w:rsid w:val="00FE132C"/>
    <w:rsid w:val="00FE3266"/>
    <w:rsid w:val="00FE71A1"/>
    <w:rsid w:val="00FF6AE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0C82B-22A4-4ECB-903E-CAB19698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4A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0BE2"/>
    <w:pPr>
      <w:spacing w:after="0" w:line="240" w:lineRule="auto"/>
    </w:pPr>
  </w:style>
  <w:style w:type="character" w:styleId="Hyperlink">
    <w:name w:val="Hyperlink"/>
    <w:basedOn w:val="DefaultParagraphFont"/>
    <w:uiPriority w:val="99"/>
    <w:unhideWhenUsed/>
    <w:rsid w:val="00270BE2"/>
    <w:rPr>
      <w:color w:val="0563C1" w:themeColor="hyperlink"/>
      <w:u w:val="single"/>
    </w:rPr>
  </w:style>
  <w:style w:type="character" w:customStyle="1" w:styleId="number">
    <w:name w:val="number"/>
    <w:basedOn w:val="DefaultParagraphFont"/>
    <w:rsid w:val="003124A2"/>
  </w:style>
  <w:style w:type="character" w:customStyle="1" w:styleId="apple-converted-space">
    <w:name w:val="apple-converted-space"/>
    <w:basedOn w:val="DefaultParagraphFont"/>
    <w:rsid w:val="003124A2"/>
  </w:style>
  <w:style w:type="table" w:styleId="TableGrid">
    <w:name w:val="Table Grid"/>
    <w:basedOn w:val="TableNormal"/>
    <w:uiPriority w:val="39"/>
    <w:rsid w:val="008E1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2C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C3B"/>
    <w:rPr>
      <w:lang w:val="en-US"/>
    </w:rPr>
  </w:style>
  <w:style w:type="paragraph" w:styleId="Footer">
    <w:name w:val="footer"/>
    <w:basedOn w:val="Normal"/>
    <w:link w:val="FooterChar"/>
    <w:uiPriority w:val="99"/>
    <w:unhideWhenUsed/>
    <w:rsid w:val="00C22C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C3B"/>
    <w:rPr>
      <w:lang w:val="en-US"/>
    </w:rPr>
  </w:style>
  <w:style w:type="character" w:styleId="PlaceholderText">
    <w:name w:val="Placeholder Text"/>
    <w:basedOn w:val="DefaultParagraphFont"/>
    <w:uiPriority w:val="99"/>
    <w:semiHidden/>
    <w:rsid w:val="00A61684"/>
    <w:rPr>
      <w:color w:val="808080"/>
    </w:rPr>
  </w:style>
  <w:style w:type="paragraph" w:customStyle="1" w:styleId="Default">
    <w:name w:val="Default"/>
    <w:rsid w:val="001A6DD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72153"/>
    <w:pPr>
      <w:ind w:left="720"/>
      <w:contextualSpacing/>
    </w:pPr>
  </w:style>
  <w:style w:type="character" w:customStyle="1" w:styleId="personname">
    <w:name w:val="person_name"/>
    <w:basedOn w:val="DefaultParagraphFont"/>
    <w:rsid w:val="00572A7D"/>
  </w:style>
  <w:style w:type="character" w:styleId="Emphasis">
    <w:name w:val="Emphasis"/>
    <w:basedOn w:val="DefaultParagraphFont"/>
    <w:uiPriority w:val="20"/>
    <w:qFormat/>
    <w:rsid w:val="00572A7D"/>
    <w:rPr>
      <w:i/>
      <w:iCs/>
    </w:rPr>
  </w:style>
  <w:style w:type="paragraph" w:customStyle="1" w:styleId="Author">
    <w:name w:val="Author"/>
    <w:basedOn w:val="Normal"/>
    <w:rsid w:val="00572A7D"/>
    <w:pPr>
      <w:spacing w:after="80" w:line="240" w:lineRule="auto"/>
      <w:jc w:val="center"/>
    </w:pPr>
    <w:rPr>
      <w:rFonts w:ascii="Helvetica" w:eastAsia="Times New Roman" w:hAnsi="Helvetica" w:cs="Times New Roman"/>
      <w:sz w:val="24"/>
      <w:szCs w:val="20"/>
    </w:rPr>
  </w:style>
  <w:style w:type="character" w:customStyle="1" w:styleId="xbe">
    <w:name w:val="_xbe"/>
    <w:basedOn w:val="DefaultParagraphFont"/>
    <w:rsid w:val="00E26ED3"/>
  </w:style>
  <w:style w:type="paragraph" w:styleId="HTMLPreformatted">
    <w:name w:val="HTML Preformatted"/>
    <w:basedOn w:val="Normal"/>
    <w:link w:val="HTMLPreformattedChar"/>
    <w:uiPriority w:val="99"/>
    <w:semiHidden/>
    <w:unhideWhenUsed/>
    <w:rsid w:val="00E2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26ED3"/>
    <w:rPr>
      <w:rFonts w:ascii="Courier New" w:eastAsia="Times New Roman" w:hAnsi="Courier New" w:cs="Courier New"/>
      <w:sz w:val="20"/>
      <w:szCs w:val="20"/>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52049">
      <w:bodyDiv w:val="1"/>
      <w:marLeft w:val="0"/>
      <w:marRight w:val="0"/>
      <w:marTop w:val="0"/>
      <w:marBottom w:val="0"/>
      <w:divBdr>
        <w:top w:val="none" w:sz="0" w:space="0" w:color="auto"/>
        <w:left w:val="none" w:sz="0" w:space="0" w:color="auto"/>
        <w:bottom w:val="none" w:sz="0" w:space="0" w:color="auto"/>
        <w:right w:val="none" w:sz="0" w:space="0" w:color="auto"/>
      </w:divBdr>
    </w:div>
    <w:div w:id="1305307828">
      <w:bodyDiv w:val="1"/>
      <w:marLeft w:val="0"/>
      <w:marRight w:val="0"/>
      <w:marTop w:val="0"/>
      <w:marBottom w:val="0"/>
      <w:divBdr>
        <w:top w:val="none" w:sz="0" w:space="0" w:color="auto"/>
        <w:left w:val="none" w:sz="0" w:space="0" w:color="auto"/>
        <w:bottom w:val="none" w:sz="0" w:space="0" w:color="auto"/>
        <w:right w:val="none" w:sz="0" w:space="0" w:color="auto"/>
      </w:divBdr>
    </w:div>
    <w:div w:id="158761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rep.iium.edu.my/38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70A2C-CA6B-4C2E-B867-61EEE7D0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5125</Words>
  <Characters>29214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Sabri Sahrir</dc:creator>
  <cp:keywords/>
  <dc:description/>
  <cp:lastModifiedBy>Muhammad Sabri Sahrir</cp:lastModifiedBy>
  <cp:revision>2</cp:revision>
  <dcterms:created xsi:type="dcterms:W3CDTF">2018-04-26T00:09:00Z</dcterms:created>
  <dcterms:modified xsi:type="dcterms:W3CDTF">2018-04-26T00:09:00Z</dcterms:modified>
</cp:coreProperties>
</file>